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6E" w:rsidRDefault="009830D6" w:rsidP="005448D9">
      <w:pPr>
        <w:tabs>
          <w:tab w:val="center" w:pos="720"/>
          <w:tab w:val="center" w:pos="3483"/>
        </w:tabs>
        <w:spacing w:after="0" w:line="259" w:lineRule="auto"/>
        <w:ind w:left="0" w:firstLine="0"/>
      </w:pPr>
      <w:r>
        <w:rPr>
          <w:b/>
          <w:sz w:val="32"/>
        </w:rPr>
        <w:t>Галогены</w:t>
      </w: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94" w:type="dxa"/>
        <w:tblInd w:w="-108" w:type="dxa"/>
        <w:tblCellMar>
          <w:top w:w="20" w:type="dxa"/>
          <w:left w:w="108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4928"/>
        <w:gridCol w:w="1093"/>
        <w:gridCol w:w="1093"/>
        <w:gridCol w:w="1093"/>
        <w:gridCol w:w="1087"/>
      </w:tblGrid>
      <w:tr w:rsidR="002E3C6E">
        <w:trPr>
          <w:trHeight w:val="297"/>
        </w:trPr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3029" w:firstLine="0"/>
            </w:pPr>
            <w:r>
              <w:rPr>
                <w:b/>
              </w:rPr>
              <w:t xml:space="preserve">Свойства атомов галогенов 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8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8" w:firstLine="0"/>
              <w:jc w:val="center"/>
            </w:pPr>
            <w:r>
              <w:rPr>
                <w:b/>
              </w:rPr>
              <w:t xml:space="preserve">Cl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Br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I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Атомная</w:t>
            </w:r>
            <w:r>
              <w:t xml:space="preserve"> </w:t>
            </w:r>
            <w:r>
              <w:t>масса</w:t>
            </w:r>
            <w:r>
              <w:t xml:space="preserve">, </w:t>
            </w:r>
            <w:r>
              <w:t>г</w:t>
            </w:r>
            <w:r>
              <w:t>/</w:t>
            </w:r>
            <w:r>
              <w:t>моль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19,0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35,5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79,9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126,9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Ковалентный</w:t>
            </w:r>
            <w:r>
              <w:t xml:space="preserve"> </w:t>
            </w:r>
            <w:r>
              <w:t>радиус</w:t>
            </w:r>
            <w:r>
              <w:t xml:space="preserve"> </w:t>
            </w:r>
            <w:r>
              <w:t>атома</w:t>
            </w:r>
            <w:r>
              <w:t>, 10</w:t>
            </w:r>
            <w:r>
              <w:rPr>
                <w:vertAlign w:val="superscript"/>
              </w:rPr>
              <w:t xml:space="preserve">-12 </w:t>
            </w:r>
            <w:r>
              <w:t>м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71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99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114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133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Радиус</w:t>
            </w:r>
            <w:r>
              <w:t xml:space="preserve"> </w:t>
            </w:r>
            <w:r>
              <w:t>аниона</w:t>
            </w:r>
            <w:r>
              <w:t xml:space="preserve"> </w:t>
            </w:r>
            <w:r>
              <w:t>Э</w:t>
            </w:r>
            <w:r>
              <w:rPr>
                <w:vertAlign w:val="superscript"/>
              </w:rPr>
              <w:t>-</w:t>
            </w:r>
            <w:r>
              <w:t xml:space="preserve"> , 10</w:t>
            </w:r>
            <w:r>
              <w:rPr>
                <w:vertAlign w:val="superscript"/>
              </w:rPr>
              <w:t xml:space="preserve">-12 </w:t>
            </w:r>
            <w:r>
              <w:t>м</w:t>
            </w:r>
            <w:r>
              <w:t xml:space="preserve"> (</w:t>
            </w:r>
            <w:r>
              <w:t>пм</w:t>
            </w:r>
            <w:r>
              <w:t xml:space="preserve">)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5" w:firstLine="0"/>
              <w:jc w:val="center"/>
            </w:pPr>
            <w:r>
              <w:t xml:space="preserve">133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181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196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220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Сродство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электрону</w:t>
            </w:r>
            <w:r>
              <w:t xml:space="preserve">, </w:t>
            </w:r>
            <w:r>
              <w:t>кДж</w:t>
            </w:r>
            <w:r>
              <w:t>/</w:t>
            </w:r>
            <w:r>
              <w:t>моль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328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rPr>
                <w:u w:val="single" w:color="000000"/>
              </w:rPr>
              <w:t>349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325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295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Энергия</w:t>
            </w:r>
            <w:r>
              <w:t xml:space="preserve"> </w:t>
            </w:r>
            <w:r>
              <w:t>ионизации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Э</w:t>
            </w:r>
            <w:r>
              <w:rPr>
                <w:vertAlign w:val="superscript"/>
              </w:rPr>
              <w:t>+</w:t>
            </w:r>
            <w:r>
              <w:t xml:space="preserve">, </w:t>
            </w:r>
            <w:r>
              <w:t>кДж</w:t>
            </w:r>
            <w:r>
              <w:t>/</w:t>
            </w:r>
            <w:r>
              <w:t>моль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1681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1251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1140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1008 </w:t>
            </w:r>
          </w:p>
        </w:tc>
      </w:tr>
      <w:tr w:rsidR="002E3C6E">
        <w:trPr>
          <w:trHeight w:val="296"/>
        </w:trPr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2307" w:firstLine="0"/>
              <w:jc w:val="center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6"/>
        </w:trPr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</w:rPr>
              <w:t>Свойства молекулярных галогенов Э</w:t>
            </w:r>
            <w:r>
              <w:rPr>
                <w:b/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6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Температура</w:t>
            </w:r>
            <w:r>
              <w:t xml:space="preserve"> </w:t>
            </w:r>
            <w:r>
              <w:t>плавления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-223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8" w:firstLine="0"/>
              <w:jc w:val="center"/>
            </w:pPr>
            <w:r>
              <w:t xml:space="preserve">-101,4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-7,2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4" w:firstLine="0"/>
              <w:jc w:val="center"/>
            </w:pPr>
            <w:r>
              <w:t xml:space="preserve">113,6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Температура</w:t>
            </w:r>
            <w:r>
              <w:t xml:space="preserve"> </w:t>
            </w:r>
            <w:r>
              <w:t>кипения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-188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8" w:firstLine="0"/>
              <w:jc w:val="center"/>
            </w:pPr>
            <w:r>
              <w:t xml:space="preserve">-34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5" w:firstLine="0"/>
              <w:jc w:val="center"/>
            </w:pPr>
            <w:r>
              <w:t xml:space="preserve">58,2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4" w:firstLine="0"/>
              <w:jc w:val="center"/>
            </w:pPr>
            <w:r>
              <w:t xml:space="preserve">184,5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Межъядерное</w:t>
            </w:r>
            <w:r>
              <w:t xml:space="preserve"> </w:t>
            </w:r>
            <w:r>
              <w:t>расстояние</w:t>
            </w:r>
            <w:r>
              <w:t>, 10</w:t>
            </w:r>
            <w:r>
              <w:rPr>
                <w:vertAlign w:val="superscript"/>
              </w:rPr>
              <w:t xml:space="preserve">-12 </w:t>
            </w:r>
            <w:r>
              <w:t>м</w:t>
            </w:r>
            <w:r>
              <w:t xml:space="preserve"> (</w:t>
            </w:r>
            <w:r>
              <w:t>пм</w:t>
            </w:r>
            <w:r>
              <w:t xml:space="preserve">)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5" w:firstLine="0"/>
              <w:jc w:val="center"/>
            </w:pPr>
            <w:r>
              <w:t xml:space="preserve">142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199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228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267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Энтальпия</w:t>
            </w:r>
            <w:r>
              <w:t xml:space="preserve"> </w:t>
            </w:r>
            <w:r>
              <w:t>диссоциации</w:t>
            </w:r>
            <w:r>
              <w:t xml:space="preserve">, </w:t>
            </w:r>
            <w:r>
              <w:t>кДж</w:t>
            </w:r>
            <w:r>
              <w:t>/</w:t>
            </w:r>
            <w:r>
              <w:t>моль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151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rPr>
                <w:u w:val="single" w:color="000000"/>
              </w:rPr>
              <w:t>243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199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151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26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26" w:firstLine="0"/>
              <w:jc w:val="center"/>
            </w:pPr>
            <w:r>
              <w:t xml:space="preserve">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8"/>
        </w:trPr>
        <w:tc>
          <w:tcPr>
            <w:tcW w:w="7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2809" w:firstLine="0"/>
            </w:pPr>
            <w:r>
              <w:rPr>
                <w:b/>
              </w:rPr>
              <w:t>Свойства галогенводородов НЭ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6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Температура</w:t>
            </w:r>
            <w:r>
              <w:t xml:space="preserve"> </w:t>
            </w:r>
            <w:r>
              <w:t>кипения</w:t>
            </w:r>
            <w:r>
              <w:t xml:space="preserve">,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rPr>
                <w:u w:val="single" w:color="000000"/>
              </w:rPr>
              <w:t>-19,5</w:t>
            </w:r>
            <w:r>
              <w:t xml:space="preserve">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9" w:firstLine="0"/>
              <w:jc w:val="center"/>
            </w:pPr>
            <w:r>
              <w:t xml:space="preserve">-85,0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0" w:firstLine="0"/>
              <w:jc w:val="center"/>
            </w:pPr>
            <w:r>
              <w:t xml:space="preserve">-66,7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6" w:firstLine="0"/>
              <w:jc w:val="center"/>
            </w:pPr>
            <w:r>
              <w:t xml:space="preserve">-35,3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Станд</w:t>
            </w:r>
            <w:r>
              <w:t xml:space="preserve">. </w:t>
            </w:r>
            <w:r>
              <w:t>энтальпия</w:t>
            </w:r>
            <w:r>
              <w:t xml:space="preserve"> </w:t>
            </w:r>
            <w:r>
              <w:t>образования</w:t>
            </w:r>
            <w:r>
              <w:t xml:space="preserve">, </w:t>
            </w:r>
            <w:r>
              <w:t>кДж</w:t>
            </w:r>
            <w:r>
              <w:t>/</w:t>
            </w:r>
            <w:r>
              <w:t>моль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-271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8" w:firstLine="0"/>
              <w:jc w:val="center"/>
            </w:pPr>
            <w:r>
              <w:t xml:space="preserve">-92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-36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+27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Энтальпия</w:t>
            </w:r>
            <w:r>
              <w:t xml:space="preserve"> </w:t>
            </w:r>
            <w:r>
              <w:t>диссоциации</w:t>
            </w:r>
            <w:r>
              <w:t xml:space="preserve">, </w:t>
            </w:r>
            <w:r>
              <w:t>кДж</w:t>
            </w:r>
            <w:r>
              <w:t>/</w:t>
            </w:r>
            <w:r>
              <w:t>моль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566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432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360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298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Степень</w:t>
            </w:r>
            <w:r>
              <w:t xml:space="preserve"> </w:t>
            </w:r>
            <w:r>
              <w:t>ионизации</w:t>
            </w:r>
            <w:r>
              <w:t xml:space="preserve"> 0,1 </w:t>
            </w:r>
            <w:r>
              <w:t>М</w:t>
            </w:r>
            <w:r>
              <w:t xml:space="preserve"> </w:t>
            </w:r>
            <w:r>
              <w:t>водн</w:t>
            </w:r>
            <w:r>
              <w:t xml:space="preserve">. </w:t>
            </w:r>
            <w:r>
              <w:t>раств</w:t>
            </w:r>
            <w:r>
              <w:t>-</w:t>
            </w:r>
            <w:r>
              <w:t>ра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0,09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0,93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6" w:firstLine="0"/>
              <w:jc w:val="center"/>
            </w:pPr>
            <w:r>
              <w:t xml:space="preserve">0,94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5" w:firstLine="0"/>
              <w:jc w:val="center"/>
            </w:pPr>
            <w:r>
              <w:t xml:space="preserve">0,95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26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26" w:firstLine="0"/>
              <w:jc w:val="center"/>
            </w:pPr>
            <w:r>
              <w:t xml:space="preserve">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35" w:firstLine="0"/>
              <w:jc w:val="center"/>
            </w:pPr>
            <w:r>
              <w:t xml:space="preserve"> </w:t>
            </w:r>
          </w:p>
        </w:tc>
      </w:tr>
    </w:tbl>
    <w:p w:rsidR="002E3C6E" w:rsidRDefault="009830D6">
      <w:pPr>
        <w:tabs>
          <w:tab w:val="center" w:pos="4678"/>
        </w:tabs>
        <w:ind w:left="-15" w:firstLine="0"/>
      </w:pPr>
      <w:r>
        <w:t xml:space="preserve"> </w:t>
      </w:r>
      <w:r>
        <w:tab/>
      </w:r>
      <w:r>
        <w:t>В</w:t>
      </w:r>
      <w:r>
        <w:t xml:space="preserve"> </w:t>
      </w:r>
      <w:r>
        <w:t>таблице</w:t>
      </w:r>
      <w:r>
        <w:t xml:space="preserve"> </w:t>
      </w:r>
      <w:r>
        <w:t>подчеркнуты</w:t>
      </w:r>
      <w:r>
        <w:t xml:space="preserve"> </w:t>
      </w:r>
      <w:r>
        <w:t>величины</w:t>
      </w:r>
      <w:r>
        <w:t xml:space="preserve">, </w:t>
      </w:r>
      <w:r>
        <w:t>выходящие</w:t>
      </w:r>
      <w:r>
        <w:t xml:space="preserve"> </w:t>
      </w:r>
      <w:r>
        <w:t>из</w:t>
      </w:r>
      <w:r>
        <w:t xml:space="preserve"> </w:t>
      </w:r>
      <w:r>
        <w:t>монотонного</w:t>
      </w:r>
      <w:r>
        <w:t xml:space="preserve"> </w:t>
      </w:r>
      <w:r>
        <w:t>ряда</w:t>
      </w:r>
      <w:r>
        <w:t xml:space="preserve"> </w:t>
      </w:r>
      <w:r>
        <w:t>свойств</w:t>
      </w:r>
      <w:r>
        <w:t xml:space="preserve">.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94" w:type="dxa"/>
        <w:tblInd w:w="-108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1093"/>
        <w:gridCol w:w="1092"/>
        <w:gridCol w:w="1094"/>
        <w:gridCol w:w="1087"/>
      </w:tblGrid>
      <w:tr w:rsidR="002E3C6E">
        <w:trPr>
          <w:trHeight w:val="297"/>
        </w:trPr>
        <w:tc>
          <w:tcPr>
            <w:tcW w:w="8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1927" w:firstLine="0"/>
            </w:pPr>
            <w:r>
              <w:rPr>
                <w:b/>
              </w:rPr>
              <w:t xml:space="preserve">Свойства анионов галогенов в водном растворе </w:t>
            </w:r>
          </w:p>
        </w:tc>
        <w:tc>
          <w:tcPr>
            <w:tcW w:w="1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8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F</w:t>
            </w:r>
            <w:r>
              <w:rPr>
                <w:b/>
                <w:sz w:val="16"/>
              </w:rPr>
              <w:t xml:space="preserve">-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Cl</w:t>
            </w:r>
            <w:r>
              <w:rPr>
                <w:b/>
                <w:sz w:val="16"/>
              </w:rPr>
              <w:t xml:space="preserve">-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Br</w:t>
            </w:r>
            <w:r>
              <w:rPr>
                <w:b/>
                <w:sz w:val="16"/>
              </w:rPr>
              <w:t xml:space="preserve">-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>I</w:t>
            </w:r>
            <w:r>
              <w:rPr>
                <w:b/>
                <w:sz w:val="16"/>
              </w:rPr>
              <w:t xml:space="preserve">-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Ковалентный</w:t>
            </w:r>
            <w:r>
              <w:t xml:space="preserve"> </w:t>
            </w:r>
            <w:r>
              <w:t>радиус</w:t>
            </w:r>
            <w:r>
              <w:t xml:space="preserve"> </w:t>
            </w:r>
            <w:r>
              <w:t>атома</w:t>
            </w:r>
            <w:r>
              <w:t>, 10</w:t>
            </w:r>
            <w:r>
              <w:rPr>
                <w:vertAlign w:val="superscript"/>
              </w:rPr>
              <w:t xml:space="preserve">-12 </w:t>
            </w:r>
            <w:r>
              <w:t>м</w:t>
            </w:r>
            <w:r>
              <w:t xml:space="preserve">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" w:firstLine="0"/>
              <w:jc w:val="center"/>
            </w:pPr>
            <w:r>
              <w:t xml:space="preserve">71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99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" w:firstLine="0"/>
              <w:jc w:val="center"/>
            </w:pPr>
            <w:r>
              <w:t xml:space="preserve">114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4" w:firstLine="0"/>
              <w:jc w:val="center"/>
            </w:pPr>
            <w:r>
              <w:t xml:space="preserve">133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Радиус</w:t>
            </w:r>
            <w:r>
              <w:t xml:space="preserve"> </w:t>
            </w:r>
            <w:r>
              <w:t>аниона</w:t>
            </w:r>
            <w:r>
              <w:t xml:space="preserve"> </w:t>
            </w:r>
            <w:r>
              <w:t>Э</w:t>
            </w:r>
            <w:r>
              <w:rPr>
                <w:vertAlign w:val="superscript"/>
              </w:rPr>
              <w:t>-</w:t>
            </w:r>
            <w:r>
              <w:t xml:space="preserve"> , 10</w:t>
            </w:r>
            <w:r>
              <w:rPr>
                <w:vertAlign w:val="superscript"/>
              </w:rPr>
              <w:t xml:space="preserve">-12 </w:t>
            </w:r>
            <w:r>
              <w:t>м</w:t>
            </w:r>
            <w:r>
              <w:t xml:space="preserve"> (</w:t>
            </w:r>
            <w:r>
              <w:t>пм</w:t>
            </w:r>
            <w:r>
              <w:t xml:space="preserve">)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133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181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" w:firstLine="0"/>
              <w:jc w:val="center"/>
            </w:pPr>
            <w:r>
              <w:t xml:space="preserve">196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4" w:firstLine="0"/>
              <w:jc w:val="center"/>
            </w:pPr>
            <w:r>
              <w:t xml:space="preserve">220 </w:t>
            </w:r>
          </w:p>
        </w:tc>
      </w:tr>
      <w:tr w:rsidR="002E3C6E">
        <w:trPr>
          <w:trHeight w:val="295"/>
        </w:trPr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Е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r>
              <w:t>процесса</w:t>
            </w:r>
            <w:r>
              <w:t xml:space="preserve">, </w:t>
            </w:r>
            <w:r>
              <w:t>В</w:t>
            </w:r>
            <w:r>
              <w:t xml:space="preserve">:   </w:t>
            </w:r>
            <w:r>
              <w:t>Э</w:t>
            </w:r>
            <w:r>
              <w:rPr>
                <w:vertAlign w:val="subscript"/>
              </w:rPr>
              <w:t>2</w:t>
            </w:r>
            <w:r>
              <w:t xml:space="preserve"> + 2 e</w:t>
            </w:r>
            <w:r>
              <w:rPr>
                <w:vertAlign w:val="superscript"/>
              </w:rPr>
              <w:t>–</w:t>
            </w:r>
            <w:r>
              <w:t xml:space="preserve"> = 2 </w:t>
            </w:r>
            <w:r>
              <w:t>Э</w:t>
            </w:r>
            <w:r>
              <w:rPr>
                <w:vertAlign w:val="superscript"/>
              </w:rPr>
              <w:t>–</w:t>
            </w:r>
            <w:r>
              <w:t xml:space="preserve">    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+2,87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+1,36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+1,07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5" w:firstLine="0"/>
              <w:jc w:val="center"/>
            </w:pPr>
            <w:r>
              <w:t xml:space="preserve">+0,54 </w:t>
            </w:r>
          </w:p>
        </w:tc>
      </w:tr>
    </w:tbl>
    <w:p w:rsidR="002E3C6E" w:rsidRDefault="009830D6">
      <w:pPr>
        <w:spacing w:after="21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Максимальным</w:t>
      </w:r>
      <w:r>
        <w:t xml:space="preserve"> </w:t>
      </w:r>
      <w:r>
        <w:t>сродством</w:t>
      </w:r>
      <w:r>
        <w:t xml:space="preserve"> </w:t>
      </w:r>
      <w:r>
        <w:t>к</w:t>
      </w:r>
      <w:r>
        <w:t xml:space="preserve"> </w:t>
      </w:r>
      <w:r>
        <w:t>электрону</w:t>
      </w:r>
      <w:r>
        <w:t xml:space="preserve"> </w:t>
      </w:r>
      <w:r>
        <w:t>обладает</w:t>
      </w:r>
      <w:r>
        <w:t xml:space="preserve"> </w:t>
      </w:r>
      <w:r>
        <w:t>не</w:t>
      </w:r>
      <w:r>
        <w:t xml:space="preserve"> </w:t>
      </w:r>
      <w:r>
        <w:t>фтор</w:t>
      </w:r>
      <w:r>
        <w:t xml:space="preserve">, </w:t>
      </w:r>
      <w:r>
        <w:t>а</w:t>
      </w:r>
      <w:r>
        <w:t xml:space="preserve"> </w:t>
      </w:r>
      <w:r>
        <w:t>хлор</w:t>
      </w:r>
      <w:r>
        <w:t xml:space="preserve">, </w:t>
      </w:r>
      <w:r>
        <w:t>потому</w:t>
      </w:r>
      <w:r>
        <w:t xml:space="preserve"> </w:t>
      </w:r>
      <w:r>
        <w:t>что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малого</w:t>
      </w:r>
      <w:r>
        <w:t xml:space="preserve"> </w:t>
      </w:r>
      <w:r>
        <w:t>размера</w:t>
      </w:r>
      <w:r>
        <w:t xml:space="preserve"> </w:t>
      </w:r>
      <w:r>
        <w:t>атома</w:t>
      </w:r>
      <w:r>
        <w:t xml:space="preserve"> </w:t>
      </w:r>
      <w:r>
        <w:t>фтора</w:t>
      </w:r>
      <w:r>
        <w:t xml:space="preserve"> </w:t>
      </w:r>
      <w:r>
        <w:t>у</w:t>
      </w:r>
      <w:r>
        <w:t xml:space="preserve"> </w:t>
      </w:r>
      <w:r>
        <w:t>него</w:t>
      </w:r>
      <w:r>
        <w:t xml:space="preserve"> </w:t>
      </w:r>
      <w:r>
        <w:t>сильнее</w:t>
      </w:r>
      <w:r>
        <w:t xml:space="preserve">, </w:t>
      </w:r>
      <w:r>
        <w:t>чем</w:t>
      </w:r>
      <w:r>
        <w:t xml:space="preserve"> </w:t>
      </w:r>
      <w:r>
        <w:t>у</w:t>
      </w:r>
      <w:r>
        <w:t xml:space="preserve"> </w:t>
      </w:r>
      <w:r>
        <w:t>хлора</w:t>
      </w:r>
      <w:r>
        <w:t xml:space="preserve">, </w:t>
      </w:r>
      <w:r>
        <w:t>межэлектронное</w:t>
      </w:r>
      <w:r>
        <w:t xml:space="preserve"> </w:t>
      </w:r>
      <w:r>
        <w:t>отталкивание</w:t>
      </w:r>
      <w:r>
        <w:t xml:space="preserve">.  </w:t>
      </w:r>
    </w:p>
    <w:p w:rsidR="002E3C6E" w:rsidRDefault="009830D6">
      <w:pPr>
        <w:spacing w:after="45"/>
        <w:ind w:left="-5"/>
      </w:pPr>
      <w:r>
        <w:t xml:space="preserve">  </w:t>
      </w:r>
      <w:r>
        <w:tab/>
      </w:r>
      <w:r>
        <w:t>У</w:t>
      </w:r>
      <w:r>
        <w:t xml:space="preserve"> </w:t>
      </w:r>
      <w:r>
        <w:t>фтора</w:t>
      </w:r>
      <w:r>
        <w:t xml:space="preserve"> </w:t>
      </w:r>
      <w:r>
        <w:t>самая</w:t>
      </w:r>
      <w:r>
        <w:t xml:space="preserve"> </w:t>
      </w:r>
      <w:r>
        <w:t>высокая</w:t>
      </w:r>
      <w:r>
        <w:t xml:space="preserve"> </w:t>
      </w:r>
      <w:r>
        <w:rPr>
          <w:b/>
        </w:rPr>
        <w:t>электроотрицательность (</w:t>
      </w:r>
      <w:r>
        <w:rPr>
          <w:rFonts w:ascii="Segoe UI Symbol" w:eastAsia="Segoe UI Symbol" w:hAnsi="Segoe UI Symbol" w:cs="Segoe UI Symbol"/>
        </w:rPr>
        <w:t>χ</w:t>
      </w:r>
      <w:r>
        <w:rPr>
          <w:b/>
        </w:rPr>
        <w:t>)</w:t>
      </w:r>
      <w:r>
        <w:t xml:space="preserve">, </w:t>
      </w:r>
      <w:r>
        <w:t>наиболее</w:t>
      </w:r>
      <w:r>
        <w:t xml:space="preserve"> </w:t>
      </w:r>
      <w:r>
        <w:t>распространенный</w:t>
      </w:r>
      <w:r>
        <w:t xml:space="preserve"> </w:t>
      </w:r>
      <w:r>
        <w:t>способ</w:t>
      </w:r>
      <w:r>
        <w:t xml:space="preserve"> </w:t>
      </w:r>
      <w:r>
        <w:t>вычисления</w:t>
      </w:r>
      <w:r>
        <w:t xml:space="preserve"> </w:t>
      </w:r>
      <w:r>
        <w:t>которой</w:t>
      </w:r>
      <w:r>
        <w:t xml:space="preserve"> (</w:t>
      </w:r>
      <w:r>
        <w:t>по</w:t>
      </w:r>
      <w:r>
        <w:t xml:space="preserve"> </w:t>
      </w:r>
      <w:r>
        <w:t>Малликену</w:t>
      </w:r>
      <w:r>
        <w:t xml:space="preserve">) – </w:t>
      </w:r>
      <w:r>
        <w:t>полусумма</w:t>
      </w:r>
      <w:r>
        <w:t xml:space="preserve"> </w:t>
      </w:r>
      <w:r>
        <w:t>энергии</w:t>
      </w:r>
      <w:r>
        <w:t xml:space="preserve"> </w:t>
      </w:r>
      <w:r>
        <w:t>ионизации</w:t>
      </w:r>
      <w:r>
        <w:t xml:space="preserve"> </w:t>
      </w:r>
      <w:r>
        <w:t>атома</w:t>
      </w:r>
      <w:r>
        <w:t xml:space="preserve"> (I) </w:t>
      </w:r>
      <w:r>
        <w:t>и</w:t>
      </w:r>
      <w:r>
        <w:t xml:space="preserve"> </w:t>
      </w:r>
    </w:p>
    <w:p w:rsidR="002E3C6E" w:rsidRDefault="009830D6">
      <w:pPr>
        <w:ind w:left="-5"/>
      </w:pPr>
      <w:r>
        <w:t>его</w:t>
      </w:r>
      <w:r>
        <w:t xml:space="preserve"> </w:t>
      </w:r>
      <w:r>
        <w:t>сродства</w:t>
      </w:r>
      <w:r>
        <w:t xml:space="preserve"> </w:t>
      </w:r>
      <w:r>
        <w:t>к</w:t>
      </w:r>
      <w:r>
        <w:t xml:space="preserve"> </w:t>
      </w:r>
      <w:r>
        <w:t>электрону</w:t>
      </w:r>
      <w:r>
        <w:t xml:space="preserve"> (F) [</w:t>
      </w:r>
      <w:r>
        <w:rPr>
          <w:vertAlign w:val="superscript"/>
        </w:rPr>
        <w:t>1</w:t>
      </w:r>
      <w:r>
        <w:t xml:space="preserve">]:  </w:t>
      </w:r>
      <w:r>
        <w:rPr>
          <w:rFonts w:ascii="Segoe UI Symbol" w:eastAsia="Segoe UI Symbol" w:hAnsi="Segoe UI Symbol" w:cs="Segoe UI Symbol"/>
        </w:rPr>
        <w:t>χ</w:t>
      </w:r>
      <w:r>
        <w:t xml:space="preserve"> = </w:t>
      </w:r>
      <w:r>
        <w:t>Ѕ</w:t>
      </w:r>
      <w:r>
        <w:t xml:space="preserve">(I + F) . </w:t>
      </w:r>
      <w:r>
        <w:t>Для</w:t>
      </w:r>
      <w:r>
        <w:t xml:space="preserve"> </w:t>
      </w:r>
      <w:r>
        <w:t>упрощения</w:t>
      </w:r>
      <w:r>
        <w:t xml:space="preserve"> </w:t>
      </w:r>
      <w:r>
        <w:t>шкалы</w:t>
      </w:r>
      <w:r>
        <w:t xml:space="preserve"> </w:t>
      </w:r>
      <w:r>
        <w:t>электроотрицательностей</w:t>
      </w:r>
      <w:r>
        <w:t xml:space="preserve"> </w:t>
      </w:r>
      <w:r>
        <w:t>элементов</w:t>
      </w:r>
      <w:r>
        <w:t xml:space="preserve"> </w:t>
      </w:r>
      <w:r>
        <w:t>их</w:t>
      </w:r>
      <w:r>
        <w:t xml:space="preserve"> </w:t>
      </w:r>
      <w:r>
        <w:t>сравнивают</w:t>
      </w:r>
      <w:r>
        <w:t xml:space="preserve"> </w:t>
      </w:r>
      <w:r>
        <w:t>с</w:t>
      </w:r>
      <w:r>
        <w:t xml:space="preserve"> </w:t>
      </w:r>
      <w:r>
        <w:rPr>
          <w:rFonts w:ascii="Segoe UI Symbol" w:eastAsia="Segoe UI Symbol" w:hAnsi="Segoe UI Symbol" w:cs="Segoe UI Symbol"/>
        </w:rPr>
        <w:t>χ</w:t>
      </w:r>
      <w:r>
        <w:t xml:space="preserve"> </w:t>
      </w:r>
      <w:r>
        <w:t>углерода</w:t>
      </w:r>
      <w:r>
        <w:t xml:space="preserve">, </w:t>
      </w:r>
      <w:r>
        <w:t>принятой</w:t>
      </w:r>
      <w:r>
        <w:t xml:space="preserve"> </w:t>
      </w:r>
      <w:r>
        <w:t>за</w:t>
      </w:r>
      <w:r>
        <w:t xml:space="preserve"> 2,5.   </w:t>
      </w:r>
      <w:r>
        <w:tab/>
      </w:r>
      <w:r>
        <w:t>Бо</w:t>
      </w:r>
      <w:r>
        <w:t>’</w:t>
      </w:r>
      <w:r>
        <w:t>льшая</w:t>
      </w:r>
      <w:r>
        <w:t xml:space="preserve"> </w:t>
      </w:r>
      <w:r>
        <w:t>прочность</w:t>
      </w:r>
      <w:r>
        <w:t xml:space="preserve"> </w:t>
      </w:r>
      <w:r>
        <w:t>молекулы</w:t>
      </w:r>
      <w:r>
        <w:t xml:space="preserve"> Cl</w:t>
      </w:r>
      <w:r>
        <w:rPr>
          <w:vertAlign w:val="subscript"/>
        </w:rPr>
        <w:t>2</w:t>
      </w:r>
      <w:r>
        <w:t xml:space="preserve">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F</w:t>
      </w:r>
      <w:r>
        <w:rPr>
          <w:vertAlign w:val="subscript"/>
        </w:rPr>
        <w:t>2</w:t>
      </w:r>
      <w:r>
        <w:t xml:space="preserve"> </w:t>
      </w:r>
      <w:r>
        <w:t>объясняется</w:t>
      </w:r>
      <w:r>
        <w:t xml:space="preserve"> </w:t>
      </w:r>
      <w:r>
        <w:t>участием</w:t>
      </w:r>
      <w:r>
        <w:t xml:space="preserve"> </w:t>
      </w:r>
      <w:r>
        <w:t>свободных</w:t>
      </w:r>
      <w:r>
        <w:t xml:space="preserve"> d-</w:t>
      </w:r>
      <w:r>
        <w:t>орбиталей</w:t>
      </w:r>
      <w:r>
        <w:t xml:space="preserve"> </w:t>
      </w:r>
      <w:r>
        <w:t>в</w:t>
      </w:r>
      <w:r>
        <w:t xml:space="preserve"> </w:t>
      </w:r>
      <w:r>
        <w:t>образовании</w:t>
      </w:r>
      <w:r>
        <w:t xml:space="preserve"> </w:t>
      </w:r>
      <w:r>
        <w:t>связи</w:t>
      </w:r>
      <w:r>
        <w:t xml:space="preserve"> </w:t>
      </w:r>
      <w:r>
        <w:t>в</w:t>
      </w:r>
      <w:r>
        <w:t xml:space="preserve"> </w:t>
      </w:r>
      <w:r>
        <w:t>молекуле</w:t>
      </w:r>
      <w:r>
        <w:t xml:space="preserve"> </w:t>
      </w:r>
      <w:r>
        <w:t>хлора</w:t>
      </w:r>
      <w:r>
        <w:t xml:space="preserve">.  </w:t>
      </w:r>
    </w:p>
    <w:p w:rsidR="002E3C6E" w:rsidRDefault="009830D6" w:rsidP="005448D9">
      <w:pPr>
        <w:ind w:left="-5"/>
      </w:pPr>
      <w:r>
        <w:t xml:space="preserve"> </w:t>
      </w:r>
      <w:r>
        <w:tab/>
      </w:r>
      <w:r>
        <w:t>Аномально</w:t>
      </w:r>
      <w:r>
        <w:t xml:space="preserve"> </w:t>
      </w:r>
      <w:r>
        <w:t>высокая</w:t>
      </w:r>
      <w:r>
        <w:t xml:space="preserve"> </w:t>
      </w:r>
      <w:r>
        <w:t>температура</w:t>
      </w:r>
      <w:r>
        <w:t xml:space="preserve"> </w:t>
      </w:r>
      <w:r>
        <w:t>кипения</w:t>
      </w:r>
      <w:r>
        <w:t xml:space="preserve"> </w:t>
      </w:r>
      <w:r>
        <w:t>фтороводорода</w:t>
      </w:r>
      <w:r>
        <w:t xml:space="preserve"> </w:t>
      </w:r>
      <w:r>
        <w:t>обусловлена</w:t>
      </w:r>
      <w:r>
        <w:t xml:space="preserve"> </w:t>
      </w:r>
      <w:r>
        <w:t>вкладом</w:t>
      </w:r>
      <w:r>
        <w:t xml:space="preserve"> </w:t>
      </w:r>
      <w:r>
        <w:t>водородных</w:t>
      </w:r>
      <w:r>
        <w:t xml:space="preserve"> </w:t>
      </w:r>
      <w:r>
        <w:t>связей</w:t>
      </w:r>
      <w:r>
        <w:t xml:space="preserve"> </w:t>
      </w:r>
      <w:r>
        <w:t>в</w:t>
      </w:r>
      <w:r>
        <w:t xml:space="preserve"> </w:t>
      </w:r>
      <w:r>
        <w:t>межмолекулярное</w:t>
      </w:r>
      <w:r>
        <w:t xml:space="preserve"> </w:t>
      </w:r>
      <w:r>
        <w:t>взаимодействие</w:t>
      </w:r>
      <w:r>
        <w:t xml:space="preserve"> </w:t>
      </w:r>
      <w:r>
        <w:t>в</w:t>
      </w:r>
      <w:r w:rsidR="005448D9">
        <w:t xml:space="preserve"> HF. </w:t>
      </w:r>
    </w:p>
    <w:p w:rsidR="002E3C6E" w:rsidRDefault="009830D6">
      <w:pPr>
        <w:spacing w:after="119"/>
        <w:ind w:left="-15" w:firstLine="720"/>
      </w:pPr>
      <w:r>
        <w:t>Галогены</w:t>
      </w:r>
      <w:r>
        <w:t xml:space="preserve"> – </w:t>
      </w:r>
      <w:r>
        <w:t>типичные</w:t>
      </w:r>
      <w:r>
        <w:t xml:space="preserve"> </w:t>
      </w:r>
      <w:r>
        <w:t>активные</w:t>
      </w:r>
      <w:r>
        <w:t xml:space="preserve"> </w:t>
      </w:r>
      <w:r>
        <w:t>неметал</w:t>
      </w:r>
      <w:r>
        <w:t>лы</w:t>
      </w:r>
      <w:r>
        <w:t xml:space="preserve">, </w:t>
      </w:r>
      <w:r>
        <w:t>реагируют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неметаллами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металлами</w:t>
      </w:r>
      <w:r>
        <w:t xml:space="preserve">; </w:t>
      </w:r>
      <w:r>
        <w:t>реакции</w:t>
      </w:r>
      <w:r>
        <w:t xml:space="preserve"> </w:t>
      </w:r>
      <w:r>
        <w:t>обычно</w:t>
      </w:r>
      <w:r>
        <w:t xml:space="preserve"> </w:t>
      </w:r>
      <w:r>
        <w:t>экзотермические</w:t>
      </w:r>
      <w:r>
        <w:t xml:space="preserve">: </w:t>
      </w:r>
    </w:p>
    <w:p w:rsidR="002E3C6E" w:rsidRDefault="009830D6">
      <w:pPr>
        <w:tabs>
          <w:tab w:val="center" w:pos="1686"/>
          <w:tab w:val="center" w:pos="5838"/>
        </w:tabs>
        <w:ind w:left="-15" w:firstLine="0"/>
      </w:pPr>
      <w:r>
        <w:lastRenderedPageBreak/>
        <w:t xml:space="preserve"> </w:t>
      </w:r>
      <w:r>
        <w:tab/>
        <w:t>5 Cl</w:t>
      </w:r>
      <w:r>
        <w:rPr>
          <w:vertAlign w:val="subscript"/>
        </w:rPr>
        <w:t>2</w:t>
      </w:r>
      <w:r>
        <w:t xml:space="preserve"> + 2 P = 2 PCl</w:t>
      </w:r>
      <w:r>
        <w:rPr>
          <w:vertAlign w:val="subscript"/>
        </w:rPr>
        <w:t>5</w:t>
      </w:r>
      <w:r>
        <w:t xml:space="preserve">   </w:t>
      </w:r>
      <w:r>
        <w:tab/>
      </w:r>
      <w:r>
        <w:t>реакция</w:t>
      </w:r>
      <w:r>
        <w:t xml:space="preserve"> </w:t>
      </w:r>
      <w:r>
        <w:t>начинается</w:t>
      </w:r>
      <w:r>
        <w:t xml:space="preserve"> </w:t>
      </w:r>
      <w:r>
        <w:t>при</w:t>
      </w:r>
      <w:r>
        <w:t xml:space="preserve"> </w:t>
      </w:r>
      <w:r>
        <w:t>слабом</w:t>
      </w:r>
      <w:r>
        <w:t xml:space="preserve"> </w:t>
      </w:r>
      <w:r>
        <w:t>нагревании</w:t>
      </w:r>
      <w:r>
        <w:t xml:space="preserve"> </w:t>
      </w:r>
    </w:p>
    <w:p w:rsidR="002E3C6E" w:rsidRDefault="009830D6">
      <w:pPr>
        <w:tabs>
          <w:tab w:val="center" w:pos="1806"/>
          <w:tab w:val="center" w:pos="5536"/>
        </w:tabs>
        <w:ind w:left="-15" w:firstLine="0"/>
      </w:pPr>
      <w:r>
        <w:t xml:space="preserve"> </w:t>
      </w:r>
      <w:r>
        <w:tab/>
        <w:t>3 Br</w:t>
      </w:r>
      <w:r>
        <w:rPr>
          <w:vertAlign w:val="subscript"/>
        </w:rPr>
        <w:t>2</w:t>
      </w:r>
      <w:r>
        <w:t xml:space="preserve"> + 2 Al = 2 AlBr</w:t>
      </w:r>
      <w:r>
        <w:rPr>
          <w:vertAlign w:val="subscript"/>
        </w:rPr>
        <w:t>3</w:t>
      </w:r>
      <w:r>
        <w:t xml:space="preserve">   </w:t>
      </w:r>
      <w:r>
        <w:tab/>
      </w:r>
      <w:r>
        <w:t>реакция</w:t>
      </w:r>
      <w:r>
        <w:t xml:space="preserve"> </w:t>
      </w:r>
      <w:r>
        <w:t>начинается</w:t>
      </w:r>
      <w:r>
        <w:t xml:space="preserve"> </w:t>
      </w:r>
      <w:r>
        <w:t>самопроизвольно</w:t>
      </w:r>
      <w:r>
        <w:t xml:space="preserve"> </w:t>
      </w:r>
    </w:p>
    <w:p w:rsidR="002E3C6E" w:rsidRDefault="009830D6">
      <w:pPr>
        <w:spacing w:after="23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Окислительные</w:t>
      </w:r>
      <w:r>
        <w:t xml:space="preserve"> </w:t>
      </w:r>
      <w:r>
        <w:t>свойства</w:t>
      </w:r>
      <w:r>
        <w:t xml:space="preserve"> </w:t>
      </w:r>
      <w:r>
        <w:t>галогенов</w:t>
      </w:r>
      <w:r>
        <w:t xml:space="preserve"> </w:t>
      </w:r>
      <w:r>
        <w:t>ослабевают</w:t>
      </w:r>
      <w:r>
        <w:t xml:space="preserve"> </w:t>
      </w:r>
      <w:r>
        <w:t>сверху</w:t>
      </w:r>
      <w:r>
        <w:t xml:space="preserve"> </w:t>
      </w:r>
      <w:r>
        <w:t>вниз</w:t>
      </w:r>
      <w:r>
        <w:t xml:space="preserve"> </w:t>
      </w:r>
      <w:r>
        <w:t>по</w:t>
      </w:r>
      <w:r>
        <w:t xml:space="preserve"> </w:t>
      </w:r>
      <w:r>
        <w:t>подгруппе</w:t>
      </w:r>
      <w:r>
        <w:t xml:space="preserve">, </w:t>
      </w:r>
      <w:r>
        <w:t>поэтому</w:t>
      </w:r>
      <w:r>
        <w:t xml:space="preserve"> </w:t>
      </w:r>
      <w:r>
        <w:t>вышестоящие</w:t>
      </w:r>
      <w:r>
        <w:t xml:space="preserve"> </w:t>
      </w:r>
      <w:r>
        <w:t>молекулярные</w:t>
      </w:r>
      <w:r>
        <w:t xml:space="preserve"> </w:t>
      </w:r>
      <w:r>
        <w:t>галогены</w:t>
      </w:r>
      <w:r>
        <w:t xml:space="preserve"> </w:t>
      </w:r>
      <w:r>
        <w:t>вытесняют</w:t>
      </w:r>
      <w:r>
        <w:t xml:space="preserve"> </w:t>
      </w:r>
      <w:r>
        <w:t>из</w:t>
      </w:r>
      <w:r>
        <w:t xml:space="preserve"> </w:t>
      </w:r>
      <w:r>
        <w:t>галогенид</w:t>
      </w:r>
      <w:r>
        <w:t>-</w:t>
      </w:r>
      <w:r>
        <w:t>ионов</w:t>
      </w:r>
      <w:r>
        <w:t xml:space="preserve"> </w:t>
      </w:r>
      <w:r>
        <w:t>нижестоящие</w:t>
      </w:r>
      <w:r>
        <w:t xml:space="preserve">:  </w:t>
      </w:r>
      <w:r>
        <w:tab/>
        <w:t>Cl</w:t>
      </w:r>
      <w:r>
        <w:rPr>
          <w:vertAlign w:val="subscript"/>
        </w:rPr>
        <w:t>2</w:t>
      </w:r>
      <w:r>
        <w:t xml:space="preserve"> + 2 NaBr = 2 NaCl + Br</w:t>
      </w:r>
      <w:r>
        <w:rPr>
          <w:vertAlign w:val="subscript"/>
        </w:rPr>
        <w:t>2</w:t>
      </w:r>
      <w:r>
        <w:t xml:space="preserve">  </w:t>
      </w:r>
    </w:p>
    <w:p w:rsidR="002E3C6E" w:rsidRDefault="009830D6">
      <w:pPr>
        <w:tabs>
          <w:tab w:val="center" w:pos="1857"/>
        </w:tabs>
        <w:spacing w:line="259" w:lineRule="auto"/>
        <w:ind w:left="-15" w:firstLine="0"/>
      </w:pPr>
      <w:r>
        <w:t xml:space="preserve"> </w:t>
      </w:r>
      <w:r>
        <w:tab/>
        <w:t>Br</w:t>
      </w:r>
      <w:r>
        <w:rPr>
          <w:vertAlign w:val="subscript"/>
        </w:rPr>
        <w:t>2</w:t>
      </w:r>
      <w:r>
        <w:t xml:space="preserve"> + 2 KI = 2 KBr + I</w:t>
      </w:r>
      <w:r>
        <w:rPr>
          <w:vertAlign w:val="subscript"/>
        </w:rPr>
        <w:t>2</w:t>
      </w:r>
      <w:r>
        <w:t xml:space="preserve">    </w:t>
      </w:r>
    </w:p>
    <w:p w:rsidR="002E3C6E" w:rsidRDefault="009830D6">
      <w:pPr>
        <w:spacing w:after="21" w:line="259" w:lineRule="auto"/>
        <w:ind w:left="0" w:firstLine="0"/>
      </w:pPr>
      <w:r>
        <w:t xml:space="preserve"> </w:t>
      </w:r>
    </w:p>
    <w:p w:rsidR="002E3C6E" w:rsidRDefault="009830D6">
      <w:pPr>
        <w:spacing w:after="117"/>
        <w:ind w:left="-5"/>
      </w:pPr>
      <w:r>
        <w:t xml:space="preserve"> </w:t>
      </w:r>
      <w:r>
        <w:tab/>
      </w:r>
      <w:r>
        <w:t>Фтор</w:t>
      </w:r>
      <w:r>
        <w:t xml:space="preserve"> – </w:t>
      </w:r>
      <w:r>
        <w:t>самый</w:t>
      </w:r>
      <w:r>
        <w:t xml:space="preserve"> </w:t>
      </w:r>
      <w:r>
        <w:t>сильный</w:t>
      </w:r>
      <w:r>
        <w:t xml:space="preserve"> </w:t>
      </w:r>
      <w:r>
        <w:t>окислитель</w:t>
      </w:r>
      <w:r>
        <w:t xml:space="preserve"> </w:t>
      </w:r>
      <w:r>
        <w:t>из</w:t>
      </w:r>
      <w:r>
        <w:t xml:space="preserve"> </w:t>
      </w:r>
      <w:r>
        <w:t>простых</w:t>
      </w:r>
      <w:r>
        <w:t xml:space="preserve"> </w:t>
      </w:r>
      <w:r>
        <w:t>веществ</w:t>
      </w:r>
      <w:r>
        <w:t xml:space="preserve">. </w:t>
      </w:r>
      <w:r>
        <w:t>Он</w:t>
      </w:r>
      <w:r>
        <w:t xml:space="preserve"> </w:t>
      </w:r>
      <w:r>
        <w:t>реагирует</w:t>
      </w:r>
      <w:r>
        <w:t xml:space="preserve"> </w:t>
      </w:r>
      <w:r>
        <w:t>даже</w:t>
      </w:r>
      <w:r>
        <w:t xml:space="preserve"> </w:t>
      </w:r>
      <w:r>
        <w:t>с</w:t>
      </w:r>
      <w:r>
        <w:t xml:space="preserve"> </w:t>
      </w:r>
      <w:r>
        <w:t>некоторыми</w:t>
      </w:r>
      <w:r>
        <w:t xml:space="preserve"> “</w:t>
      </w:r>
      <w:r>
        <w:t>инертными</w:t>
      </w:r>
      <w:r>
        <w:t xml:space="preserve">” </w:t>
      </w:r>
      <w:r>
        <w:t>газами</w:t>
      </w:r>
      <w:r>
        <w:t xml:space="preserve">: </w:t>
      </w:r>
    </w:p>
    <w:p w:rsidR="002E3C6E" w:rsidRDefault="009830D6">
      <w:pPr>
        <w:tabs>
          <w:tab w:val="center" w:pos="2160"/>
          <w:tab w:val="center" w:pos="3670"/>
        </w:tabs>
        <w:spacing w:line="259" w:lineRule="auto"/>
        <w:ind w:left="-15" w:firstLine="0"/>
      </w:pPr>
      <w:r>
        <w:t>Xe + 2 F</w:t>
      </w:r>
      <w:r>
        <w:rPr>
          <w:vertAlign w:val="subscript"/>
        </w:rPr>
        <w:t>2</w:t>
      </w:r>
      <w:r>
        <w:t xml:space="preserve"> = XeF</w:t>
      </w:r>
      <w:r>
        <w:rPr>
          <w:vertAlign w:val="subscript"/>
        </w:rPr>
        <w:t>4</w:t>
      </w:r>
      <w:r>
        <w:t xml:space="preserve">  </w:t>
      </w:r>
      <w:r>
        <w:tab/>
        <w:t xml:space="preserve"> </w:t>
      </w:r>
      <w:r>
        <w:tab/>
      </w:r>
      <w:r>
        <w:rPr>
          <w:rFonts w:ascii="Segoe UI Symbol" w:eastAsia="Segoe UI Symbol" w:hAnsi="Segoe UI Symbol" w:cs="Segoe UI Symbol"/>
        </w:rPr>
        <w:t>∆</w:t>
      </w:r>
      <w:r>
        <w:t xml:space="preserve">H = - 252 </w:t>
      </w:r>
      <w:r>
        <w:t>кДж</w:t>
      </w:r>
      <w:r>
        <w:t xml:space="preserve"> </w:t>
      </w:r>
    </w:p>
    <w:p w:rsidR="002E3C6E" w:rsidRDefault="009830D6">
      <w:pPr>
        <w:spacing w:after="22" w:line="259" w:lineRule="auto"/>
        <w:ind w:left="0" w:firstLine="0"/>
      </w:pPr>
      <w:r>
        <w:t xml:space="preserve"> </w:t>
      </w:r>
    </w:p>
    <w:p w:rsidR="002E3C6E" w:rsidRDefault="009830D6">
      <w:pPr>
        <w:spacing w:after="105"/>
        <w:ind w:left="-5"/>
      </w:pPr>
      <w:r>
        <w:t xml:space="preserve"> </w:t>
      </w:r>
      <w:r>
        <w:t>Фтор</w:t>
      </w:r>
      <w:r>
        <w:t xml:space="preserve"> </w:t>
      </w:r>
      <w:r>
        <w:t>отличается</w:t>
      </w:r>
      <w:r>
        <w:t xml:space="preserve"> </w:t>
      </w:r>
      <w:r>
        <w:t>от</w:t>
      </w:r>
      <w:r>
        <w:t xml:space="preserve"> </w:t>
      </w:r>
      <w:r>
        <w:t>остальных</w:t>
      </w:r>
      <w:r>
        <w:t xml:space="preserve"> </w:t>
      </w:r>
      <w:r>
        <w:t>галогенов</w:t>
      </w:r>
      <w:r>
        <w:t xml:space="preserve"> </w:t>
      </w:r>
      <w:r>
        <w:t>в</w:t>
      </w:r>
      <w:r>
        <w:t xml:space="preserve"> </w:t>
      </w:r>
      <w:r>
        <w:t>реакции</w:t>
      </w:r>
      <w:r>
        <w:t xml:space="preserve"> </w:t>
      </w:r>
      <w:r>
        <w:t>с</w:t>
      </w:r>
      <w:r>
        <w:t xml:space="preserve"> </w:t>
      </w:r>
      <w:r>
        <w:t>водой</w:t>
      </w:r>
      <w:r>
        <w:t xml:space="preserve">. </w:t>
      </w:r>
      <w:r>
        <w:t>Фтор</w:t>
      </w:r>
      <w:r>
        <w:t xml:space="preserve"> </w:t>
      </w:r>
      <w:r>
        <w:t>реагирует</w:t>
      </w:r>
      <w:r>
        <w:t xml:space="preserve"> </w:t>
      </w:r>
      <w:r>
        <w:t>только</w:t>
      </w:r>
      <w:r>
        <w:t xml:space="preserve"> </w:t>
      </w:r>
      <w:r>
        <w:t>как</w:t>
      </w:r>
      <w:r>
        <w:t xml:space="preserve"> </w:t>
      </w:r>
      <w:r>
        <w:t>окислитель</w:t>
      </w:r>
      <w:r>
        <w:t xml:space="preserve">: </w:t>
      </w:r>
    </w:p>
    <w:p w:rsidR="002E3C6E" w:rsidRDefault="009830D6">
      <w:pPr>
        <w:spacing w:after="144" w:line="259" w:lineRule="auto"/>
        <w:ind w:left="-5"/>
      </w:pPr>
      <w:r>
        <w:t>2 F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>O = 4 HF + O</w:t>
      </w:r>
      <w:r>
        <w:rPr>
          <w:vertAlign w:val="subscript"/>
        </w:rPr>
        <w:t>2</w:t>
      </w:r>
      <w:r>
        <w:t xml:space="preserve">  </w:t>
      </w:r>
    </w:p>
    <w:p w:rsidR="002E3C6E" w:rsidRDefault="009830D6">
      <w:pPr>
        <w:spacing w:line="366" w:lineRule="auto"/>
        <w:ind w:left="-5" w:right="790"/>
      </w:pPr>
      <w:r>
        <w:t xml:space="preserve"> </w:t>
      </w:r>
      <w:r>
        <w:tab/>
      </w:r>
      <w:r>
        <w:t>Остальные</w:t>
      </w:r>
      <w:r>
        <w:t xml:space="preserve"> </w:t>
      </w:r>
      <w:r>
        <w:t>галогены</w:t>
      </w:r>
      <w:r>
        <w:t xml:space="preserve"> </w:t>
      </w:r>
      <w:r>
        <w:t>при</w:t>
      </w:r>
      <w:r>
        <w:t xml:space="preserve"> </w:t>
      </w:r>
      <w:r>
        <w:t>взаимодействии</w:t>
      </w:r>
      <w:r>
        <w:t xml:space="preserve"> </w:t>
      </w:r>
      <w:r>
        <w:t>с</w:t>
      </w:r>
      <w:r>
        <w:t xml:space="preserve"> </w:t>
      </w:r>
      <w:r>
        <w:t>водой</w:t>
      </w:r>
      <w:r>
        <w:t xml:space="preserve"> </w:t>
      </w:r>
      <w:r>
        <w:t>диспропорционируют</w:t>
      </w:r>
      <w:r>
        <w:t>: 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O = HCl + HClO   </w:t>
      </w:r>
    </w:p>
    <w:p w:rsidR="002E3C6E" w:rsidRDefault="009830D6">
      <w:pPr>
        <w:spacing w:after="23" w:line="259" w:lineRule="auto"/>
        <w:ind w:left="0" w:firstLine="0"/>
      </w:pPr>
      <w:r>
        <w:t xml:space="preserve"> </w:t>
      </w:r>
    </w:p>
    <w:p w:rsidR="002E3C6E" w:rsidRDefault="009830D6">
      <w:pPr>
        <w:spacing w:after="118"/>
        <w:ind w:left="-5"/>
      </w:pPr>
      <w:r>
        <w:t xml:space="preserve"> </w:t>
      </w:r>
      <w:r>
        <w:tab/>
      </w:r>
      <w:r>
        <w:t>При</w:t>
      </w:r>
      <w:r>
        <w:t xml:space="preserve"> </w:t>
      </w:r>
      <w:r>
        <w:t>взаимодействии</w:t>
      </w:r>
      <w:r>
        <w:t xml:space="preserve"> </w:t>
      </w:r>
      <w:r>
        <w:t>галогенов</w:t>
      </w:r>
      <w:r>
        <w:t xml:space="preserve"> </w:t>
      </w:r>
      <w:r>
        <w:t>с</w:t>
      </w:r>
      <w:r>
        <w:t xml:space="preserve"> </w:t>
      </w:r>
      <w:r>
        <w:t>растворами</w:t>
      </w:r>
      <w:r>
        <w:t xml:space="preserve"> </w:t>
      </w:r>
      <w:r>
        <w:t>щелочей</w:t>
      </w:r>
      <w:r>
        <w:t xml:space="preserve"> </w:t>
      </w:r>
      <w:r>
        <w:t>состав</w:t>
      </w:r>
      <w:r>
        <w:t xml:space="preserve"> </w:t>
      </w:r>
      <w:r>
        <w:t>продуктов</w:t>
      </w:r>
      <w:r>
        <w:t xml:space="preserve"> </w:t>
      </w:r>
      <w:r>
        <w:t>реакции</w:t>
      </w:r>
      <w:r>
        <w:t xml:space="preserve"> </w:t>
      </w:r>
      <w:r>
        <w:t>зависит</w:t>
      </w:r>
      <w:r>
        <w:t xml:space="preserve"> </w:t>
      </w:r>
      <w:r>
        <w:t>от</w:t>
      </w:r>
      <w:r>
        <w:t xml:space="preserve"> </w:t>
      </w:r>
      <w:r>
        <w:t>температуры</w:t>
      </w:r>
      <w:r>
        <w:t xml:space="preserve">: </w:t>
      </w:r>
    </w:p>
    <w:p w:rsidR="002E3C6E" w:rsidRPr="005448D9" w:rsidRDefault="009830D6">
      <w:pPr>
        <w:spacing w:after="42" w:line="259" w:lineRule="auto"/>
        <w:ind w:left="-5"/>
        <w:rPr>
          <w:lang w:val="en-US"/>
        </w:rPr>
      </w:pPr>
      <w:r w:rsidRPr="005448D9">
        <w:rPr>
          <w:lang w:val="en-US"/>
        </w:rPr>
        <w:t>Cl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+ 2 NaOH =20</w:t>
      </w:r>
      <w:r w:rsidRPr="005448D9">
        <w:rPr>
          <w:vertAlign w:val="superscript"/>
          <w:lang w:val="en-US"/>
        </w:rPr>
        <w:t>0</w:t>
      </w:r>
      <w:r w:rsidRPr="005448D9">
        <w:rPr>
          <w:lang w:val="en-US"/>
        </w:rPr>
        <w:t>C= NaCl + NaClO +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Cl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+ 6 NaOH =80</w:t>
      </w:r>
      <w:r w:rsidRPr="005448D9">
        <w:rPr>
          <w:vertAlign w:val="superscript"/>
          <w:lang w:val="en-US"/>
        </w:rPr>
        <w:t>0</w:t>
      </w:r>
      <w:r w:rsidRPr="005448D9">
        <w:rPr>
          <w:lang w:val="en-US"/>
        </w:rPr>
        <w:t>C= 5 NaCl + NaClO</w:t>
      </w:r>
      <w:r w:rsidRPr="005448D9">
        <w:rPr>
          <w:vertAlign w:val="subscript"/>
          <w:lang w:val="en-US"/>
        </w:rPr>
        <w:t>3</w:t>
      </w:r>
      <w:r w:rsidRPr="005448D9">
        <w:rPr>
          <w:lang w:val="en-US"/>
        </w:rPr>
        <w:t xml:space="preserve"> + 3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</w:t>
      </w:r>
    </w:p>
    <w:p w:rsidR="002E3C6E" w:rsidRPr="005448D9" w:rsidRDefault="009830D6">
      <w:pPr>
        <w:spacing w:after="31" w:line="259" w:lineRule="auto"/>
        <w:ind w:left="0" w:firstLine="0"/>
        <w:rPr>
          <w:lang w:val="en-US"/>
        </w:rPr>
      </w:pPr>
      <w:r w:rsidRPr="005448D9">
        <w:rPr>
          <w:lang w:val="en-US"/>
        </w:rPr>
        <w:t xml:space="preserve"> </w:t>
      </w:r>
    </w:p>
    <w:p w:rsidR="002E3C6E" w:rsidRDefault="009830D6" w:rsidP="005448D9">
      <w:pPr>
        <w:ind w:left="-5" w:right="1409"/>
      </w:pPr>
      <w:r w:rsidRPr="005448D9">
        <w:rPr>
          <w:lang w:val="en-US"/>
        </w:rPr>
        <w:t xml:space="preserve"> </w:t>
      </w:r>
      <w:r w:rsidRPr="005448D9">
        <w:rPr>
          <w:lang w:val="en-US"/>
        </w:rPr>
        <w:tab/>
      </w:r>
      <w:r>
        <w:t>Р</w:t>
      </w:r>
      <w:r>
        <w:t>еакция</w:t>
      </w:r>
      <w:r>
        <w:t xml:space="preserve"> </w:t>
      </w:r>
      <w:r>
        <w:t>диспропорционирования</w:t>
      </w:r>
      <w:r>
        <w:t xml:space="preserve"> </w:t>
      </w:r>
      <w:r>
        <w:t>галогенов</w:t>
      </w:r>
      <w:r>
        <w:t xml:space="preserve"> </w:t>
      </w:r>
      <w:r>
        <w:t>обратима</w:t>
      </w:r>
      <w:r>
        <w:t xml:space="preserve">: </w:t>
      </w:r>
    </w:p>
    <w:p w:rsidR="002E3C6E" w:rsidRDefault="009830D6">
      <w:pPr>
        <w:tabs>
          <w:tab w:val="center" w:pos="5232"/>
        </w:tabs>
        <w:spacing w:line="259" w:lineRule="auto"/>
        <w:ind w:left="-15" w:firstLine="0"/>
      </w:pPr>
      <w:r>
        <w:t>Br</w:t>
      </w:r>
      <w:r>
        <w:rPr>
          <w:vertAlign w:val="subscript"/>
        </w:rPr>
        <w:t>2</w:t>
      </w:r>
      <w:r>
        <w:t xml:space="preserve"> + 2 KOH = KBr + KBrO + H</w:t>
      </w:r>
      <w:r>
        <w:rPr>
          <w:vertAlign w:val="subscript"/>
        </w:rPr>
        <w:t>2</w:t>
      </w:r>
      <w:r>
        <w:t xml:space="preserve">O   </w:t>
      </w:r>
      <w:r>
        <w:tab/>
      </w:r>
      <w:r>
        <w:t>в</w:t>
      </w:r>
      <w:r>
        <w:t xml:space="preserve"> </w:t>
      </w:r>
      <w:r>
        <w:t>щелочной</w:t>
      </w:r>
      <w:r>
        <w:t xml:space="preserve"> </w:t>
      </w:r>
      <w:r>
        <w:t>среде</w:t>
      </w:r>
      <w:r>
        <w:t xml:space="preserve"> </w:t>
      </w:r>
    </w:p>
    <w:p w:rsidR="002E3C6E" w:rsidRDefault="009830D6">
      <w:pPr>
        <w:tabs>
          <w:tab w:val="center" w:pos="2880"/>
          <w:tab w:val="center" w:pos="3600"/>
          <w:tab w:val="center" w:pos="5077"/>
        </w:tabs>
        <w:spacing w:line="259" w:lineRule="auto"/>
        <w:ind w:left="-15" w:firstLine="0"/>
      </w:pPr>
      <w:r>
        <w:t>HBr + HBrO = Br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O  </w:t>
      </w:r>
      <w:r>
        <w:tab/>
        <w:t xml:space="preserve"> </w:t>
      </w:r>
      <w:r>
        <w:tab/>
        <w:t xml:space="preserve"> </w:t>
      </w:r>
      <w:r>
        <w:tab/>
      </w:r>
      <w:r>
        <w:t>в</w:t>
      </w:r>
      <w:r>
        <w:t xml:space="preserve"> </w:t>
      </w:r>
      <w:r>
        <w:t>кислой</w:t>
      </w:r>
      <w:r>
        <w:t xml:space="preserve"> </w:t>
      </w:r>
      <w:r>
        <w:t>среде</w:t>
      </w:r>
      <w:r>
        <w:t xml:space="preserve"> </w:t>
      </w:r>
    </w:p>
    <w:p w:rsidR="002E3C6E" w:rsidRDefault="009830D6">
      <w:pPr>
        <w:spacing w:after="20" w:line="259" w:lineRule="auto"/>
        <w:ind w:left="0" w:firstLine="0"/>
      </w:pPr>
      <w:r>
        <w:t xml:space="preserve"> </w:t>
      </w:r>
    </w:p>
    <w:p w:rsidR="002E3C6E" w:rsidRDefault="009830D6">
      <w:pPr>
        <w:spacing w:after="106"/>
        <w:ind w:left="-5"/>
      </w:pPr>
      <w:r>
        <w:t xml:space="preserve"> </w:t>
      </w:r>
      <w:r>
        <w:t>В</w:t>
      </w:r>
      <w:r>
        <w:t xml:space="preserve"> </w:t>
      </w:r>
      <w:r>
        <w:t>отличие</w:t>
      </w:r>
      <w:r>
        <w:t xml:space="preserve"> </w:t>
      </w:r>
      <w:r>
        <w:t>от</w:t>
      </w:r>
      <w:r>
        <w:t xml:space="preserve"> </w:t>
      </w:r>
      <w:r>
        <w:t>всех</w:t>
      </w:r>
      <w:r>
        <w:t xml:space="preserve"> </w:t>
      </w:r>
      <w:r>
        <w:t>остальных</w:t>
      </w:r>
      <w:r>
        <w:t xml:space="preserve"> </w:t>
      </w:r>
      <w:r>
        <w:t>кислот</w:t>
      </w:r>
      <w:r>
        <w:t xml:space="preserve">, </w:t>
      </w:r>
      <w:r>
        <w:t>плавиковая</w:t>
      </w:r>
      <w:r>
        <w:t xml:space="preserve"> HF </w:t>
      </w:r>
      <w:r>
        <w:t>растворяет</w:t>
      </w:r>
      <w:r>
        <w:t xml:space="preserve"> </w:t>
      </w:r>
      <w:r>
        <w:t>стекло</w:t>
      </w:r>
      <w:r>
        <w:t xml:space="preserve"> </w:t>
      </w:r>
      <w:r>
        <w:t>по</w:t>
      </w:r>
      <w:r>
        <w:t xml:space="preserve"> </w:t>
      </w:r>
      <w:r>
        <w:t>реакциям</w:t>
      </w:r>
      <w:r>
        <w:t xml:space="preserve">: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SiO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+ 4 HF = SiF</w:t>
      </w:r>
      <w:r w:rsidRPr="005448D9">
        <w:rPr>
          <w:vertAlign w:val="subscript"/>
          <w:lang w:val="en-US"/>
        </w:rPr>
        <w:t>4</w:t>
      </w:r>
      <w:r w:rsidRPr="005448D9">
        <w:rPr>
          <w:lang w:val="en-US"/>
        </w:rPr>
        <w:t xml:space="preserve"> + 2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SiF</w:t>
      </w:r>
      <w:r w:rsidRPr="005448D9">
        <w:rPr>
          <w:vertAlign w:val="subscript"/>
          <w:lang w:val="en-US"/>
        </w:rPr>
        <w:t>4</w:t>
      </w:r>
      <w:r w:rsidRPr="005448D9">
        <w:rPr>
          <w:lang w:val="en-US"/>
        </w:rPr>
        <w:t xml:space="preserve"> + 2 HF =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[SiF</w:t>
      </w:r>
      <w:r w:rsidRPr="005448D9">
        <w:rPr>
          <w:vertAlign w:val="subscript"/>
          <w:lang w:val="en-US"/>
        </w:rPr>
        <w:t>6</w:t>
      </w:r>
      <w:r w:rsidRPr="005448D9">
        <w:rPr>
          <w:lang w:val="en-US"/>
        </w:rPr>
        <w:t xml:space="preserve">] </w:t>
      </w:r>
    </w:p>
    <w:p w:rsidR="002E3C6E" w:rsidRPr="005448D9" w:rsidRDefault="009830D6">
      <w:pPr>
        <w:spacing w:after="21" w:line="259" w:lineRule="auto"/>
        <w:ind w:left="0" w:firstLine="0"/>
        <w:rPr>
          <w:lang w:val="en-US"/>
        </w:rPr>
      </w:pPr>
      <w:r w:rsidRPr="005448D9">
        <w:rPr>
          <w:lang w:val="en-US"/>
        </w:rPr>
        <w:t xml:space="preserve"> </w:t>
      </w:r>
    </w:p>
    <w:p w:rsidR="002E3C6E" w:rsidRDefault="009830D6">
      <w:pPr>
        <w:spacing w:after="103"/>
        <w:ind w:left="-5"/>
      </w:pPr>
      <w:r w:rsidRPr="005448D9">
        <w:rPr>
          <w:lang w:val="en-US"/>
        </w:rPr>
        <w:t xml:space="preserve"> </w:t>
      </w:r>
      <w:r w:rsidRPr="005448D9">
        <w:rPr>
          <w:lang w:val="en-US"/>
        </w:rPr>
        <w:tab/>
      </w:r>
      <w:r>
        <w:t>Галогенводороды</w:t>
      </w:r>
      <w:r>
        <w:t xml:space="preserve">, </w:t>
      </w:r>
      <w:r>
        <w:t>кроме</w:t>
      </w:r>
      <w:r>
        <w:t xml:space="preserve"> HF, </w:t>
      </w:r>
      <w:r>
        <w:t>проявляют</w:t>
      </w:r>
      <w:r>
        <w:t xml:space="preserve"> </w:t>
      </w:r>
      <w:r>
        <w:t>восстановительные</w:t>
      </w:r>
      <w:r>
        <w:t xml:space="preserve"> </w:t>
      </w:r>
      <w:r>
        <w:t>свойства</w:t>
      </w:r>
      <w:r>
        <w:t xml:space="preserve">, </w:t>
      </w:r>
      <w:r>
        <w:t>которые</w:t>
      </w:r>
      <w:r>
        <w:t xml:space="preserve"> </w:t>
      </w:r>
      <w:r>
        <w:t>усиливаются</w:t>
      </w:r>
      <w:r>
        <w:t xml:space="preserve"> </w:t>
      </w:r>
      <w:r>
        <w:t>от</w:t>
      </w:r>
      <w:r>
        <w:t xml:space="preserve"> HCl </w:t>
      </w:r>
      <w:r>
        <w:t>к</w:t>
      </w:r>
      <w:r>
        <w:t xml:space="preserve"> HI : 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2 KMnO</w:t>
      </w:r>
      <w:r w:rsidRPr="005448D9">
        <w:rPr>
          <w:vertAlign w:val="subscript"/>
          <w:lang w:val="en-US"/>
        </w:rPr>
        <w:t>4</w:t>
      </w:r>
      <w:r w:rsidRPr="005448D9">
        <w:rPr>
          <w:lang w:val="en-US"/>
        </w:rPr>
        <w:t xml:space="preserve"> + 16 HCl = 2 MnCl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+ 2 KCl + 5Cl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+ 8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2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SO</w:t>
      </w:r>
      <w:r w:rsidRPr="005448D9">
        <w:rPr>
          <w:vertAlign w:val="subscript"/>
          <w:lang w:val="en-US"/>
        </w:rPr>
        <w:t>4(</w:t>
      </w:r>
      <w:r>
        <w:rPr>
          <w:vertAlign w:val="subscript"/>
        </w:rPr>
        <w:t>конц</w:t>
      </w:r>
      <w:r w:rsidRPr="005448D9">
        <w:rPr>
          <w:vertAlign w:val="subscript"/>
          <w:lang w:val="en-US"/>
        </w:rPr>
        <w:t>.)</w:t>
      </w:r>
      <w:r w:rsidRPr="005448D9">
        <w:rPr>
          <w:lang w:val="en-US"/>
        </w:rPr>
        <w:t xml:space="preserve"> + 2 KBr = K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SO</w:t>
      </w:r>
      <w:r w:rsidRPr="005448D9">
        <w:rPr>
          <w:vertAlign w:val="subscript"/>
          <w:lang w:val="en-US"/>
        </w:rPr>
        <w:t>4</w:t>
      </w:r>
      <w:r w:rsidRPr="005448D9">
        <w:rPr>
          <w:lang w:val="en-US"/>
        </w:rPr>
        <w:t xml:space="preserve"> + SO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Br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+ 2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5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SO</w:t>
      </w:r>
      <w:r w:rsidRPr="005448D9">
        <w:rPr>
          <w:vertAlign w:val="subscript"/>
          <w:lang w:val="en-US"/>
        </w:rPr>
        <w:t>4(</w:t>
      </w:r>
      <w:r>
        <w:rPr>
          <w:vertAlign w:val="subscript"/>
        </w:rPr>
        <w:t>конц</w:t>
      </w:r>
      <w:r w:rsidRPr="005448D9">
        <w:rPr>
          <w:vertAlign w:val="subscript"/>
          <w:lang w:val="en-US"/>
        </w:rPr>
        <w:t>.)</w:t>
      </w:r>
      <w:r w:rsidRPr="005448D9">
        <w:rPr>
          <w:lang w:val="en-US"/>
        </w:rPr>
        <w:t xml:space="preserve"> + 8 KI = 4 K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SO</w:t>
      </w:r>
      <w:r w:rsidRPr="005448D9">
        <w:rPr>
          <w:vertAlign w:val="subscript"/>
          <w:lang w:val="en-US"/>
        </w:rPr>
        <w:t>4</w:t>
      </w:r>
      <w:r w:rsidRPr="005448D9">
        <w:rPr>
          <w:lang w:val="en-US"/>
        </w:rPr>
        <w:t xml:space="preserve"> +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S + I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+ 4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</w:t>
      </w:r>
    </w:p>
    <w:p w:rsidR="002E3C6E" w:rsidRPr="005448D9" w:rsidRDefault="009830D6">
      <w:pPr>
        <w:spacing w:after="0" w:line="259" w:lineRule="auto"/>
        <w:ind w:left="0" w:firstLine="0"/>
        <w:rPr>
          <w:lang w:val="en-US"/>
        </w:rPr>
      </w:pPr>
      <w:r w:rsidRPr="005448D9">
        <w:rPr>
          <w:lang w:val="en-US"/>
        </w:rPr>
        <w:t xml:space="preserve"> </w:t>
      </w:r>
    </w:p>
    <w:p w:rsidR="002E3C6E" w:rsidRDefault="009830D6">
      <w:pPr>
        <w:pStyle w:val="1"/>
        <w:ind w:left="730"/>
      </w:pPr>
      <w:r>
        <w:t>Кислородные</w:t>
      </w:r>
      <w:r>
        <w:t xml:space="preserve"> </w:t>
      </w:r>
      <w:r>
        <w:t>кислоты</w:t>
      </w:r>
      <w:r>
        <w:t xml:space="preserve"> </w:t>
      </w:r>
      <w:r>
        <w:t>хлора</w:t>
      </w:r>
      <w:r>
        <w:rPr>
          <w:b w:val="0"/>
        </w:rPr>
        <w:t xml:space="preserve"> </w:t>
      </w:r>
    </w:p>
    <w:tbl>
      <w:tblPr>
        <w:tblStyle w:val="TableGrid"/>
        <w:tblW w:w="8897" w:type="dxa"/>
        <w:tblInd w:w="-108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1946"/>
        <w:gridCol w:w="1786"/>
        <w:gridCol w:w="1699"/>
        <w:gridCol w:w="1373"/>
      </w:tblGrid>
      <w:tr w:rsidR="002E3C6E">
        <w:trPr>
          <w:trHeight w:val="296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Кислота</w:t>
            </w:r>
            <w:r>
              <w:t xml:space="preserve">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гипохлористая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хлористая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хлорноватая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хлорная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Соль</w:t>
            </w:r>
            <w:r>
              <w:t xml:space="preserve">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гипохлорит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хлорит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хлорат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перхлорат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Формула</w:t>
            </w:r>
            <w:r>
              <w:t xml:space="preserve">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HClO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>HClO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>HClO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>HClO</w:t>
            </w:r>
            <w:r>
              <w:rPr>
                <w:vertAlign w:val="subscript"/>
              </w:rPr>
              <w:t>4</w:t>
            </w:r>
            <w:r>
              <w:t xml:space="preserve">  </w:t>
            </w:r>
          </w:p>
        </w:tc>
      </w:tr>
      <w:tr w:rsidR="002E3C6E">
        <w:trPr>
          <w:trHeight w:val="295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Конст</w:t>
            </w:r>
            <w:r>
              <w:t xml:space="preserve">. </w:t>
            </w:r>
            <w:r>
              <w:t>дисс</w:t>
            </w:r>
            <w:r>
              <w:t xml:space="preserve">. </w:t>
            </w:r>
            <w:r>
              <w:t>К</w:t>
            </w:r>
            <w:r>
              <w:rPr>
                <w:vertAlign w:val="subscript"/>
              </w:rPr>
              <w:t>а</w:t>
            </w:r>
            <w:r>
              <w:t xml:space="preserve"> 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>3,4*10</w:t>
            </w:r>
            <w:r>
              <w:rPr>
                <w:vertAlign w:val="superscript"/>
              </w:rPr>
              <w:t>–8</w:t>
            </w:r>
            <w:r>
              <w:t xml:space="preserve">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>1,1*10</w:t>
            </w:r>
            <w:r>
              <w:rPr>
                <w:vertAlign w:val="superscript"/>
              </w:rPr>
              <w:t>–2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>10</w:t>
            </w:r>
            <w:r>
              <w:rPr>
                <w:vertAlign w:val="superscript"/>
              </w:rPr>
              <w:t>10</w:t>
            </w:r>
            <w:r>
              <w:t xml:space="preserve"> </w:t>
            </w:r>
          </w:p>
        </w:tc>
      </w:tr>
      <w:tr w:rsidR="002E3C6E">
        <w:trPr>
          <w:trHeight w:val="296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Рост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к</w:t>
            </w:r>
            <w:r>
              <w:t>-</w:t>
            </w:r>
            <w:r>
              <w:t>ты</w:t>
            </w:r>
            <w: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------------------------------------------------------------------------&gt;&gt; </w:t>
            </w:r>
          </w:p>
        </w:tc>
      </w:tr>
      <w:tr w:rsidR="002E3C6E">
        <w:trPr>
          <w:trHeight w:val="295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Рост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ок</w:t>
            </w:r>
            <w:r>
              <w:t>-</w:t>
            </w:r>
            <w:r>
              <w:t>ля</w:t>
            </w:r>
            <w: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&lt;&lt;</w:t>
            </w:r>
            <w:r>
              <w:t xml:space="preserve">------------------------------------------------------------------------ </w:t>
            </w:r>
          </w:p>
        </w:tc>
      </w:tr>
    </w:tbl>
    <w:p w:rsidR="002E3C6E" w:rsidRDefault="009830D6" w:rsidP="005448D9">
      <w:pPr>
        <w:spacing w:after="31" w:line="259" w:lineRule="auto"/>
        <w:ind w:left="0" w:firstLine="0"/>
      </w:pPr>
      <w:r>
        <w:lastRenderedPageBreak/>
        <w:t xml:space="preserve"> </w:t>
      </w:r>
      <w:r>
        <w:t>Хлорная</w:t>
      </w:r>
      <w:r>
        <w:t xml:space="preserve"> </w:t>
      </w:r>
      <w:r>
        <w:t>кислота</w:t>
      </w:r>
      <w:r>
        <w:t xml:space="preserve"> </w:t>
      </w:r>
      <w:r>
        <w:t>устойчива</w:t>
      </w:r>
      <w:r>
        <w:t xml:space="preserve"> </w:t>
      </w:r>
      <w:r>
        <w:t>в</w:t>
      </w:r>
      <w:r>
        <w:t xml:space="preserve"> </w:t>
      </w:r>
      <w:r>
        <w:t>концентрированных</w:t>
      </w:r>
      <w:r>
        <w:t xml:space="preserve"> </w:t>
      </w:r>
      <w:r>
        <w:t>растворах</w:t>
      </w:r>
      <w:r>
        <w:t xml:space="preserve">; </w:t>
      </w:r>
      <w:r>
        <w:t>это</w:t>
      </w:r>
      <w:r>
        <w:t xml:space="preserve"> </w:t>
      </w:r>
      <w:r>
        <w:t>одна</w:t>
      </w:r>
      <w:r>
        <w:t xml:space="preserve"> </w:t>
      </w:r>
      <w:r>
        <w:t>из</w:t>
      </w:r>
      <w:r>
        <w:t xml:space="preserve"> </w:t>
      </w:r>
      <w:r>
        <w:t>самых</w:t>
      </w:r>
      <w:r>
        <w:t xml:space="preserve"> </w:t>
      </w:r>
      <w:r>
        <w:t>сильных</w:t>
      </w:r>
      <w:r>
        <w:t xml:space="preserve"> </w:t>
      </w:r>
      <w:r>
        <w:t>кислот</w:t>
      </w:r>
      <w:r>
        <w:t xml:space="preserve">. </w:t>
      </w:r>
    </w:p>
    <w:p w:rsidR="002E3C6E" w:rsidRDefault="009830D6">
      <w:pPr>
        <w:spacing w:after="32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720"/>
          <w:tab w:val="center" w:pos="3842"/>
        </w:tabs>
        <w:spacing w:after="139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Галогены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соединения</w:t>
      </w:r>
      <w:r>
        <w:t xml:space="preserve"> </w:t>
      </w:r>
      <w:r>
        <w:t>в</w:t>
      </w:r>
      <w:r>
        <w:t xml:space="preserve"> </w:t>
      </w:r>
      <w:r>
        <w:t>быту</w:t>
      </w:r>
      <w:r>
        <w:t xml:space="preserve"> </w:t>
      </w:r>
      <w:r>
        <w:t>и</w:t>
      </w:r>
      <w:r>
        <w:t xml:space="preserve"> </w:t>
      </w:r>
      <w:r>
        <w:t>технике</w:t>
      </w:r>
      <w:r>
        <w:rPr>
          <w:b w:val="0"/>
        </w:rPr>
        <w:t xml:space="preserve"> </w:t>
      </w:r>
    </w:p>
    <w:p w:rsidR="002E3C6E" w:rsidRDefault="009830D6">
      <w:pPr>
        <w:tabs>
          <w:tab w:val="center" w:pos="3689"/>
        </w:tabs>
        <w:ind w:left="-15" w:firstLine="0"/>
      </w:pPr>
      <w:r>
        <w:t xml:space="preserve">  </w:t>
      </w:r>
      <w:r>
        <w:tab/>
      </w:r>
      <w:r>
        <w:t>Хлор</w:t>
      </w:r>
      <w:r>
        <w:t xml:space="preserve"> </w:t>
      </w:r>
      <w:r>
        <w:t>долго</w:t>
      </w:r>
      <w:r>
        <w:t xml:space="preserve"> </w:t>
      </w:r>
      <w:r>
        <w:t>получали</w:t>
      </w:r>
      <w:r>
        <w:t xml:space="preserve"> </w:t>
      </w:r>
      <w:r>
        <w:t>по</w:t>
      </w:r>
      <w:r>
        <w:t xml:space="preserve"> </w:t>
      </w:r>
      <w:r>
        <w:t>реакции</w:t>
      </w:r>
      <w:r>
        <w:t xml:space="preserve"> </w:t>
      </w:r>
      <w:r>
        <w:t>Шееле</w:t>
      </w:r>
      <w:r>
        <w:t xml:space="preserve"> (</w:t>
      </w:r>
      <w:r>
        <w:t>К</w:t>
      </w:r>
      <w:r>
        <w:t>.</w:t>
      </w:r>
      <w:r>
        <w:t>Шееле</w:t>
      </w:r>
      <w:r>
        <w:t xml:space="preserve">, 1774):  </w:t>
      </w:r>
    </w:p>
    <w:p w:rsidR="002E3C6E" w:rsidRDefault="009830D6">
      <w:pPr>
        <w:tabs>
          <w:tab w:val="center" w:pos="2622"/>
        </w:tabs>
        <w:spacing w:line="259" w:lineRule="auto"/>
        <w:ind w:left="-15" w:firstLine="0"/>
      </w:pPr>
      <w:r>
        <w:t xml:space="preserve"> </w:t>
      </w:r>
      <w:r>
        <w:tab/>
        <w:t>MnO</w:t>
      </w:r>
      <w:r>
        <w:rPr>
          <w:vertAlign w:val="subscript"/>
        </w:rPr>
        <w:t>2</w:t>
      </w:r>
      <w:r>
        <w:t xml:space="preserve"> + 4 HCl =  MnCl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>2</w:t>
      </w:r>
      <w:r>
        <w:t xml:space="preserve"> + 2 H</w:t>
      </w:r>
      <w:r>
        <w:rPr>
          <w:vertAlign w:val="subscript"/>
        </w:rPr>
        <w:t>2</w:t>
      </w:r>
      <w:r>
        <w:t xml:space="preserve">O   </w:t>
      </w:r>
    </w:p>
    <w:p w:rsidR="002E3C6E" w:rsidRDefault="009830D6">
      <w:pPr>
        <w:tabs>
          <w:tab w:val="center" w:pos="1564"/>
        </w:tabs>
        <w:ind w:left="-15" w:firstLine="0"/>
      </w:pPr>
      <w:r>
        <w:t xml:space="preserve">  </w:t>
      </w:r>
      <w:r>
        <w:tab/>
      </w:r>
      <w:r>
        <w:t>Или</w:t>
      </w:r>
      <w:r>
        <w:t xml:space="preserve"> </w:t>
      </w:r>
      <w:r>
        <w:t>по</w:t>
      </w:r>
      <w:r>
        <w:t xml:space="preserve"> </w:t>
      </w:r>
      <w:r>
        <w:t>стадиям</w:t>
      </w:r>
      <w:r>
        <w:t xml:space="preserve">: </w:t>
      </w:r>
    </w:p>
    <w:p w:rsidR="002E3C6E" w:rsidRDefault="009830D6">
      <w:pPr>
        <w:tabs>
          <w:tab w:val="center" w:pos="2546"/>
        </w:tabs>
        <w:spacing w:line="259" w:lineRule="auto"/>
        <w:ind w:left="-15" w:firstLine="0"/>
      </w:pPr>
      <w:r>
        <w:t xml:space="preserve">  </w:t>
      </w:r>
      <w:r>
        <w:tab/>
        <w:t>MnO</w:t>
      </w:r>
      <w:r>
        <w:rPr>
          <w:vertAlign w:val="subscript"/>
        </w:rPr>
        <w:t>2</w:t>
      </w:r>
      <w:r>
        <w:t xml:space="preserve"> + 6 HCl =  H</w:t>
      </w:r>
      <w:r>
        <w:rPr>
          <w:vertAlign w:val="subscript"/>
        </w:rPr>
        <w:t>2</w:t>
      </w:r>
      <w:r>
        <w:t>[MnCl</w:t>
      </w:r>
      <w:r>
        <w:rPr>
          <w:vertAlign w:val="subscript"/>
        </w:rPr>
        <w:t>6</w:t>
      </w:r>
      <w:r>
        <w:t>] + 2 H</w:t>
      </w:r>
      <w:r>
        <w:rPr>
          <w:vertAlign w:val="subscript"/>
        </w:rPr>
        <w:t>2</w:t>
      </w:r>
      <w:r>
        <w:t xml:space="preserve">O   </w:t>
      </w:r>
    </w:p>
    <w:p w:rsidR="002E3C6E" w:rsidRDefault="009830D6">
      <w:pPr>
        <w:tabs>
          <w:tab w:val="center" w:pos="2394"/>
        </w:tabs>
        <w:spacing w:line="259" w:lineRule="auto"/>
        <w:ind w:left="-15" w:firstLine="0"/>
      </w:pPr>
      <w:r>
        <w:t xml:space="preserve">  </w:t>
      </w:r>
      <w:r>
        <w:tab/>
        <w:t>H</w:t>
      </w:r>
      <w:r>
        <w:rPr>
          <w:vertAlign w:val="subscript"/>
        </w:rPr>
        <w:t>2</w:t>
      </w:r>
      <w:r>
        <w:t>[MnCl</w:t>
      </w:r>
      <w:r>
        <w:rPr>
          <w:vertAlign w:val="subscript"/>
        </w:rPr>
        <w:t>6</w:t>
      </w:r>
      <w:r>
        <w:t>] = MnCl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>2</w:t>
      </w:r>
      <w:r>
        <w:t xml:space="preserve"> + 2 HCl   </w:t>
      </w:r>
      <w:bookmarkStart w:id="0" w:name="_GoBack"/>
      <w:bookmarkEnd w:id="0"/>
    </w:p>
    <w:p w:rsidR="002E3C6E" w:rsidRDefault="009830D6">
      <w:pPr>
        <w:spacing w:after="16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Широко</w:t>
      </w:r>
      <w:r>
        <w:t xml:space="preserve"> </w:t>
      </w:r>
      <w:r>
        <w:t>применяется</w:t>
      </w:r>
      <w:r>
        <w:t xml:space="preserve"> </w:t>
      </w:r>
      <w:r>
        <w:t>хлорная</w:t>
      </w:r>
      <w:r>
        <w:t xml:space="preserve"> </w:t>
      </w:r>
      <w:r>
        <w:t>известь</w:t>
      </w:r>
      <w:r>
        <w:t xml:space="preserve"> CaCl(OCl) – </w:t>
      </w:r>
      <w:r>
        <w:t>для</w:t>
      </w:r>
      <w:r>
        <w:t xml:space="preserve"> </w:t>
      </w:r>
      <w:r>
        <w:t>отбеливания</w:t>
      </w:r>
      <w:r>
        <w:t xml:space="preserve">, </w:t>
      </w:r>
      <w:r>
        <w:t>дегазации</w:t>
      </w:r>
      <w:r>
        <w:t xml:space="preserve"> </w:t>
      </w:r>
      <w:r>
        <w:t>и</w:t>
      </w:r>
      <w:r>
        <w:t xml:space="preserve"> </w:t>
      </w:r>
      <w:r>
        <w:t>дезинфекции</w:t>
      </w:r>
      <w:r>
        <w:t xml:space="preserve">, </w:t>
      </w:r>
      <w:r>
        <w:t>ее</w:t>
      </w:r>
      <w:r>
        <w:t xml:space="preserve"> </w:t>
      </w:r>
      <w:r>
        <w:t>получение</w:t>
      </w:r>
      <w:r>
        <w:t xml:space="preserve">: </w:t>
      </w:r>
    </w:p>
    <w:p w:rsidR="002E3C6E" w:rsidRPr="005448D9" w:rsidRDefault="009830D6">
      <w:pPr>
        <w:spacing w:line="259" w:lineRule="auto"/>
        <w:ind w:left="-5"/>
        <w:rPr>
          <w:lang w:val="en-US"/>
        </w:rPr>
      </w:pPr>
      <w:r w:rsidRPr="005448D9">
        <w:rPr>
          <w:lang w:val="en-US"/>
        </w:rPr>
        <w:t>2 Ca(OH)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+ 2 Cl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= Ca(ClO)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CaCl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+ 2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O   </w:t>
      </w:r>
    </w:p>
    <w:p w:rsidR="002E3C6E" w:rsidRDefault="009830D6">
      <w:pPr>
        <w:ind w:left="-5"/>
      </w:pPr>
      <w:r>
        <w:t>Отбеливающее</w:t>
      </w:r>
      <w:r>
        <w:t xml:space="preserve"> </w:t>
      </w:r>
      <w:r>
        <w:t>действие</w:t>
      </w:r>
      <w:r>
        <w:t xml:space="preserve"> </w:t>
      </w:r>
      <w:r>
        <w:t>гипохлоритов</w:t>
      </w:r>
      <w:r>
        <w:t xml:space="preserve"> </w:t>
      </w:r>
      <w:r>
        <w:t>связано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атомарного</w:t>
      </w:r>
      <w:r>
        <w:t xml:space="preserve"> </w:t>
      </w:r>
      <w:r>
        <w:t>кислорода</w:t>
      </w:r>
      <w:r>
        <w:t xml:space="preserve">: </w:t>
      </w:r>
    </w:p>
    <w:p w:rsidR="002E3C6E" w:rsidRPr="005448D9" w:rsidRDefault="009830D6">
      <w:pPr>
        <w:spacing w:after="28" w:line="259" w:lineRule="auto"/>
        <w:ind w:left="-5"/>
        <w:rPr>
          <w:lang w:val="en-US"/>
        </w:rPr>
      </w:pPr>
      <w:r w:rsidRPr="005448D9">
        <w:rPr>
          <w:lang w:val="en-US"/>
        </w:rPr>
        <w:t>ClO</w:t>
      </w:r>
      <w:r w:rsidRPr="005448D9">
        <w:rPr>
          <w:vertAlign w:val="superscript"/>
          <w:lang w:val="en-US"/>
        </w:rPr>
        <w:t>–</w:t>
      </w:r>
      <w:r w:rsidRPr="005448D9">
        <w:rPr>
          <w:lang w:val="en-US"/>
        </w:rPr>
        <w:t xml:space="preserve"> + CO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 xml:space="preserve"> + H</w:t>
      </w:r>
      <w:r w:rsidRPr="005448D9">
        <w:rPr>
          <w:vertAlign w:val="subscript"/>
          <w:lang w:val="en-US"/>
        </w:rPr>
        <w:t>2</w:t>
      </w:r>
      <w:r w:rsidRPr="005448D9">
        <w:rPr>
          <w:lang w:val="en-US"/>
        </w:rPr>
        <w:t>O = HClO + HCO</w:t>
      </w:r>
      <w:r w:rsidRPr="005448D9">
        <w:rPr>
          <w:vertAlign w:val="subscript"/>
          <w:lang w:val="en-US"/>
        </w:rPr>
        <w:t>3</w:t>
      </w:r>
      <w:r w:rsidRPr="005448D9">
        <w:rPr>
          <w:vertAlign w:val="superscript"/>
          <w:lang w:val="en-US"/>
        </w:rPr>
        <w:t>–</w:t>
      </w:r>
      <w:r w:rsidRPr="005448D9">
        <w:rPr>
          <w:lang w:val="en-US"/>
        </w:rPr>
        <w:t xml:space="preserve">  </w:t>
      </w:r>
    </w:p>
    <w:p w:rsidR="002E3C6E" w:rsidRDefault="009830D6">
      <w:pPr>
        <w:spacing w:line="259" w:lineRule="auto"/>
        <w:ind w:left="-5"/>
      </w:pPr>
      <w:r>
        <w:t>HClO =h</w:t>
      </w:r>
      <w:r>
        <w:rPr>
          <w:rFonts w:ascii="Segoe UI Symbol" w:eastAsia="Segoe UI Symbol" w:hAnsi="Segoe UI Symbol" w:cs="Segoe UI Symbol"/>
        </w:rPr>
        <w:t>ν</w:t>
      </w:r>
      <w:r>
        <w:t xml:space="preserve">= HCl + [O]   </w:t>
      </w:r>
    </w:p>
    <w:p w:rsidR="002E3C6E" w:rsidRDefault="009830D6">
      <w:pPr>
        <w:ind w:left="-5"/>
      </w:pPr>
      <w:r>
        <w:t>Выделяющийся</w:t>
      </w:r>
      <w:r>
        <w:t xml:space="preserve"> </w:t>
      </w:r>
      <w:r>
        <w:t>атомарный</w:t>
      </w:r>
      <w:r>
        <w:t xml:space="preserve"> </w:t>
      </w:r>
      <w:r>
        <w:t>кислород</w:t>
      </w:r>
      <w:r>
        <w:t xml:space="preserve"> – </w:t>
      </w:r>
      <w:r>
        <w:t>сильный</w:t>
      </w:r>
      <w:r>
        <w:t xml:space="preserve"> </w:t>
      </w:r>
      <w:r>
        <w:t>окислитель</w:t>
      </w:r>
      <w:r>
        <w:t xml:space="preserve">, </w:t>
      </w:r>
      <w:r>
        <w:t>обесцвечивает</w:t>
      </w:r>
      <w:r>
        <w:t xml:space="preserve"> </w:t>
      </w:r>
      <w:r>
        <w:t>красители</w:t>
      </w:r>
      <w:r>
        <w:t xml:space="preserve"> </w:t>
      </w:r>
      <w:r>
        <w:t>и</w:t>
      </w:r>
      <w:r>
        <w:t xml:space="preserve"> </w:t>
      </w:r>
      <w:r>
        <w:t>убивает</w:t>
      </w:r>
      <w:r>
        <w:t xml:space="preserve"> </w:t>
      </w:r>
      <w:r>
        <w:t>микроорганизмы</w:t>
      </w:r>
      <w:r>
        <w:t xml:space="preserve">..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Хлорат</w:t>
      </w:r>
      <w:r>
        <w:t xml:space="preserve"> </w:t>
      </w:r>
      <w:r>
        <w:t>калия</w:t>
      </w:r>
      <w:r>
        <w:t xml:space="preserve"> (</w:t>
      </w:r>
      <w:r>
        <w:t>бертолетова</w:t>
      </w:r>
      <w:r>
        <w:t xml:space="preserve"> </w:t>
      </w:r>
      <w:r>
        <w:t>соль</w:t>
      </w:r>
      <w:r>
        <w:t>) KClO</w:t>
      </w:r>
      <w:r>
        <w:rPr>
          <w:vertAlign w:val="subscript"/>
        </w:rPr>
        <w:t>3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спичках</w:t>
      </w:r>
      <w:r>
        <w:t xml:space="preserve"> (</w:t>
      </w:r>
      <w:r>
        <w:t>около</w:t>
      </w:r>
      <w:r>
        <w:t xml:space="preserve"> 50% </w:t>
      </w:r>
      <w:r>
        <w:t>состава</w:t>
      </w:r>
      <w:r>
        <w:t xml:space="preserve"> </w:t>
      </w:r>
      <w:r>
        <w:t>спичечной</w:t>
      </w:r>
      <w:r>
        <w:t xml:space="preserve"> </w:t>
      </w:r>
      <w:r>
        <w:t>головки</w:t>
      </w:r>
      <w:r>
        <w:t xml:space="preserve">) </w:t>
      </w:r>
      <w:r>
        <w:t>и</w:t>
      </w:r>
      <w:r>
        <w:t xml:space="preserve"> </w:t>
      </w:r>
      <w:r>
        <w:t>капсюлях</w:t>
      </w:r>
      <w:r>
        <w:t>-</w:t>
      </w:r>
      <w:r>
        <w:t>воспламенителях</w:t>
      </w:r>
      <w:r>
        <w:t xml:space="preserve">. 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Главный</w:t>
      </w:r>
      <w:r>
        <w:t xml:space="preserve"> </w:t>
      </w:r>
      <w:r>
        <w:t>компонент</w:t>
      </w:r>
      <w:r>
        <w:t xml:space="preserve"> </w:t>
      </w:r>
      <w:r>
        <w:t>современных</w:t>
      </w:r>
      <w:r>
        <w:t xml:space="preserve"> </w:t>
      </w:r>
      <w:r>
        <w:t>твердых</w:t>
      </w:r>
      <w:r>
        <w:t xml:space="preserve"> </w:t>
      </w:r>
      <w:r>
        <w:t>ракетных</w:t>
      </w:r>
      <w:r>
        <w:t xml:space="preserve"> </w:t>
      </w:r>
      <w:r>
        <w:t>топлив</w:t>
      </w:r>
      <w:r>
        <w:t xml:space="preserve"> (65-75% </w:t>
      </w:r>
      <w:r>
        <w:t>от</w:t>
      </w:r>
      <w:r>
        <w:t xml:space="preserve"> </w:t>
      </w:r>
      <w:r>
        <w:t>состава</w:t>
      </w:r>
      <w:r>
        <w:t xml:space="preserve"> </w:t>
      </w:r>
      <w:r>
        <w:t>ТРТ</w:t>
      </w:r>
      <w:r>
        <w:t xml:space="preserve">) – </w:t>
      </w:r>
      <w:r>
        <w:t>перхлорат</w:t>
      </w:r>
      <w:r>
        <w:t xml:space="preserve"> </w:t>
      </w:r>
      <w:r>
        <w:t>аммония</w:t>
      </w:r>
      <w:r>
        <w:t xml:space="preserve"> NH</w:t>
      </w:r>
      <w:r>
        <w:rPr>
          <w:vertAlign w:val="subscript"/>
        </w:rPr>
        <w:t>4</w:t>
      </w:r>
      <w:r>
        <w:t>ClO</w:t>
      </w:r>
      <w:r>
        <w:rPr>
          <w:vertAlign w:val="subscript"/>
        </w:rPr>
        <w:t>4</w:t>
      </w:r>
      <w:r>
        <w:t xml:space="preserve"> . </w:t>
      </w:r>
      <w:r>
        <w:t>Пример</w:t>
      </w:r>
      <w:r>
        <w:t xml:space="preserve"> </w:t>
      </w:r>
      <w:r>
        <w:t>реакции</w:t>
      </w:r>
      <w:r>
        <w:t xml:space="preserve"> </w:t>
      </w:r>
      <w:r>
        <w:t>горения</w:t>
      </w:r>
      <w:r>
        <w:t xml:space="preserve"> </w:t>
      </w:r>
      <w:r>
        <w:t>ТРТ</w:t>
      </w:r>
      <w:r>
        <w:t xml:space="preserve">: </w:t>
      </w:r>
    </w:p>
    <w:p w:rsidR="002E3C6E" w:rsidRDefault="009830D6">
      <w:pPr>
        <w:tabs>
          <w:tab w:val="center" w:pos="3358"/>
        </w:tabs>
        <w:spacing w:line="259" w:lineRule="auto"/>
        <w:ind w:left="-15" w:firstLine="0"/>
      </w:pPr>
      <w:r>
        <w:t xml:space="preserve">  </w:t>
      </w:r>
      <w:r>
        <w:tab/>
        <w:t>6 NH</w:t>
      </w:r>
      <w:r>
        <w:rPr>
          <w:vertAlign w:val="subscript"/>
        </w:rPr>
        <w:t>4</w:t>
      </w:r>
      <w:r>
        <w:t>ClO</w:t>
      </w:r>
      <w:r>
        <w:rPr>
          <w:vertAlign w:val="subscript"/>
        </w:rPr>
        <w:t>4</w:t>
      </w:r>
      <w:r>
        <w:t xml:space="preserve"> + 10 Al = 3 N</w:t>
      </w:r>
      <w:r>
        <w:rPr>
          <w:vertAlign w:val="subscript"/>
        </w:rPr>
        <w:t>2</w:t>
      </w:r>
      <w:r>
        <w:t xml:space="preserve"> + 9 H</w:t>
      </w:r>
      <w:r>
        <w:rPr>
          <w:vertAlign w:val="subscript"/>
        </w:rPr>
        <w:t>2</w:t>
      </w:r>
      <w:r>
        <w:t>O + 6 HCl + 5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Перхлорат</w:t>
      </w:r>
      <w:r>
        <w:t xml:space="preserve"> </w:t>
      </w:r>
      <w:r>
        <w:t>магния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сельском</w:t>
      </w:r>
      <w:r>
        <w:t xml:space="preserve"> </w:t>
      </w:r>
      <w:r>
        <w:t>хозяйстве</w:t>
      </w:r>
      <w:r>
        <w:t xml:space="preserve"> </w:t>
      </w:r>
      <w:r>
        <w:t>как</w:t>
      </w:r>
      <w:r>
        <w:t xml:space="preserve"> </w:t>
      </w:r>
      <w:r>
        <w:t>дефолиант</w:t>
      </w:r>
      <w:r>
        <w:t xml:space="preserve"> (</w:t>
      </w:r>
      <w:r>
        <w:t>например</w:t>
      </w:r>
      <w:r>
        <w:t xml:space="preserve">, </w:t>
      </w:r>
      <w:r>
        <w:t>при</w:t>
      </w:r>
      <w:r>
        <w:t xml:space="preserve"> </w:t>
      </w:r>
      <w:r>
        <w:t>уборке</w:t>
      </w:r>
      <w:r>
        <w:t xml:space="preserve"> </w:t>
      </w:r>
      <w:r>
        <w:t>хлопка</w:t>
      </w:r>
      <w:r>
        <w:t xml:space="preserve">).  </w:t>
      </w:r>
    </w:p>
    <w:p w:rsidR="002E3C6E" w:rsidRDefault="009830D6" w:rsidP="005448D9">
      <w:pPr>
        <w:spacing w:after="31" w:line="259" w:lineRule="auto"/>
        <w:ind w:left="0" w:firstLine="0"/>
      </w:pPr>
      <w:r>
        <w:t xml:space="preserve"> </w:t>
      </w:r>
      <w:r>
        <w:t xml:space="preserve"> </w:t>
      </w:r>
      <w:r>
        <w:tab/>
      </w:r>
      <w:r>
        <w:t>Главный</w:t>
      </w:r>
      <w:r>
        <w:t xml:space="preserve"> </w:t>
      </w:r>
      <w:r>
        <w:t>светочувствительный</w:t>
      </w:r>
      <w:r>
        <w:t xml:space="preserve"> </w:t>
      </w:r>
      <w:r>
        <w:t>компонент</w:t>
      </w:r>
      <w:r>
        <w:t xml:space="preserve"> </w:t>
      </w:r>
      <w:r>
        <w:t>всех</w:t>
      </w:r>
      <w:r>
        <w:t xml:space="preserve"> </w:t>
      </w:r>
      <w:r>
        <w:t>фотоэмульсий</w:t>
      </w:r>
      <w:r>
        <w:t xml:space="preserve"> – </w:t>
      </w:r>
      <w:r>
        <w:t>смесь</w:t>
      </w:r>
      <w:r>
        <w:t xml:space="preserve"> </w:t>
      </w:r>
      <w:r>
        <w:t>галогенидов</w:t>
      </w:r>
      <w:r>
        <w:t xml:space="preserve"> </w:t>
      </w:r>
      <w:r>
        <w:t>серебра</w:t>
      </w:r>
      <w:r>
        <w:t xml:space="preserve"> </w:t>
      </w:r>
      <w:r>
        <w:t>с</w:t>
      </w:r>
      <w:r>
        <w:t xml:space="preserve"> </w:t>
      </w:r>
      <w:r>
        <w:t>преобладанием</w:t>
      </w:r>
      <w:r>
        <w:t xml:space="preserve"> </w:t>
      </w:r>
      <w:r>
        <w:t>бромида</w:t>
      </w:r>
      <w:r>
        <w:t xml:space="preserve">. </w:t>
      </w:r>
      <w:r>
        <w:t>В</w:t>
      </w:r>
      <w:r>
        <w:t xml:space="preserve"> </w:t>
      </w:r>
      <w:r>
        <w:t>цветных</w:t>
      </w:r>
      <w:r>
        <w:t xml:space="preserve"> </w:t>
      </w:r>
      <w:r>
        <w:t>процессах</w:t>
      </w:r>
      <w:r>
        <w:t xml:space="preserve"> </w:t>
      </w:r>
      <w:r>
        <w:t>соединения</w:t>
      </w:r>
      <w:r>
        <w:t xml:space="preserve"> </w:t>
      </w:r>
      <w:r>
        <w:t>серебра</w:t>
      </w:r>
      <w:r>
        <w:t xml:space="preserve"> </w:t>
      </w:r>
      <w:r>
        <w:t>вымываются</w:t>
      </w:r>
      <w:r>
        <w:t xml:space="preserve"> </w:t>
      </w:r>
      <w:r>
        <w:t>из</w:t>
      </w:r>
      <w:r>
        <w:t xml:space="preserve"> </w:t>
      </w:r>
      <w:r>
        <w:t>эмульсии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обработки</w:t>
      </w:r>
      <w:r>
        <w:t xml:space="preserve"> </w:t>
      </w:r>
      <w:r>
        <w:t>и</w:t>
      </w:r>
      <w:r>
        <w:t xml:space="preserve"> </w:t>
      </w:r>
      <w:r>
        <w:t>готовые</w:t>
      </w:r>
      <w:r>
        <w:t xml:space="preserve"> </w:t>
      </w:r>
      <w:r>
        <w:t>негативы</w:t>
      </w:r>
      <w:r>
        <w:t xml:space="preserve"> </w:t>
      </w:r>
      <w:r>
        <w:t>и</w:t>
      </w:r>
      <w:r>
        <w:t xml:space="preserve"> </w:t>
      </w:r>
      <w:r>
        <w:t>фотографии</w:t>
      </w:r>
      <w:r>
        <w:t xml:space="preserve"> (</w:t>
      </w:r>
      <w:r>
        <w:t>диапозитивы</w:t>
      </w:r>
      <w:r>
        <w:t xml:space="preserve">) </w:t>
      </w:r>
      <w:r>
        <w:t>их</w:t>
      </w:r>
      <w:r>
        <w:t xml:space="preserve"> </w:t>
      </w:r>
      <w:r>
        <w:t>уже</w:t>
      </w:r>
      <w:r>
        <w:t xml:space="preserve"> </w:t>
      </w:r>
      <w:r>
        <w:t>не</w:t>
      </w:r>
      <w:r>
        <w:t xml:space="preserve"> </w:t>
      </w:r>
      <w:r>
        <w:t>содержат</w:t>
      </w:r>
      <w:r>
        <w:t xml:space="preserve">. 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33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3902"/>
        </w:tabs>
        <w:spacing w:after="56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Содержание</w:t>
      </w:r>
      <w:r>
        <w:t xml:space="preserve"> </w:t>
      </w:r>
      <w:r>
        <w:t>в</w:t>
      </w:r>
      <w:r>
        <w:t xml:space="preserve"> </w:t>
      </w:r>
      <w:r>
        <w:t>живом</w:t>
      </w:r>
      <w:r>
        <w:t xml:space="preserve"> </w:t>
      </w:r>
      <w:r>
        <w:t>организме</w:t>
      </w:r>
      <w:r>
        <w:t xml:space="preserve"> </w:t>
      </w:r>
      <w:r>
        <w:t>и</w:t>
      </w:r>
      <w:r>
        <w:t xml:space="preserve"> </w:t>
      </w:r>
      <w:r>
        <w:t>биологическое</w:t>
      </w:r>
      <w:r>
        <w:t xml:space="preserve"> </w:t>
      </w:r>
      <w:r>
        <w:t>действие</w:t>
      </w:r>
      <w:r>
        <w:rPr>
          <w:b w:val="0"/>
        </w:rP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Содержание</w:t>
      </w:r>
      <w:r>
        <w:t xml:space="preserve"> </w:t>
      </w:r>
      <w:r>
        <w:t>фтора</w:t>
      </w:r>
      <w:r>
        <w:t xml:space="preserve"> </w:t>
      </w:r>
      <w:r>
        <w:t>в</w:t>
      </w:r>
      <w:r>
        <w:t xml:space="preserve"> </w:t>
      </w:r>
      <w:r>
        <w:t>организме</w:t>
      </w:r>
      <w:r>
        <w:t xml:space="preserve"> </w:t>
      </w:r>
      <w:r>
        <w:t>человека</w:t>
      </w:r>
      <w:r>
        <w:t xml:space="preserve"> </w:t>
      </w:r>
      <w:r>
        <w:t>около</w:t>
      </w:r>
      <w:r>
        <w:t xml:space="preserve"> 10</w:t>
      </w:r>
      <w:r>
        <w:rPr>
          <w:vertAlign w:val="superscript"/>
        </w:rPr>
        <w:t>-5</w:t>
      </w:r>
      <w:r>
        <w:t xml:space="preserve">% – </w:t>
      </w:r>
      <w:r>
        <w:t>в</w:t>
      </w:r>
      <w:r>
        <w:t xml:space="preserve"> </w:t>
      </w:r>
      <w:r>
        <w:t>костной</w:t>
      </w:r>
      <w:r>
        <w:t xml:space="preserve"> </w:t>
      </w:r>
      <w:r>
        <w:t>ткани</w:t>
      </w:r>
      <w:r>
        <w:t xml:space="preserve">, </w:t>
      </w:r>
      <w:r>
        <w:t>ногтях</w:t>
      </w:r>
      <w:r>
        <w:t xml:space="preserve"> </w:t>
      </w:r>
      <w:r>
        <w:t>и</w:t>
      </w:r>
      <w:r>
        <w:t xml:space="preserve"> </w:t>
      </w:r>
      <w:r>
        <w:t>зубах</w:t>
      </w:r>
      <w:r>
        <w:t xml:space="preserve">. </w:t>
      </w:r>
      <w:r>
        <w:t>В</w:t>
      </w:r>
      <w:r>
        <w:t xml:space="preserve"> </w:t>
      </w:r>
      <w:r>
        <w:t>зубах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фторапатита</w:t>
      </w:r>
      <w:r>
        <w:t xml:space="preserve"> Ca</w:t>
      </w:r>
      <w:r>
        <w:rPr>
          <w:vertAlign w:val="subscript"/>
        </w:rPr>
        <w:t>5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F </w:t>
      </w:r>
      <w:r>
        <w:t>содержится</w:t>
      </w:r>
      <w:r>
        <w:t xml:space="preserve"> 0,01% </w:t>
      </w:r>
      <w:r>
        <w:t>фтора</w:t>
      </w:r>
      <w:r>
        <w:t xml:space="preserve">. </w:t>
      </w:r>
      <w:r>
        <w:t>В</w:t>
      </w:r>
      <w:r>
        <w:t xml:space="preserve"> </w:t>
      </w:r>
      <w:r>
        <w:t>земной</w:t>
      </w:r>
      <w:r>
        <w:t xml:space="preserve"> </w:t>
      </w:r>
      <w:r>
        <w:t>коре</w:t>
      </w:r>
      <w:r>
        <w:t xml:space="preserve"> </w:t>
      </w:r>
      <w:r>
        <w:t>содержание</w:t>
      </w:r>
      <w:r>
        <w:t xml:space="preserve"> </w:t>
      </w:r>
      <w:r>
        <w:t>фтора</w:t>
      </w:r>
      <w:r>
        <w:t xml:space="preserve"> 9,5*10</w:t>
      </w:r>
      <w:r>
        <w:rPr>
          <w:vertAlign w:val="superscript"/>
        </w:rPr>
        <w:t>-2</w:t>
      </w:r>
      <w:r>
        <w:t xml:space="preserve"> % [</w:t>
      </w:r>
      <w:r>
        <w:rPr>
          <w:vertAlign w:val="superscript"/>
        </w:rPr>
        <w:t>2</w:t>
      </w:r>
      <w:r>
        <w:t xml:space="preserve">].  </w:t>
      </w:r>
      <w:r>
        <w:t>При</w:t>
      </w:r>
      <w:r>
        <w:t xml:space="preserve"> </w:t>
      </w:r>
      <w:r>
        <w:t>избытке</w:t>
      </w:r>
      <w:r>
        <w:t xml:space="preserve"> </w:t>
      </w:r>
      <w:r>
        <w:t>фтора</w:t>
      </w:r>
      <w:r>
        <w:t xml:space="preserve"> </w:t>
      </w:r>
      <w:r>
        <w:t>повышается</w:t>
      </w:r>
      <w:r>
        <w:t xml:space="preserve"> </w:t>
      </w:r>
      <w:r>
        <w:t>хрупкость</w:t>
      </w:r>
      <w:r>
        <w:t xml:space="preserve"> </w:t>
      </w:r>
      <w:r>
        <w:t>костей</w:t>
      </w:r>
      <w:r>
        <w:t xml:space="preserve"> (</w:t>
      </w:r>
      <w:r>
        <w:t>флюороз</w:t>
      </w:r>
      <w:r>
        <w:t xml:space="preserve">). </w:t>
      </w:r>
      <w:r>
        <w:t>У</w:t>
      </w:r>
      <w:r>
        <w:t xml:space="preserve"> </w:t>
      </w:r>
      <w:r>
        <w:t>рабочих</w:t>
      </w:r>
      <w:r>
        <w:t xml:space="preserve"> </w:t>
      </w:r>
      <w:r>
        <w:t>электролизных</w:t>
      </w:r>
      <w:r>
        <w:t xml:space="preserve"> </w:t>
      </w:r>
      <w:r>
        <w:t>цехов</w:t>
      </w:r>
      <w:r>
        <w:t xml:space="preserve"> </w:t>
      </w:r>
      <w:r>
        <w:t>алюминиевых</w:t>
      </w:r>
      <w:r>
        <w:t xml:space="preserve"> </w:t>
      </w:r>
      <w:r>
        <w:t>заводов</w:t>
      </w:r>
      <w:r>
        <w:t xml:space="preserve"> </w:t>
      </w:r>
      <w:r>
        <w:t>со</w:t>
      </w:r>
      <w:r>
        <w:t xml:space="preserve"> </w:t>
      </w:r>
      <w:r>
        <w:t>стажем</w:t>
      </w:r>
      <w:r>
        <w:t xml:space="preserve"> </w:t>
      </w:r>
      <w:r>
        <w:t>работы</w:t>
      </w:r>
      <w:r>
        <w:t xml:space="preserve"> </w:t>
      </w:r>
      <w:r>
        <w:t>более</w:t>
      </w:r>
      <w:r>
        <w:t xml:space="preserve"> 10 </w:t>
      </w:r>
      <w:r>
        <w:t>лет</w:t>
      </w:r>
      <w:r>
        <w:t xml:space="preserve"> </w:t>
      </w:r>
      <w:r>
        <w:t>заболеваемость</w:t>
      </w:r>
      <w:r>
        <w:t xml:space="preserve"> </w:t>
      </w:r>
      <w:r>
        <w:t>флюорозом</w:t>
      </w:r>
      <w:r>
        <w:t xml:space="preserve"> </w:t>
      </w:r>
      <w:r>
        <w:t>превышает</w:t>
      </w:r>
      <w:r>
        <w:t xml:space="preserve"> 10%. </w:t>
      </w:r>
    </w:p>
    <w:p w:rsidR="002E3C6E" w:rsidRDefault="009830D6">
      <w:pPr>
        <w:ind w:left="-15" w:firstLine="720"/>
      </w:pPr>
      <w:r>
        <w:t>Содержание</w:t>
      </w:r>
      <w:r>
        <w:t xml:space="preserve"> </w:t>
      </w:r>
      <w:r>
        <w:t>хлора</w:t>
      </w:r>
      <w:r>
        <w:t xml:space="preserve"> </w:t>
      </w:r>
      <w:r>
        <w:t>в</w:t>
      </w:r>
      <w:r>
        <w:t xml:space="preserve"> </w:t>
      </w:r>
      <w:r>
        <w:t>организме</w:t>
      </w:r>
      <w:r>
        <w:t xml:space="preserve"> </w:t>
      </w:r>
      <w:r>
        <w:t>человека</w:t>
      </w:r>
      <w:r>
        <w:t xml:space="preserve"> </w:t>
      </w:r>
      <w:r>
        <w:t>около</w:t>
      </w:r>
      <w:r>
        <w:t xml:space="preserve"> 0,15%, </w:t>
      </w:r>
      <w:r>
        <w:t>в</w:t>
      </w:r>
      <w:r>
        <w:t xml:space="preserve"> </w:t>
      </w:r>
      <w:r>
        <w:t>земной</w:t>
      </w:r>
      <w:r>
        <w:t xml:space="preserve"> </w:t>
      </w:r>
      <w:r>
        <w:t>коре</w:t>
      </w:r>
      <w:r>
        <w:t xml:space="preserve"> 0,013% . </w:t>
      </w:r>
      <w:r>
        <w:t>Массовая</w:t>
      </w:r>
      <w:r>
        <w:t xml:space="preserve"> </w:t>
      </w:r>
      <w:r>
        <w:t>доля</w:t>
      </w:r>
      <w:r>
        <w:t xml:space="preserve"> </w:t>
      </w:r>
      <w:r>
        <w:t>соляной</w:t>
      </w:r>
      <w:r>
        <w:t xml:space="preserve"> </w:t>
      </w:r>
      <w:r>
        <w:t>кислоты</w:t>
      </w:r>
      <w:r>
        <w:t xml:space="preserve"> </w:t>
      </w:r>
      <w:r>
        <w:t>в</w:t>
      </w:r>
      <w:r>
        <w:t xml:space="preserve"> </w:t>
      </w:r>
      <w:r>
        <w:t>желудочном</w:t>
      </w:r>
      <w:r>
        <w:t xml:space="preserve"> </w:t>
      </w:r>
      <w:r>
        <w:t>соке</w:t>
      </w:r>
      <w:r>
        <w:t xml:space="preserve"> (</w:t>
      </w:r>
      <w:r>
        <w:t>рН</w:t>
      </w:r>
      <w:r>
        <w:t xml:space="preserve"> 1</w:t>
      </w:r>
      <w:r>
        <w:rPr>
          <w:rFonts w:ascii="Segoe UI Symbol" w:eastAsia="Segoe UI Symbol" w:hAnsi="Segoe UI Symbol" w:cs="Segoe UI Symbol"/>
        </w:rPr>
        <w:t>÷</w:t>
      </w:r>
      <w:r>
        <w:t xml:space="preserve">3) </w:t>
      </w:r>
      <w:r>
        <w:t>около</w:t>
      </w:r>
      <w:r>
        <w:t xml:space="preserve"> 0,3%. </w:t>
      </w:r>
      <w:r>
        <w:t>Она</w:t>
      </w:r>
      <w:r>
        <w:t xml:space="preserve"> </w:t>
      </w:r>
      <w:r>
        <w:t>необходима</w:t>
      </w:r>
      <w:r>
        <w:t xml:space="preserve"> </w:t>
      </w:r>
      <w:r>
        <w:t>для</w:t>
      </w:r>
      <w:r>
        <w:t xml:space="preserve"> </w:t>
      </w:r>
      <w:r>
        <w:t>перехода</w:t>
      </w:r>
      <w:r>
        <w:t xml:space="preserve"> </w:t>
      </w:r>
      <w:r>
        <w:t>фермента</w:t>
      </w:r>
      <w:r>
        <w:t xml:space="preserve"> </w:t>
      </w:r>
      <w:r>
        <w:t>пепсина</w:t>
      </w:r>
      <w:r>
        <w:t xml:space="preserve"> </w:t>
      </w:r>
      <w:r>
        <w:t>в</w:t>
      </w:r>
      <w:r>
        <w:t xml:space="preserve"> </w:t>
      </w:r>
      <w:r>
        <w:t>активную</w:t>
      </w:r>
      <w:r>
        <w:t xml:space="preserve"> </w:t>
      </w:r>
      <w:r>
        <w:t>форму</w:t>
      </w:r>
      <w:r>
        <w:t xml:space="preserve">. </w:t>
      </w:r>
      <w:r>
        <w:t>Хлорид</w:t>
      </w:r>
      <w:r>
        <w:t>-</w:t>
      </w:r>
      <w:r>
        <w:t>анион</w:t>
      </w:r>
      <w:r>
        <w:t xml:space="preserve"> </w:t>
      </w:r>
      <w:r>
        <w:t>участвует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катионами</w:t>
      </w:r>
      <w:r>
        <w:t xml:space="preserve"> </w:t>
      </w:r>
      <w:r>
        <w:t>калия</w:t>
      </w:r>
      <w:r>
        <w:t xml:space="preserve"> </w:t>
      </w:r>
      <w:r>
        <w:t>и</w:t>
      </w:r>
      <w:r>
        <w:t xml:space="preserve"> </w:t>
      </w:r>
      <w:r>
        <w:t>натрия</w:t>
      </w:r>
      <w:r>
        <w:t xml:space="preserve"> </w:t>
      </w:r>
      <w:r>
        <w:t>в</w:t>
      </w:r>
      <w:r>
        <w:t xml:space="preserve"> </w:t>
      </w:r>
      <w:r>
        <w:t>солевом</w:t>
      </w:r>
      <w:r>
        <w:t xml:space="preserve"> </w:t>
      </w:r>
      <w:r>
        <w:t>обмене</w:t>
      </w:r>
      <w:r>
        <w:t xml:space="preserve"> </w:t>
      </w:r>
      <w:r>
        <w:t>между</w:t>
      </w:r>
      <w:r>
        <w:t xml:space="preserve"> </w:t>
      </w:r>
      <w:r>
        <w:t>клетками</w:t>
      </w:r>
      <w:r>
        <w:t xml:space="preserve"> </w:t>
      </w:r>
      <w:r>
        <w:t>и</w:t>
      </w:r>
      <w:r>
        <w:t xml:space="preserve"> </w:t>
      </w:r>
      <w:r>
        <w:t>межклеточными</w:t>
      </w:r>
      <w:r>
        <w:t xml:space="preserve"> </w:t>
      </w:r>
      <w:r>
        <w:t>тканями</w:t>
      </w:r>
      <w:r>
        <w:t xml:space="preserve">. </w:t>
      </w:r>
    </w:p>
    <w:p w:rsidR="002E3C6E" w:rsidRDefault="009830D6">
      <w:pPr>
        <w:spacing w:after="40"/>
        <w:ind w:left="-5"/>
      </w:pPr>
      <w:r>
        <w:t>Суточная</w:t>
      </w:r>
      <w:r>
        <w:t xml:space="preserve"> </w:t>
      </w:r>
      <w:r>
        <w:t>потребность</w:t>
      </w:r>
      <w:r>
        <w:t xml:space="preserve"> </w:t>
      </w:r>
      <w:r>
        <w:t>в</w:t>
      </w:r>
      <w:r>
        <w:t xml:space="preserve"> </w:t>
      </w:r>
      <w:r>
        <w:t>хлориде</w:t>
      </w:r>
      <w:r>
        <w:t xml:space="preserve"> </w:t>
      </w:r>
      <w:r>
        <w:t>натрия</w:t>
      </w:r>
      <w:r>
        <w:t xml:space="preserve"> – 5-10 </w:t>
      </w:r>
      <w:r>
        <w:t>г</w:t>
      </w:r>
      <w:r>
        <w:t xml:space="preserve">. 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Содержание</w:t>
      </w:r>
      <w:r>
        <w:t xml:space="preserve"> </w:t>
      </w:r>
      <w:r>
        <w:t>брома</w:t>
      </w:r>
      <w:r>
        <w:t xml:space="preserve"> </w:t>
      </w:r>
      <w:r>
        <w:t>в</w:t>
      </w:r>
      <w:r>
        <w:t xml:space="preserve"> </w:t>
      </w:r>
      <w:r>
        <w:t>организме</w:t>
      </w:r>
      <w:r>
        <w:t xml:space="preserve"> </w:t>
      </w:r>
      <w:r>
        <w:t>человека</w:t>
      </w:r>
      <w:r>
        <w:t xml:space="preserve"> 10</w:t>
      </w:r>
      <w:r>
        <w:rPr>
          <w:vertAlign w:val="superscript"/>
        </w:rPr>
        <w:t>-5</w:t>
      </w:r>
      <w:r>
        <w:t xml:space="preserve">% – </w:t>
      </w:r>
      <w:r>
        <w:t>преимущественно</w:t>
      </w:r>
      <w:r>
        <w:t xml:space="preserve"> </w:t>
      </w:r>
      <w:r>
        <w:t>в</w:t>
      </w:r>
      <w:r>
        <w:t xml:space="preserve"> </w:t>
      </w:r>
      <w:r>
        <w:t>гипофизе</w:t>
      </w:r>
      <w:r>
        <w:t xml:space="preserve">; </w:t>
      </w:r>
      <w:r>
        <w:t>в</w:t>
      </w:r>
      <w:r>
        <w:t xml:space="preserve"> </w:t>
      </w:r>
      <w:r>
        <w:t>земной</w:t>
      </w:r>
      <w:r>
        <w:t xml:space="preserve"> </w:t>
      </w:r>
      <w:r>
        <w:t>коре</w:t>
      </w:r>
      <w:r>
        <w:t xml:space="preserve"> 3,7*10</w:t>
      </w:r>
      <w:r>
        <w:rPr>
          <w:vertAlign w:val="superscript"/>
        </w:rPr>
        <w:t>-5</w:t>
      </w:r>
      <w:r>
        <w:t xml:space="preserve"> % </w:t>
      </w:r>
      <w:r>
        <w:t>брома</w:t>
      </w:r>
      <w:r>
        <w:t xml:space="preserve"> . </w:t>
      </w:r>
      <w:r>
        <w:t>Бромид</w:t>
      </w:r>
      <w:r>
        <w:t>-</w:t>
      </w:r>
      <w:r>
        <w:t>анионы</w:t>
      </w:r>
      <w:r>
        <w:t xml:space="preserve"> </w:t>
      </w:r>
      <w:r>
        <w:t>накапливаются</w:t>
      </w:r>
      <w:r>
        <w:t xml:space="preserve"> </w:t>
      </w:r>
      <w:r>
        <w:t>в</w:t>
      </w:r>
      <w:r>
        <w:t xml:space="preserve"> </w:t>
      </w:r>
      <w:r>
        <w:t>мозге</w:t>
      </w:r>
      <w:r>
        <w:t xml:space="preserve"> </w:t>
      </w:r>
      <w:r>
        <w:t>и</w:t>
      </w:r>
      <w:r>
        <w:t xml:space="preserve"> </w:t>
      </w:r>
      <w:r>
        <w:t>действуют</w:t>
      </w:r>
      <w:r>
        <w:t xml:space="preserve"> </w:t>
      </w:r>
      <w:r>
        <w:t>успокаивающе</w:t>
      </w:r>
      <w:r>
        <w:t xml:space="preserve">. </w:t>
      </w:r>
      <w:r>
        <w:t>В</w:t>
      </w:r>
      <w:r>
        <w:t xml:space="preserve"> 1910 </w:t>
      </w:r>
      <w:r>
        <w:t>г</w:t>
      </w:r>
      <w:r>
        <w:t xml:space="preserve">.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учеников</w:t>
      </w:r>
      <w:r>
        <w:t xml:space="preserve"> </w:t>
      </w:r>
      <w:r>
        <w:t>И</w:t>
      </w:r>
      <w:r>
        <w:t>.</w:t>
      </w:r>
      <w:r>
        <w:t>П</w:t>
      </w:r>
      <w:r>
        <w:t>.</w:t>
      </w:r>
      <w:r>
        <w:t>Павлова</w:t>
      </w:r>
      <w:r>
        <w:t xml:space="preserve">, </w:t>
      </w:r>
      <w:r>
        <w:t>П</w:t>
      </w:r>
      <w:r>
        <w:t>.</w:t>
      </w:r>
      <w:r>
        <w:t>М</w:t>
      </w:r>
      <w:r>
        <w:t>.</w:t>
      </w:r>
      <w:r>
        <w:t>Никифоровский</w:t>
      </w:r>
      <w:r>
        <w:t xml:space="preserve">, </w:t>
      </w:r>
      <w:r>
        <w:t>установил</w:t>
      </w:r>
      <w:r>
        <w:t xml:space="preserve"> </w:t>
      </w:r>
      <w:r>
        <w:t>в</w:t>
      </w:r>
      <w:r>
        <w:t xml:space="preserve"> </w:t>
      </w:r>
      <w:r>
        <w:t>опытах</w:t>
      </w:r>
      <w:r>
        <w:t xml:space="preserve"> </w:t>
      </w:r>
      <w:r>
        <w:t>на</w:t>
      </w:r>
      <w:r>
        <w:t xml:space="preserve"> </w:t>
      </w:r>
      <w:r>
        <w:t>собаках</w:t>
      </w:r>
      <w:r>
        <w:t xml:space="preserve">, </w:t>
      </w:r>
      <w:r>
        <w:t>что</w:t>
      </w:r>
      <w:r>
        <w:t xml:space="preserve"> </w:t>
      </w:r>
      <w:r>
        <w:t>бромиды</w:t>
      </w:r>
      <w:r>
        <w:t xml:space="preserve"> </w:t>
      </w:r>
      <w:r>
        <w:t>не</w:t>
      </w:r>
      <w:r>
        <w:t xml:space="preserve"> </w:t>
      </w:r>
      <w:r>
        <w:t>снижают</w:t>
      </w:r>
      <w:r>
        <w:t xml:space="preserve"> </w:t>
      </w:r>
      <w:r>
        <w:t>возбудимость</w:t>
      </w:r>
      <w:r>
        <w:t xml:space="preserve">, </w:t>
      </w:r>
      <w:r>
        <w:t>а</w:t>
      </w:r>
      <w:r>
        <w:t xml:space="preserve"> </w:t>
      </w:r>
      <w:r>
        <w:t>усиливают</w:t>
      </w:r>
      <w:r>
        <w:t xml:space="preserve"> </w:t>
      </w:r>
      <w:r>
        <w:t>торможение</w:t>
      </w:r>
      <w:r>
        <w:t xml:space="preserve"> [</w:t>
      </w:r>
      <w:r>
        <w:rPr>
          <w:vertAlign w:val="superscript"/>
        </w:rPr>
        <w:t>3</w:t>
      </w:r>
      <w:r>
        <w:t xml:space="preserve">].   </w:t>
      </w:r>
      <w:r>
        <w:tab/>
      </w:r>
      <w:r>
        <w:t>Больше</w:t>
      </w:r>
      <w:r>
        <w:t xml:space="preserve"> </w:t>
      </w:r>
      <w:r>
        <w:t>половины</w:t>
      </w:r>
      <w:r>
        <w:t xml:space="preserve"> </w:t>
      </w:r>
      <w:r>
        <w:t>содержащегося</w:t>
      </w:r>
      <w:r>
        <w:t xml:space="preserve"> </w:t>
      </w:r>
      <w:r>
        <w:t>в</w:t>
      </w:r>
      <w:r>
        <w:t xml:space="preserve"> </w:t>
      </w:r>
      <w:r>
        <w:t>человеке</w:t>
      </w:r>
      <w:r>
        <w:t xml:space="preserve"> </w:t>
      </w:r>
      <w:r>
        <w:t>иода</w:t>
      </w:r>
      <w:r>
        <w:t xml:space="preserve"> (</w:t>
      </w:r>
      <w:r>
        <w:t>всего</w:t>
      </w:r>
      <w:r>
        <w:t xml:space="preserve"> 4*10</w:t>
      </w:r>
      <w:r>
        <w:rPr>
          <w:vertAlign w:val="superscript"/>
        </w:rPr>
        <w:t>-5</w:t>
      </w:r>
      <w:r>
        <w:t xml:space="preserve">% ) </w:t>
      </w:r>
      <w:r>
        <w:t>находится</w:t>
      </w:r>
      <w:r>
        <w:t xml:space="preserve"> </w:t>
      </w:r>
      <w:r>
        <w:t>в</w:t>
      </w:r>
      <w:r>
        <w:t xml:space="preserve"> </w:t>
      </w:r>
      <w:r>
        <w:lastRenderedPageBreak/>
        <w:t>щитовидной</w:t>
      </w:r>
      <w:r>
        <w:t xml:space="preserve"> </w:t>
      </w:r>
      <w:r>
        <w:t>железе</w:t>
      </w:r>
      <w:r>
        <w:t xml:space="preserve"> –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гормонов</w:t>
      </w:r>
      <w:r>
        <w:t xml:space="preserve"> </w:t>
      </w:r>
      <w:r>
        <w:t>тироксина</w:t>
      </w:r>
      <w:r>
        <w:t xml:space="preserve"> </w:t>
      </w:r>
      <w:r>
        <w:t>и</w:t>
      </w:r>
      <w:r>
        <w:t xml:space="preserve"> </w:t>
      </w:r>
      <w:r>
        <w:t>трииодтиронина</w:t>
      </w:r>
      <w:r>
        <w:t xml:space="preserve">. </w:t>
      </w:r>
      <w:r>
        <w:t>В</w:t>
      </w:r>
      <w:r>
        <w:t xml:space="preserve"> </w:t>
      </w:r>
      <w:r>
        <w:t>земной</w:t>
      </w:r>
      <w:r>
        <w:t xml:space="preserve"> </w:t>
      </w:r>
      <w:r>
        <w:t>коре</w:t>
      </w:r>
      <w:r>
        <w:t xml:space="preserve"> 1,4*10</w:t>
      </w:r>
      <w:r>
        <w:rPr>
          <w:vertAlign w:val="superscript"/>
        </w:rPr>
        <w:t>-5</w:t>
      </w:r>
      <w:r>
        <w:t xml:space="preserve">% </w:t>
      </w:r>
      <w:r>
        <w:t>иода</w:t>
      </w:r>
      <w:r>
        <w:t xml:space="preserve">. 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7" w:type="dxa"/>
        <w:tblInd w:w="-108" w:type="dxa"/>
        <w:tblCellMar>
          <w:top w:w="8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3794"/>
        <w:gridCol w:w="1417"/>
        <w:gridCol w:w="1417"/>
        <w:gridCol w:w="1417"/>
        <w:gridCol w:w="1242"/>
      </w:tblGrid>
      <w:tr w:rsidR="002E3C6E">
        <w:trPr>
          <w:trHeight w:val="297"/>
        </w:trPr>
        <w:tc>
          <w:tcPr>
            <w:tcW w:w="9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Содержание галогенов в организме человека и в зем</w:t>
            </w:r>
            <w:r>
              <w:rPr>
                <w:b/>
              </w:rPr>
              <w:t xml:space="preserve">ной коре </w:t>
            </w:r>
          </w:p>
        </w:tc>
      </w:tr>
      <w:tr w:rsidR="002E3C6E">
        <w:trPr>
          <w:trHeight w:val="29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F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Cl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Br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I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В</w:t>
            </w:r>
            <w:r>
              <w:t xml:space="preserve"> </w:t>
            </w:r>
            <w:r>
              <w:t>организме</w:t>
            </w:r>
            <w:r>
              <w:t xml:space="preserve"> </w:t>
            </w:r>
            <w:r>
              <w:t>человека</w:t>
            </w:r>
            <w:r>
              <w:t xml:space="preserve">, % </w:t>
            </w:r>
            <w:r>
              <w:t>по</w:t>
            </w:r>
            <w:r>
              <w:t xml:space="preserve"> </w:t>
            </w:r>
            <w:r>
              <w:t>массе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2" w:firstLine="0"/>
              <w:jc w:val="center"/>
            </w:pPr>
            <w:r>
              <w:t>10</w:t>
            </w:r>
            <w:r>
              <w:rPr>
                <w:vertAlign w:val="superscript"/>
              </w:rPr>
              <w:t>-5</w:t>
            </w:r>
            <w:r>
              <w:t xml:space="preserve">%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4" w:firstLine="0"/>
              <w:jc w:val="center"/>
            </w:pPr>
            <w:r>
              <w:t xml:space="preserve">0,15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3" w:firstLine="0"/>
              <w:jc w:val="center"/>
            </w:pPr>
            <w:r>
              <w:t>10</w:t>
            </w:r>
            <w:r>
              <w:rPr>
                <w:vertAlign w:val="superscript"/>
              </w:rPr>
              <w:t>-5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2" w:firstLine="0"/>
              <w:jc w:val="center"/>
            </w:pPr>
            <w:r>
              <w:t>4*10</w:t>
            </w:r>
            <w:r>
              <w:rPr>
                <w:vertAlign w:val="superscript"/>
              </w:rPr>
              <w:t>-5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В</w:t>
            </w:r>
            <w:r>
              <w:t xml:space="preserve"> </w:t>
            </w:r>
            <w:r>
              <w:t>земной</w:t>
            </w:r>
            <w:r>
              <w:t xml:space="preserve"> </w:t>
            </w:r>
            <w:r>
              <w:t>коре</w:t>
            </w:r>
            <w:r>
              <w:t xml:space="preserve">, % </w:t>
            </w:r>
            <w:r>
              <w:t>по</w:t>
            </w:r>
            <w:r>
              <w:t xml:space="preserve"> </w:t>
            </w:r>
            <w:r>
              <w:t>массе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3" w:firstLine="0"/>
            </w:pPr>
            <w:r>
              <w:t>9,5*10</w:t>
            </w:r>
            <w:r>
              <w:rPr>
                <w:vertAlign w:val="superscript"/>
              </w:rPr>
              <w:t>-2</w:t>
            </w:r>
            <w:r>
              <w:t xml:space="preserve"> %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4" w:firstLine="0"/>
              <w:jc w:val="center"/>
            </w:pPr>
            <w:r>
              <w:t xml:space="preserve">0,013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3" w:firstLine="0"/>
              <w:jc w:val="center"/>
            </w:pPr>
            <w:r>
              <w:t>3,7*10</w:t>
            </w:r>
            <w:r>
              <w:rPr>
                <w:vertAlign w:val="superscript"/>
              </w:rPr>
              <w:t>-5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2" w:firstLine="0"/>
              <w:jc w:val="center"/>
            </w:pPr>
            <w:r>
              <w:t>1,4*10</w:t>
            </w:r>
            <w:r>
              <w:rPr>
                <w:vertAlign w:val="superscript"/>
              </w:rPr>
              <w:t>-5</w:t>
            </w:r>
            <w:r>
              <w:t xml:space="preserve"> </w:t>
            </w:r>
          </w:p>
        </w:tc>
      </w:tr>
    </w:tbl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52"/>
        <w:gridCol w:w="1560"/>
        <w:gridCol w:w="1417"/>
        <w:gridCol w:w="1250"/>
        <w:gridCol w:w="1409"/>
      </w:tblGrid>
      <w:tr w:rsidR="002E3C6E">
        <w:trPr>
          <w:trHeight w:val="299"/>
        </w:trPr>
        <w:tc>
          <w:tcPr>
            <w:tcW w:w="7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2602" w:firstLine="0"/>
            </w:pPr>
            <w:r>
              <w:rPr>
                <w:b/>
              </w:rPr>
              <w:t>Токсические свойства галогенов</w:t>
            </w:r>
            <w:r>
              <w:t xml:space="preserve"> [</w:t>
            </w:r>
            <w:r>
              <w:rPr>
                <w:vertAlign w:val="superscript"/>
              </w:rPr>
              <w:t>4</w:t>
            </w:r>
            <w:r>
              <w:t xml:space="preserve">] 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8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F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Cl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Br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I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2E3C6E">
        <w:trPr>
          <w:trHeight w:val="29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ПДК</w:t>
            </w:r>
            <w:r>
              <w:t xml:space="preserve"> (8 </w:t>
            </w:r>
            <w:r>
              <w:t>часов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сутки</w:t>
            </w:r>
            <w:r>
              <w:t xml:space="preserve">), </w:t>
            </w:r>
            <w:r>
              <w:t>мг</w:t>
            </w:r>
            <w: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0,2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1,0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0,5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1,0 </w:t>
            </w:r>
          </w:p>
        </w:tc>
      </w:tr>
      <w:tr w:rsidR="002E3C6E">
        <w:trPr>
          <w:trHeight w:val="29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Раздражение</w:t>
            </w:r>
            <w:r>
              <w:t xml:space="preserve"> </w:t>
            </w:r>
            <w:r>
              <w:t>глаз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носа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30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13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1,5 </w:t>
            </w:r>
          </w:p>
        </w:tc>
      </w:tr>
      <w:tr w:rsidR="002E3C6E">
        <w:trPr>
          <w:trHeight w:val="29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Смертельно</w:t>
            </w:r>
            <w:r>
              <w:t xml:space="preserve"> </w:t>
            </w:r>
            <w:r>
              <w:t>за</w:t>
            </w:r>
            <w:r>
              <w:t xml:space="preserve"> 1 - 3 </w:t>
            </w:r>
            <w:r>
              <w:t>часа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320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360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1200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8"/>
        </w:trPr>
        <w:tc>
          <w:tcPr>
            <w:tcW w:w="7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147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6"/>
        </w:trPr>
        <w:tc>
          <w:tcPr>
            <w:tcW w:w="7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2258" w:firstLine="0"/>
            </w:pPr>
            <w:r>
              <w:rPr>
                <w:b/>
              </w:rPr>
              <w:t xml:space="preserve">Токсические свойства галогеноводородов 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8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HF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HCl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HBr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HI </w:t>
            </w:r>
          </w:p>
        </w:tc>
      </w:tr>
      <w:tr w:rsidR="002E3C6E">
        <w:trPr>
          <w:trHeight w:val="29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ПДК</w:t>
            </w:r>
            <w:r>
              <w:t xml:space="preserve"> (8 </w:t>
            </w:r>
            <w:r>
              <w:t>часов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сутки</w:t>
            </w:r>
            <w:r>
              <w:t xml:space="preserve">), </w:t>
            </w:r>
            <w:r>
              <w:t>мг</w:t>
            </w:r>
            <w: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0,5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5,0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2,0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Раздражение</w:t>
            </w:r>
            <w:r>
              <w:t xml:space="preserve"> </w:t>
            </w:r>
            <w:r>
              <w:t>глаз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носа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25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30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26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Смертельно</w:t>
            </w:r>
            <w:r>
              <w:t xml:space="preserve"> </w:t>
            </w:r>
            <w:r>
              <w:t>за</w:t>
            </w:r>
            <w:r>
              <w:t xml:space="preserve"> 1 - 3 </w:t>
            </w:r>
            <w:r>
              <w:t>часа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5" w:firstLine="0"/>
              <w:jc w:val="center"/>
            </w:pPr>
            <w:r>
              <w:t xml:space="preserve">70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" w:firstLine="0"/>
              <w:jc w:val="center"/>
            </w:pPr>
            <w:r>
              <w:t xml:space="preserve">5000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</w:tbl>
    <w:p w:rsidR="002E3C6E" w:rsidRDefault="009830D6">
      <w:pPr>
        <w:spacing w:after="60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720"/>
          <w:tab w:val="center" w:pos="4073"/>
        </w:tabs>
        <w:spacing w:after="38"/>
        <w:ind w:left="-15" w:firstLine="0"/>
      </w:pP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Флюороз</w:t>
      </w:r>
      <w:r>
        <w:t xml:space="preserve"> (</w:t>
      </w:r>
      <w:r>
        <w:t>спутник</w:t>
      </w:r>
      <w:r>
        <w:t xml:space="preserve"> </w:t>
      </w:r>
      <w:r>
        <w:t>производства</w:t>
      </w:r>
      <w:r>
        <w:t xml:space="preserve"> </w:t>
      </w:r>
      <w:r>
        <w:t>алюминия</w:t>
      </w:r>
      <w:r>
        <w:t xml:space="preserve">) </w:t>
      </w:r>
      <w:r>
        <w:rPr>
          <w:b w:val="0"/>
        </w:rPr>
        <w:t xml:space="preserve">  [</w:t>
      </w:r>
      <w:r>
        <w:rPr>
          <w:b w:val="0"/>
          <w:vertAlign w:val="superscript"/>
        </w:rPr>
        <w:t>5</w:t>
      </w:r>
      <w:r>
        <w:rPr>
          <w:b w:val="0"/>
        </w:rPr>
        <w:t xml:space="preserve">] 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При</w:t>
      </w:r>
      <w:r>
        <w:t xml:space="preserve"> </w:t>
      </w:r>
      <w:r>
        <w:t>профессиональном</w:t>
      </w:r>
      <w:r>
        <w:t xml:space="preserve"> </w:t>
      </w:r>
      <w:r>
        <w:t>флюорозе</w:t>
      </w:r>
      <w:r>
        <w:t xml:space="preserve"> (</w:t>
      </w:r>
      <w:r>
        <w:t>у</w:t>
      </w:r>
      <w:r>
        <w:t xml:space="preserve"> </w:t>
      </w:r>
      <w:r>
        <w:t>рабочих</w:t>
      </w:r>
      <w:r>
        <w:t xml:space="preserve"> </w:t>
      </w:r>
      <w:r>
        <w:t>алюминиево</w:t>
      </w:r>
      <w:r>
        <w:t>-</w:t>
      </w:r>
      <w:r>
        <w:t>магниевого</w:t>
      </w:r>
      <w:r>
        <w:t xml:space="preserve"> </w:t>
      </w:r>
      <w:r>
        <w:t>производства</w:t>
      </w:r>
      <w:r>
        <w:t xml:space="preserve">, </w:t>
      </w:r>
      <w:r>
        <w:t>имеющих</w:t>
      </w:r>
      <w:r>
        <w:t xml:space="preserve"> </w:t>
      </w:r>
      <w:r>
        <w:t>контакт</w:t>
      </w:r>
      <w:r>
        <w:t xml:space="preserve"> </w:t>
      </w:r>
      <w:r>
        <w:t>с</w:t>
      </w:r>
      <w:r>
        <w:t xml:space="preserve"> </w:t>
      </w:r>
      <w:r>
        <w:t>криолитом</w:t>
      </w:r>
      <w:r>
        <w:t xml:space="preserve"> Na3[AlF6] </w:t>
      </w:r>
      <w:r>
        <w:t>и</w:t>
      </w:r>
      <w:r>
        <w:t xml:space="preserve"> </w:t>
      </w:r>
      <w:r>
        <w:t>окисью</w:t>
      </w:r>
      <w:r>
        <w:t xml:space="preserve"> </w:t>
      </w:r>
      <w:r>
        <w:t>алюминия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</w:t>
      </w:r>
      <w:r>
        <w:t xml:space="preserve"> </w:t>
      </w:r>
      <w:r>
        <w:t>изготовлении</w:t>
      </w:r>
      <w:r>
        <w:t xml:space="preserve"> </w:t>
      </w:r>
      <w:r>
        <w:t>фторсодержащих</w:t>
      </w:r>
      <w:r>
        <w:t xml:space="preserve"> </w:t>
      </w:r>
      <w:r>
        <w:t>минеральных</w:t>
      </w:r>
      <w:r>
        <w:t xml:space="preserve"> </w:t>
      </w:r>
      <w:r>
        <w:t>удобрений</w:t>
      </w:r>
      <w:r>
        <w:t xml:space="preserve">), </w:t>
      </w:r>
      <w:r>
        <w:t>эмаль</w:t>
      </w:r>
      <w:r>
        <w:t xml:space="preserve"> </w:t>
      </w:r>
      <w:r>
        <w:t>не</w:t>
      </w:r>
      <w:r>
        <w:t xml:space="preserve"> </w:t>
      </w:r>
      <w:r>
        <w:t>меняется</w:t>
      </w:r>
      <w:r>
        <w:t xml:space="preserve">, </w:t>
      </w:r>
      <w:r>
        <w:t>но</w:t>
      </w:r>
      <w:r>
        <w:t xml:space="preserve"> </w:t>
      </w:r>
      <w:r>
        <w:t>системные</w:t>
      </w:r>
      <w:r>
        <w:t xml:space="preserve"> </w:t>
      </w:r>
      <w:r>
        <w:t>проявления</w:t>
      </w:r>
      <w:r>
        <w:t xml:space="preserve"> </w:t>
      </w:r>
      <w:r>
        <w:t>флюороза</w:t>
      </w:r>
      <w:r>
        <w:t xml:space="preserve"> </w:t>
      </w:r>
      <w:r>
        <w:t>имеются</w:t>
      </w:r>
      <w:r>
        <w:t xml:space="preserve">. </w:t>
      </w:r>
      <w:r>
        <w:t>На</w:t>
      </w:r>
      <w:r>
        <w:t xml:space="preserve"> </w:t>
      </w:r>
      <w:r>
        <w:t>биохимическом</w:t>
      </w:r>
      <w:r>
        <w:t xml:space="preserve"> </w:t>
      </w:r>
      <w:r>
        <w:t>уровне</w:t>
      </w:r>
      <w:r>
        <w:t xml:space="preserve"> </w:t>
      </w:r>
      <w:r>
        <w:t>повышенное</w:t>
      </w:r>
      <w:r>
        <w:t xml:space="preserve"> </w:t>
      </w:r>
      <w:r>
        <w:t>содержание</w:t>
      </w:r>
      <w:r>
        <w:t xml:space="preserve"> </w:t>
      </w:r>
      <w:r>
        <w:t>фтора</w:t>
      </w:r>
      <w:r>
        <w:t xml:space="preserve"> </w:t>
      </w:r>
      <w:r>
        <w:t>влияет</w:t>
      </w:r>
      <w:r>
        <w:t xml:space="preserve"> </w:t>
      </w:r>
      <w:r>
        <w:t>на</w:t>
      </w:r>
      <w:r>
        <w:t xml:space="preserve"> </w:t>
      </w:r>
      <w:r>
        <w:t>многие</w:t>
      </w:r>
      <w:r>
        <w:t xml:space="preserve"> </w:t>
      </w:r>
      <w:r>
        <w:t>биохимические</w:t>
      </w:r>
      <w:r>
        <w:t xml:space="preserve"> </w:t>
      </w:r>
      <w:r>
        <w:t>процессы</w:t>
      </w:r>
      <w:r>
        <w:t xml:space="preserve">. </w:t>
      </w:r>
      <w:r>
        <w:t>Фтор</w:t>
      </w:r>
      <w:r>
        <w:t xml:space="preserve"> </w:t>
      </w:r>
      <w:r>
        <w:t>взаимодействует</w:t>
      </w:r>
      <w:r>
        <w:t xml:space="preserve"> </w:t>
      </w:r>
      <w:r>
        <w:t>с</w:t>
      </w:r>
      <w:r>
        <w:t xml:space="preserve"> </w:t>
      </w:r>
      <w:r>
        <w:t>кальцием</w:t>
      </w:r>
      <w:r>
        <w:t xml:space="preserve">, </w:t>
      </w:r>
      <w:r>
        <w:t>магнием</w:t>
      </w:r>
      <w:r>
        <w:t xml:space="preserve">, </w:t>
      </w:r>
      <w:r>
        <w:t>марганцем</w:t>
      </w:r>
      <w:r>
        <w:t xml:space="preserve">, </w:t>
      </w:r>
      <w:r>
        <w:t>железом</w:t>
      </w:r>
      <w:r>
        <w:t xml:space="preserve"> </w:t>
      </w:r>
      <w:r>
        <w:t>и</w:t>
      </w:r>
      <w:r>
        <w:t xml:space="preserve"> </w:t>
      </w:r>
      <w:r>
        <w:t>другими</w:t>
      </w:r>
      <w:r>
        <w:t xml:space="preserve"> </w:t>
      </w:r>
      <w:r>
        <w:t>металлами</w:t>
      </w:r>
      <w:r>
        <w:t xml:space="preserve">. </w:t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он</w:t>
      </w:r>
      <w:r>
        <w:t xml:space="preserve"> </w:t>
      </w:r>
      <w:r>
        <w:t>оказывает</w:t>
      </w:r>
      <w:r>
        <w:t xml:space="preserve"> </w:t>
      </w:r>
      <w:r>
        <w:t>угнетающее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ферменты</w:t>
      </w:r>
      <w:r>
        <w:t xml:space="preserve">, </w:t>
      </w:r>
      <w:r>
        <w:t>что</w:t>
      </w:r>
      <w:r>
        <w:t xml:space="preserve"> </w:t>
      </w:r>
      <w:r>
        <w:t>вносит</w:t>
      </w:r>
      <w:r>
        <w:t xml:space="preserve"> </w:t>
      </w:r>
      <w:r>
        <w:t>нарушения</w:t>
      </w:r>
      <w:r>
        <w:t xml:space="preserve"> </w:t>
      </w:r>
      <w:r>
        <w:t>в</w:t>
      </w:r>
      <w:r>
        <w:t xml:space="preserve"> </w:t>
      </w:r>
      <w:r>
        <w:t>обмен</w:t>
      </w:r>
      <w:r>
        <w:t xml:space="preserve"> </w:t>
      </w:r>
      <w:r>
        <w:t>веществ</w:t>
      </w:r>
      <w:r>
        <w:t xml:space="preserve">; </w:t>
      </w:r>
      <w:r>
        <w:t>фтор</w:t>
      </w:r>
      <w:r>
        <w:t xml:space="preserve"> </w:t>
      </w:r>
      <w:r>
        <w:t>способен</w:t>
      </w:r>
      <w:r>
        <w:t xml:space="preserve"> </w:t>
      </w:r>
      <w:r>
        <w:t>замещать</w:t>
      </w:r>
      <w:r>
        <w:t xml:space="preserve"> </w:t>
      </w:r>
      <w:r>
        <w:t>йод</w:t>
      </w:r>
      <w:r>
        <w:t xml:space="preserve"> </w:t>
      </w:r>
      <w:r>
        <w:t>в</w:t>
      </w:r>
      <w:r>
        <w:t xml:space="preserve"> </w:t>
      </w:r>
      <w:r>
        <w:t>таких</w:t>
      </w:r>
      <w:r>
        <w:t xml:space="preserve"> </w:t>
      </w:r>
      <w:r>
        <w:t>неорганических</w:t>
      </w:r>
      <w:r>
        <w:t xml:space="preserve"> </w:t>
      </w:r>
      <w:r>
        <w:t>соединениях</w:t>
      </w:r>
      <w:r>
        <w:t xml:space="preserve"> </w:t>
      </w:r>
      <w:r>
        <w:t>или</w:t>
      </w:r>
      <w:r>
        <w:t xml:space="preserve"> </w:t>
      </w:r>
      <w:r>
        <w:t>изменять</w:t>
      </w:r>
      <w:r>
        <w:t xml:space="preserve"> </w:t>
      </w:r>
      <w:r>
        <w:t>их</w:t>
      </w:r>
      <w:r>
        <w:t xml:space="preserve"> </w:t>
      </w:r>
      <w:r>
        <w:t>свойства</w:t>
      </w:r>
      <w:r>
        <w:t xml:space="preserve">.  </w:t>
      </w:r>
      <w:r>
        <w:t>Специфическое</w:t>
      </w:r>
      <w:r>
        <w:t xml:space="preserve"> </w:t>
      </w:r>
      <w:r>
        <w:t>действие</w:t>
      </w:r>
      <w:r>
        <w:t xml:space="preserve"> </w:t>
      </w:r>
      <w:r>
        <w:t>фтора</w:t>
      </w:r>
      <w:r>
        <w:t xml:space="preserve"> </w:t>
      </w:r>
      <w:r>
        <w:t>на</w:t>
      </w:r>
      <w:r>
        <w:t xml:space="preserve"> </w:t>
      </w:r>
      <w:r>
        <w:t>ферменты</w:t>
      </w:r>
      <w:r>
        <w:t xml:space="preserve"> </w:t>
      </w:r>
      <w:r>
        <w:t>объясняется</w:t>
      </w:r>
      <w:r>
        <w:t xml:space="preserve"> </w:t>
      </w:r>
      <w:r>
        <w:t>взаимодействием</w:t>
      </w:r>
      <w:r>
        <w:t xml:space="preserve"> </w:t>
      </w:r>
      <w:r>
        <w:t>его</w:t>
      </w:r>
      <w:r>
        <w:t xml:space="preserve"> </w:t>
      </w:r>
      <w:r>
        <w:t>с</w:t>
      </w:r>
      <w:r>
        <w:t xml:space="preserve"> Ca, Mn, Fe, Mg, </w:t>
      </w:r>
      <w:r>
        <w:t>входящими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ферментов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</w:t>
      </w:r>
      <w:r>
        <w:t xml:space="preserve"> </w:t>
      </w:r>
      <w:r>
        <w:t>фосфопротеинами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Фтор</w:t>
      </w:r>
      <w:r>
        <w:t xml:space="preserve"> </w:t>
      </w:r>
      <w:r>
        <w:t>способен</w:t>
      </w:r>
      <w:r>
        <w:t xml:space="preserve"> </w:t>
      </w:r>
      <w:r>
        <w:t>снижать</w:t>
      </w:r>
      <w:r>
        <w:t xml:space="preserve"> </w:t>
      </w:r>
      <w:r>
        <w:t>гликолиз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торможением</w:t>
      </w:r>
      <w:r>
        <w:t xml:space="preserve"> </w:t>
      </w:r>
      <w:r>
        <w:t>фермента</w:t>
      </w:r>
      <w:r>
        <w:t xml:space="preserve"> </w:t>
      </w:r>
      <w:r>
        <w:t>энолазы</w:t>
      </w:r>
      <w:r>
        <w:t xml:space="preserve">, </w:t>
      </w:r>
      <w:r>
        <w:t>что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задержке</w:t>
      </w:r>
      <w:r>
        <w:t xml:space="preserve"> </w:t>
      </w:r>
      <w:r>
        <w:t>мешуточн</w:t>
      </w:r>
      <w:r>
        <w:t>ого</w:t>
      </w:r>
      <w:r>
        <w:t xml:space="preserve"> </w:t>
      </w:r>
      <w:r>
        <w:t>обмена</w:t>
      </w:r>
      <w:r>
        <w:t xml:space="preserve"> </w:t>
      </w:r>
      <w:r>
        <w:t>углеводов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образования</w:t>
      </w:r>
      <w:r>
        <w:t xml:space="preserve"> 2</w:t>
      </w:r>
      <w:r>
        <w:t>фосфорнопировиноградной</w:t>
      </w:r>
      <w:r>
        <w:t xml:space="preserve"> </w:t>
      </w:r>
      <w:r>
        <w:t>кислоты</w:t>
      </w:r>
      <w:r>
        <w:t xml:space="preserve">. </w:t>
      </w:r>
      <w:r>
        <w:t>Это</w:t>
      </w:r>
      <w:r>
        <w:t xml:space="preserve"> </w:t>
      </w:r>
      <w:r>
        <w:t>объясняется</w:t>
      </w:r>
      <w:r>
        <w:t xml:space="preserve"> </w:t>
      </w:r>
      <w:r>
        <w:t>тем</w:t>
      </w:r>
      <w:r>
        <w:t xml:space="preserve">, </w:t>
      </w:r>
      <w:r>
        <w:t>что</w:t>
      </w:r>
      <w:r>
        <w:t xml:space="preserve"> </w:t>
      </w:r>
      <w:r>
        <w:t>фтор</w:t>
      </w:r>
      <w:r>
        <w:t xml:space="preserve"> </w:t>
      </w:r>
      <w:r>
        <w:t>вступает</w:t>
      </w:r>
      <w:r>
        <w:t xml:space="preserve"> </w:t>
      </w:r>
      <w:r>
        <w:t>во</w:t>
      </w:r>
      <w:r>
        <w:t xml:space="preserve"> </w:t>
      </w:r>
      <w:r>
        <w:t>взаимодействие</w:t>
      </w:r>
      <w:r>
        <w:t xml:space="preserve"> </w:t>
      </w:r>
      <w:r>
        <w:t>с</w:t>
      </w:r>
      <w:r>
        <w:t xml:space="preserve"> </w:t>
      </w:r>
      <w:r>
        <w:t>магнием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магний</w:t>
      </w:r>
      <w:r>
        <w:t xml:space="preserve"> </w:t>
      </w:r>
      <w:r>
        <w:t>фторфосфата</w:t>
      </w:r>
      <w:r>
        <w:t xml:space="preserve">.  </w:t>
      </w:r>
    </w:p>
    <w:p w:rsidR="002E3C6E" w:rsidRDefault="009830D6">
      <w:pPr>
        <w:ind w:left="-5"/>
      </w:pPr>
      <w:r>
        <w:t>Обмен</w:t>
      </w:r>
      <w:r>
        <w:t xml:space="preserve"> </w:t>
      </w:r>
      <w:r>
        <w:t>липидов</w:t>
      </w:r>
      <w:r>
        <w:t xml:space="preserve"> </w:t>
      </w:r>
      <w:r>
        <w:t>блокируется</w:t>
      </w:r>
      <w:r>
        <w:t xml:space="preserve"> </w:t>
      </w:r>
      <w:r>
        <w:t>фтором</w:t>
      </w:r>
      <w:r>
        <w:t xml:space="preserve"> </w:t>
      </w:r>
      <w:r>
        <w:t>на</w:t>
      </w:r>
      <w:r>
        <w:t xml:space="preserve"> </w:t>
      </w:r>
      <w:r>
        <w:t>этапе</w:t>
      </w:r>
      <w:r>
        <w:t xml:space="preserve"> </w:t>
      </w:r>
      <w:r>
        <w:t>окисления</w:t>
      </w:r>
      <w:r>
        <w:t xml:space="preserve"> </w:t>
      </w:r>
      <w:r>
        <w:t>жирных</w:t>
      </w:r>
      <w:r>
        <w:t xml:space="preserve"> </w:t>
      </w:r>
      <w:r>
        <w:t>кислот</w:t>
      </w:r>
      <w:r>
        <w:t xml:space="preserve">. </w:t>
      </w:r>
      <w:r>
        <w:t>Тормозит</w:t>
      </w:r>
      <w:r>
        <w:t xml:space="preserve"> </w:t>
      </w:r>
      <w:r>
        <w:t>фтор</w:t>
      </w:r>
      <w:r>
        <w:t xml:space="preserve"> </w:t>
      </w:r>
      <w:r>
        <w:t>и</w:t>
      </w:r>
      <w:r>
        <w:t xml:space="preserve"> </w:t>
      </w:r>
      <w:r>
        <w:t>аденозинтрифосфатазу</w:t>
      </w:r>
      <w:r>
        <w:t xml:space="preserve">, </w:t>
      </w:r>
      <w:r>
        <w:t>обуславливающую</w:t>
      </w:r>
      <w:r>
        <w:t xml:space="preserve"> </w:t>
      </w:r>
      <w:r>
        <w:t>расщепление</w:t>
      </w:r>
      <w:r>
        <w:t xml:space="preserve"> </w:t>
      </w:r>
      <w:r>
        <w:t>АТФ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неорганического</w:t>
      </w:r>
      <w:r>
        <w:t xml:space="preserve"> </w:t>
      </w:r>
      <w:r>
        <w:t>фосфата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Влияние</w:t>
      </w:r>
      <w:r>
        <w:t xml:space="preserve"> </w:t>
      </w:r>
      <w:r>
        <w:t>фтора</w:t>
      </w:r>
      <w:r>
        <w:t xml:space="preserve"> </w:t>
      </w:r>
      <w:r>
        <w:t>на</w:t>
      </w:r>
      <w:r>
        <w:t xml:space="preserve"> </w:t>
      </w:r>
      <w:r>
        <w:t>холиэстеразу</w:t>
      </w:r>
      <w:r>
        <w:t xml:space="preserve">, </w:t>
      </w:r>
      <w:r>
        <w:t>фермент</w:t>
      </w:r>
      <w:r>
        <w:t xml:space="preserve">, </w:t>
      </w:r>
      <w:r>
        <w:t>гидролизующий</w:t>
      </w:r>
      <w:r>
        <w:t xml:space="preserve"> </w:t>
      </w:r>
      <w:r>
        <w:t>ацетилхолин</w:t>
      </w:r>
      <w:r>
        <w:t xml:space="preserve"> </w:t>
      </w:r>
      <w:r>
        <w:t>на</w:t>
      </w:r>
      <w:r>
        <w:t xml:space="preserve"> </w:t>
      </w:r>
      <w:r>
        <w:t>холин</w:t>
      </w:r>
      <w:r>
        <w:t xml:space="preserve"> </w:t>
      </w:r>
      <w:r>
        <w:t>и</w:t>
      </w:r>
      <w:r>
        <w:t xml:space="preserve"> </w:t>
      </w:r>
      <w:r>
        <w:t>уксусную</w:t>
      </w:r>
      <w:r>
        <w:t xml:space="preserve"> </w:t>
      </w:r>
      <w:r>
        <w:t>кислоту</w:t>
      </w:r>
      <w:r>
        <w:t xml:space="preserve">, </w:t>
      </w:r>
      <w:r>
        <w:t>опосредуется</w:t>
      </w:r>
      <w:r>
        <w:t xml:space="preserve"> </w:t>
      </w:r>
      <w:r>
        <w:t>взаимодействием</w:t>
      </w:r>
      <w:r>
        <w:t xml:space="preserve"> </w:t>
      </w:r>
      <w:r>
        <w:t>фтора</w:t>
      </w:r>
      <w:r>
        <w:t xml:space="preserve"> </w:t>
      </w:r>
      <w:r>
        <w:t>с</w:t>
      </w:r>
      <w:r>
        <w:t xml:space="preserve"> Mg, Mn, Ca, Ba, </w:t>
      </w:r>
      <w:r>
        <w:t>которые</w:t>
      </w:r>
      <w:r>
        <w:t xml:space="preserve"> </w:t>
      </w:r>
      <w:r>
        <w:t>активируют</w:t>
      </w:r>
      <w:r>
        <w:t xml:space="preserve"> </w:t>
      </w:r>
      <w:r>
        <w:t>этот</w:t>
      </w:r>
      <w:r>
        <w:t xml:space="preserve"> </w:t>
      </w:r>
      <w:r>
        <w:t>фермент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повышается</w:t>
      </w:r>
      <w:r>
        <w:t xml:space="preserve"> </w:t>
      </w:r>
      <w:r>
        <w:t>уровень</w:t>
      </w:r>
      <w:r>
        <w:t xml:space="preserve"> </w:t>
      </w:r>
      <w:r>
        <w:t>ацетилхолина</w:t>
      </w:r>
      <w:r>
        <w:t xml:space="preserve"> </w:t>
      </w:r>
      <w:r>
        <w:t>в</w:t>
      </w:r>
      <w:r>
        <w:t xml:space="preserve"> </w:t>
      </w:r>
      <w:r>
        <w:t>синаптической</w:t>
      </w:r>
      <w:r>
        <w:t xml:space="preserve"> </w:t>
      </w:r>
      <w:r>
        <w:t>щели</w:t>
      </w:r>
      <w:r>
        <w:t xml:space="preserve"> </w:t>
      </w:r>
      <w:r>
        <w:t>холинергических</w:t>
      </w:r>
      <w:r>
        <w:t xml:space="preserve"> </w:t>
      </w:r>
      <w:r>
        <w:t>нейронов</w:t>
      </w:r>
      <w:r>
        <w:t xml:space="preserve">, </w:t>
      </w:r>
      <w:r>
        <w:t>что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повышению</w:t>
      </w:r>
      <w:r>
        <w:t xml:space="preserve"> </w:t>
      </w:r>
      <w:r>
        <w:t>чувствительности</w:t>
      </w:r>
      <w:r>
        <w:t xml:space="preserve"> </w:t>
      </w:r>
      <w:r>
        <w:t>как</w:t>
      </w:r>
      <w:r>
        <w:t xml:space="preserve"> </w:t>
      </w:r>
      <w:r>
        <w:t>скелетных</w:t>
      </w:r>
      <w:r>
        <w:t xml:space="preserve"> </w:t>
      </w:r>
      <w:r>
        <w:t>мышц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гладкой</w:t>
      </w:r>
      <w:r>
        <w:t xml:space="preserve"> </w:t>
      </w:r>
      <w:r>
        <w:t>мускулатуры</w:t>
      </w:r>
      <w:r>
        <w:t xml:space="preserve"> </w:t>
      </w:r>
      <w:r>
        <w:t>кишечника</w:t>
      </w:r>
      <w:r>
        <w:t xml:space="preserve"> </w:t>
      </w:r>
      <w:r>
        <w:t>и</w:t>
      </w:r>
      <w:r>
        <w:t xml:space="preserve"> </w:t>
      </w:r>
      <w:r>
        <w:t>желез</w:t>
      </w:r>
      <w:r>
        <w:t xml:space="preserve"> </w:t>
      </w:r>
      <w:r>
        <w:t>к</w:t>
      </w:r>
      <w:r>
        <w:t xml:space="preserve"> </w:t>
      </w:r>
      <w:r>
        <w:t>ацетилхолину</w:t>
      </w:r>
      <w:r>
        <w:t xml:space="preserve">.  </w:t>
      </w:r>
      <w:r>
        <w:t>Фтор</w:t>
      </w:r>
      <w:r>
        <w:t xml:space="preserve"> </w:t>
      </w:r>
      <w:r>
        <w:t>нарушае</w:t>
      </w:r>
      <w:r>
        <w:t>т</w:t>
      </w:r>
      <w:r>
        <w:t xml:space="preserve"> </w:t>
      </w:r>
      <w:r>
        <w:t>и</w:t>
      </w:r>
      <w:r>
        <w:t xml:space="preserve"> </w:t>
      </w:r>
      <w:r>
        <w:t>процессы</w:t>
      </w:r>
      <w:r>
        <w:t xml:space="preserve"> </w:t>
      </w:r>
      <w:r>
        <w:t>кальцификации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t>процесс</w:t>
      </w:r>
      <w:r>
        <w:t xml:space="preserve"> </w:t>
      </w:r>
      <w:r>
        <w:t>кальцификации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lastRenderedPageBreak/>
        <w:t>двух</w:t>
      </w:r>
      <w:r>
        <w:t xml:space="preserve"> </w:t>
      </w:r>
      <w:r>
        <w:t>этапов</w:t>
      </w:r>
      <w:r>
        <w:t xml:space="preserve">. </w:t>
      </w:r>
      <w:r>
        <w:t>На</w:t>
      </w:r>
      <w:r>
        <w:t xml:space="preserve"> </w:t>
      </w:r>
      <w:r>
        <w:t>первом</w:t>
      </w:r>
      <w:r>
        <w:t xml:space="preserve"> </w:t>
      </w:r>
      <w:r>
        <w:t>этапе</w:t>
      </w:r>
      <w:r>
        <w:t xml:space="preserve"> </w:t>
      </w:r>
      <w:r>
        <w:t>происходит</w:t>
      </w:r>
      <w:r>
        <w:t xml:space="preserve"> </w:t>
      </w:r>
      <w:r>
        <w:t>гидролиз</w:t>
      </w:r>
      <w:r>
        <w:t xml:space="preserve"> </w:t>
      </w:r>
      <w:r>
        <w:t>фосфорнокислого</w:t>
      </w:r>
      <w:r>
        <w:t xml:space="preserve"> </w:t>
      </w:r>
      <w:r>
        <w:t>эфира</w:t>
      </w:r>
      <w:r>
        <w:t xml:space="preserve"> </w:t>
      </w:r>
      <w:r>
        <w:t>щелочной</w:t>
      </w:r>
      <w:r>
        <w:t xml:space="preserve"> </w:t>
      </w:r>
      <w:r>
        <w:t>фосфатазой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фосфорной</w:t>
      </w:r>
      <w:r>
        <w:t xml:space="preserve"> </w:t>
      </w:r>
      <w:r>
        <w:t>кислоты</w:t>
      </w:r>
      <w:r>
        <w:t xml:space="preserve">. </w:t>
      </w:r>
      <w:r>
        <w:t>На</w:t>
      </w:r>
      <w:r>
        <w:t xml:space="preserve"> </w:t>
      </w:r>
      <w:r>
        <w:t>втором</w:t>
      </w:r>
      <w:r>
        <w:t xml:space="preserve"> - </w:t>
      </w:r>
      <w:r>
        <w:t>фосфорная</w:t>
      </w:r>
      <w:r>
        <w:t xml:space="preserve"> </w:t>
      </w:r>
      <w:r>
        <w:t>кислота</w:t>
      </w:r>
      <w:r>
        <w:t xml:space="preserve"> </w:t>
      </w:r>
      <w:r>
        <w:t>взаимодействует</w:t>
      </w:r>
      <w:r>
        <w:t xml:space="preserve"> </w:t>
      </w:r>
      <w:r>
        <w:t>с</w:t>
      </w:r>
      <w:r>
        <w:t xml:space="preserve"> </w:t>
      </w:r>
      <w:r>
        <w:t>кальцием</w:t>
      </w:r>
      <w:r>
        <w:t xml:space="preserve"> </w:t>
      </w:r>
      <w:r>
        <w:t>с</w:t>
      </w:r>
      <w:r>
        <w:t xml:space="preserve"> </w:t>
      </w:r>
      <w:r>
        <w:t>образованием</w:t>
      </w:r>
      <w:r>
        <w:t xml:space="preserve"> </w:t>
      </w:r>
      <w:r>
        <w:t>трикальцийфосфата</w:t>
      </w:r>
      <w:r>
        <w:t xml:space="preserve">, </w:t>
      </w:r>
      <w:r>
        <w:t>который</w:t>
      </w:r>
      <w:r>
        <w:t xml:space="preserve"> </w:t>
      </w:r>
      <w:r>
        <w:t>выпадает</w:t>
      </w:r>
      <w:r>
        <w:t xml:space="preserve"> </w:t>
      </w:r>
      <w:r>
        <w:t>в</w:t>
      </w:r>
      <w:r>
        <w:t xml:space="preserve"> </w:t>
      </w:r>
      <w:r>
        <w:t>осадок</w:t>
      </w:r>
      <w:r>
        <w:t xml:space="preserve"> </w:t>
      </w:r>
      <w:r>
        <w:t>и</w:t>
      </w:r>
      <w:r>
        <w:t xml:space="preserve"> </w:t>
      </w:r>
      <w:r>
        <w:t>откладывается</w:t>
      </w:r>
      <w:r>
        <w:t xml:space="preserve">. </w:t>
      </w:r>
      <w:r>
        <w:t>Фтор</w:t>
      </w:r>
      <w:r>
        <w:t xml:space="preserve"> </w:t>
      </w:r>
      <w:r>
        <w:t>тормозит</w:t>
      </w:r>
      <w:r>
        <w:t xml:space="preserve"> </w:t>
      </w:r>
      <w:r>
        <w:t>вторую</w:t>
      </w:r>
      <w:r>
        <w:t xml:space="preserve"> </w:t>
      </w:r>
      <w:r>
        <w:t>реакцию</w:t>
      </w:r>
      <w:r>
        <w:t xml:space="preserve">, </w:t>
      </w:r>
      <w:r>
        <w:t>что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компенсаторному</w:t>
      </w:r>
      <w:r>
        <w:t xml:space="preserve"> </w:t>
      </w:r>
      <w:r>
        <w:t>увеличению</w:t>
      </w:r>
      <w:r>
        <w:t xml:space="preserve"> </w:t>
      </w:r>
      <w:r>
        <w:t>действия</w:t>
      </w:r>
      <w:r>
        <w:t xml:space="preserve"> </w:t>
      </w:r>
      <w:r>
        <w:t>щелочной</w:t>
      </w:r>
      <w:r>
        <w:t xml:space="preserve"> </w:t>
      </w:r>
      <w:r>
        <w:t>фосфатазы</w:t>
      </w:r>
      <w:r>
        <w:t xml:space="preserve"> </w:t>
      </w:r>
      <w:r>
        <w:t>и</w:t>
      </w:r>
      <w:r>
        <w:t xml:space="preserve"> </w:t>
      </w:r>
      <w:r>
        <w:t>образованию</w:t>
      </w:r>
      <w:r>
        <w:t xml:space="preserve"> </w:t>
      </w:r>
      <w:r>
        <w:t>экзостозов</w:t>
      </w:r>
      <w:r>
        <w:t xml:space="preserve"> </w:t>
      </w:r>
      <w:r>
        <w:t>и</w:t>
      </w:r>
      <w:r>
        <w:t xml:space="preserve"> </w:t>
      </w:r>
      <w:r>
        <w:t>пр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фтор</w:t>
      </w:r>
      <w:r>
        <w:t xml:space="preserve"> </w:t>
      </w:r>
      <w:r>
        <w:t>угнетает</w:t>
      </w:r>
      <w:r>
        <w:t xml:space="preserve"> in vitro </w:t>
      </w:r>
      <w:r>
        <w:t>липазы</w:t>
      </w:r>
      <w:r>
        <w:t xml:space="preserve">, </w:t>
      </w:r>
      <w:r>
        <w:t>птиалин</w:t>
      </w:r>
      <w:r>
        <w:t xml:space="preserve">, </w:t>
      </w:r>
      <w:r>
        <w:t>панкреатическую</w:t>
      </w:r>
      <w:r>
        <w:t xml:space="preserve"> </w:t>
      </w:r>
      <w:r>
        <w:t>амилазу</w:t>
      </w:r>
      <w:r>
        <w:t xml:space="preserve">, </w:t>
      </w:r>
      <w:r>
        <w:t>диастазу</w:t>
      </w:r>
      <w:r>
        <w:t xml:space="preserve">, </w:t>
      </w:r>
      <w:r>
        <w:t>уреазу</w:t>
      </w:r>
      <w:r>
        <w:t xml:space="preserve">, </w:t>
      </w:r>
      <w:r>
        <w:t>некоторые</w:t>
      </w:r>
      <w:r>
        <w:t xml:space="preserve"> </w:t>
      </w:r>
      <w:r>
        <w:t>протеолитические</w:t>
      </w:r>
      <w:r>
        <w:t xml:space="preserve"> </w:t>
      </w:r>
      <w:r>
        <w:t>ферменты</w:t>
      </w:r>
      <w:r>
        <w:t xml:space="preserve">, </w:t>
      </w:r>
      <w:r>
        <w:t>сычужный</w:t>
      </w:r>
      <w:r>
        <w:t xml:space="preserve"> </w:t>
      </w:r>
      <w:r>
        <w:t>фермент</w:t>
      </w:r>
      <w:r>
        <w:t xml:space="preserve">, </w:t>
      </w:r>
      <w:r>
        <w:t>каталазу</w:t>
      </w:r>
      <w:r>
        <w:t xml:space="preserve">, </w:t>
      </w:r>
      <w:r>
        <w:t>пероксидазу</w:t>
      </w:r>
      <w:r>
        <w:t xml:space="preserve">, </w:t>
      </w:r>
      <w:r>
        <w:t>карбоксилазу</w:t>
      </w:r>
      <w:r>
        <w:t xml:space="preserve">, </w:t>
      </w:r>
      <w:r>
        <w:t>сукциндегидрогеназу</w:t>
      </w:r>
      <w:r>
        <w:t xml:space="preserve">, </w:t>
      </w:r>
      <w:r>
        <w:t>цитохром</w:t>
      </w:r>
      <w:r>
        <w:t xml:space="preserve"> </w:t>
      </w:r>
      <w:r>
        <w:t>С</w:t>
      </w:r>
      <w:r>
        <w:t xml:space="preserve">. </w:t>
      </w:r>
      <w:r>
        <w:t>К</w:t>
      </w:r>
      <w:r>
        <w:t xml:space="preserve"> </w:t>
      </w:r>
      <w:r>
        <w:t>числу</w:t>
      </w:r>
      <w:r>
        <w:t xml:space="preserve"> </w:t>
      </w:r>
      <w:r>
        <w:t>немногих</w:t>
      </w:r>
      <w:r>
        <w:t xml:space="preserve"> </w:t>
      </w:r>
      <w:r>
        <w:t>ферментов</w:t>
      </w:r>
      <w:r>
        <w:t xml:space="preserve">, </w:t>
      </w:r>
      <w:r>
        <w:t>активируемых</w:t>
      </w:r>
      <w:r>
        <w:t xml:space="preserve"> </w:t>
      </w:r>
      <w:r>
        <w:t>фтором</w:t>
      </w:r>
      <w:r>
        <w:t xml:space="preserve">, </w:t>
      </w:r>
      <w:r>
        <w:t>принадлежит</w:t>
      </w:r>
      <w:r>
        <w:t xml:space="preserve"> </w:t>
      </w:r>
      <w:r>
        <w:t>мальтаза</w:t>
      </w:r>
      <w:r>
        <w:t xml:space="preserve">. </w:t>
      </w:r>
    </w:p>
    <w:p w:rsidR="002E3C6E" w:rsidRDefault="009830D6">
      <w:pPr>
        <w:ind w:left="-5"/>
      </w:pPr>
      <w:r>
        <w:t>Из</w:t>
      </w:r>
      <w:r>
        <w:t xml:space="preserve"> </w:t>
      </w:r>
      <w:r>
        <w:t>фе</w:t>
      </w:r>
      <w:r>
        <w:t>рментов</w:t>
      </w:r>
      <w:r>
        <w:t xml:space="preserve">, </w:t>
      </w:r>
      <w:r>
        <w:t>инактивируемых</w:t>
      </w:r>
      <w:r>
        <w:t xml:space="preserve"> </w:t>
      </w:r>
      <w:r>
        <w:t>фтором</w:t>
      </w:r>
      <w:r>
        <w:t xml:space="preserve">, </w:t>
      </w:r>
      <w:r>
        <w:t>привлекает</w:t>
      </w:r>
      <w:r>
        <w:t xml:space="preserve"> </w:t>
      </w:r>
      <w:r>
        <w:t>внимание</w:t>
      </w:r>
      <w:r>
        <w:t xml:space="preserve"> </w:t>
      </w:r>
      <w:r>
        <w:t>дезоксирибонуклеаза</w:t>
      </w:r>
      <w:r>
        <w:t xml:space="preserve">, </w:t>
      </w:r>
      <w:r>
        <w:t>осуществляющая</w:t>
      </w:r>
      <w:r>
        <w:t xml:space="preserve"> </w:t>
      </w:r>
      <w:r>
        <w:t>ферментативное</w:t>
      </w:r>
      <w:r>
        <w:t xml:space="preserve"> </w:t>
      </w:r>
      <w:r>
        <w:t>расщепление</w:t>
      </w:r>
      <w:r>
        <w:t xml:space="preserve"> </w:t>
      </w:r>
      <w:r>
        <w:t>ДНК</w:t>
      </w:r>
      <w:r>
        <w:t xml:space="preserve"> </w:t>
      </w:r>
      <w:r>
        <w:t>на</w:t>
      </w:r>
      <w:r>
        <w:t xml:space="preserve"> </w:t>
      </w:r>
      <w:r>
        <w:t>тетрануклеотиды</w:t>
      </w:r>
      <w:r>
        <w:t xml:space="preserve">. </w:t>
      </w:r>
      <w:r>
        <w:t>Этот</w:t>
      </w:r>
      <w:r>
        <w:t xml:space="preserve"> </w:t>
      </w:r>
      <w:r>
        <w:t>фермент</w:t>
      </w:r>
      <w:r>
        <w:t xml:space="preserve">, </w:t>
      </w:r>
      <w:r>
        <w:t>играющий</w:t>
      </w:r>
      <w:r>
        <w:t xml:space="preserve">, </w:t>
      </w:r>
      <w:r>
        <w:t>возможно</w:t>
      </w:r>
      <w:r>
        <w:t xml:space="preserve">, </w:t>
      </w:r>
      <w:r>
        <w:t>роль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роста</w:t>
      </w:r>
      <w:r>
        <w:t xml:space="preserve"> </w:t>
      </w:r>
      <w:r>
        <w:t>злокачественных</w:t>
      </w:r>
      <w:r>
        <w:t xml:space="preserve"> </w:t>
      </w:r>
      <w:r>
        <w:t>опухолей</w:t>
      </w:r>
      <w:r>
        <w:t xml:space="preserve">, </w:t>
      </w:r>
      <w:r>
        <w:t>активируется</w:t>
      </w:r>
      <w:r>
        <w:t xml:space="preserve"> </w:t>
      </w:r>
      <w:r>
        <w:t>магнием</w:t>
      </w:r>
      <w:r>
        <w:t xml:space="preserve"> </w:t>
      </w:r>
      <w:r>
        <w:t>и</w:t>
      </w:r>
      <w:r>
        <w:t xml:space="preserve"> </w:t>
      </w:r>
      <w:r>
        <w:t>также</w:t>
      </w:r>
      <w:r>
        <w:t xml:space="preserve"> </w:t>
      </w:r>
      <w:r>
        <w:t>подавляется</w:t>
      </w:r>
      <w:r>
        <w:t xml:space="preserve"> </w:t>
      </w:r>
      <w:r>
        <w:t>фтором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В</w:t>
      </w:r>
      <w:r>
        <w:t xml:space="preserve"> </w:t>
      </w:r>
      <w:r>
        <w:t>некоторых</w:t>
      </w:r>
      <w:r>
        <w:t xml:space="preserve"> </w:t>
      </w:r>
      <w:r>
        <w:t>случаях</w:t>
      </w:r>
      <w:r>
        <w:t xml:space="preserve"> </w:t>
      </w:r>
      <w:r>
        <w:t>показано</w:t>
      </w:r>
      <w:r>
        <w:t xml:space="preserve">, </w:t>
      </w:r>
      <w:r>
        <w:t>что</w:t>
      </w:r>
      <w:r>
        <w:t xml:space="preserve"> </w:t>
      </w:r>
      <w:r>
        <w:t>фтор</w:t>
      </w:r>
      <w:r>
        <w:t xml:space="preserve"> </w:t>
      </w:r>
      <w:r>
        <w:t>способен</w:t>
      </w:r>
      <w:r>
        <w:t xml:space="preserve"> </w:t>
      </w:r>
      <w:r>
        <w:t>активировать</w:t>
      </w:r>
      <w:r>
        <w:t xml:space="preserve"> </w:t>
      </w:r>
      <w:r>
        <w:t>адренэргические</w:t>
      </w:r>
      <w:r>
        <w:t xml:space="preserve"> </w:t>
      </w:r>
      <w:r>
        <w:t>влияния</w:t>
      </w:r>
      <w:r>
        <w:t xml:space="preserve">. </w:t>
      </w:r>
      <w:r>
        <w:t>Но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нервной</w:t>
      </w:r>
      <w:r>
        <w:t xml:space="preserve"> </w:t>
      </w:r>
      <w:r>
        <w:t>системы</w:t>
      </w:r>
      <w:r>
        <w:t xml:space="preserve"> </w:t>
      </w:r>
      <w:r>
        <w:t>при</w:t>
      </w:r>
      <w:r>
        <w:t xml:space="preserve"> </w:t>
      </w:r>
      <w:r>
        <w:t>хроническом</w:t>
      </w:r>
      <w:r>
        <w:t xml:space="preserve"> </w:t>
      </w:r>
      <w:r>
        <w:t>флюорозе</w:t>
      </w:r>
      <w:r>
        <w:t xml:space="preserve"> </w:t>
      </w:r>
      <w:r>
        <w:t>преобладает</w:t>
      </w:r>
      <w:r>
        <w:t xml:space="preserve"> </w:t>
      </w:r>
      <w:r>
        <w:t>раздражение</w:t>
      </w:r>
      <w:r>
        <w:t xml:space="preserve"> </w:t>
      </w:r>
      <w:r>
        <w:t>парасимпатических</w:t>
      </w:r>
      <w:r>
        <w:t xml:space="preserve"> </w:t>
      </w:r>
      <w:r>
        <w:t>отделов</w:t>
      </w:r>
      <w:r>
        <w:t xml:space="preserve"> </w:t>
      </w:r>
      <w:r>
        <w:t>нервной</w:t>
      </w:r>
      <w:r>
        <w:t xml:space="preserve"> </w:t>
      </w:r>
      <w:r>
        <w:t>системы</w:t>
      </w:r>
      <w:r>
        <w:t xml:space="preserve">, </w:t>
      </w:r>
      <w:r>
        <w:t>о</w:t>
      </w:r>
      <w:r>
        <w:t xml:space="preserve"> </w:t>
      </w:r>
      <w:r>
        <w:t>чем</w:t>
      </w:r>
      <w:r>
        <w:t xml:space="preserve"> </w:t>
      </w:r>
      <w:r>
        <w:t>свидетельствует</w:t>
      </w:r>
      <w:r>
        <w:t xml:space="preserve"> </w:t>
      </w:r>
      <w:r>
        <w:t>гипогликемия</w:t>
      </w:r>
      <w:r>
        <w:t xml:space="preserve"> </w:t>
      </w:r>
      <w:r>
        <w:t>у</w:t>
      </w:r>
      <w:r>
        <w:t xml:space="preserve"> </w:t>
      </w:r>
      <w:r>
        <w:t>рабочих</w:t>
      </w:r>
      <w:r>
        <w:t xml:space="preserve"> </w:t>
      </w:r>
      <w:r>
        <w:t>фтор</w:t>
      </w:r>
      <w:r>
        <w:t xml:space="preserve"> </w:t>
      </w:r>
      <w:r>
        <w:t>производств</w:t>
      </w:r>
      <w:r>
        <w:t xml:space="preserve"> </w:t>
      </w:r>
      <w:r>
        <w:t>и</w:t>
      </w:r>
      <w:r>
        <w:t xml:space="preserve"> </w:t>
      </w:r>
      <w:r>
        <w:t>у</w:t>
      </w:r>
      <w:r>
        <w:t xml:space="preserve"> </w:t>
      </w:r>
      <w:r>
        <w:t>больных</w:t>
      </w:r>
      <w:r>
        <w:t xml:space="preserve"> </w:t>
      </w:r>
      <w:r>
        <w:t>с</w:t>
      </w:r>
      <w:r>
        <w:t xml:space="preserve"> </w:t>
      </w:r>
      <w:r>
        <w:t>тяжелым</w:t>
      </w:r>
      <w:r>
        <w:t xml:space="preserve"> </w:t>
      </w:r>
      <w:r>
        <w:t>эндемическим</w:t>
      </w:r>
      <w:r>
        <w:t xml:space="preserve"> </w:t>
      </w:r>
      <w:r>
        <w:t>флюорозом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ваготонические</w:t>
      </w:r>
      <w:r>
        <w:t xml:space="preserve"> </w:t>
      </w:r>
      <w:r>
        <w:t>симптомы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сердечно</w:t>
      </w:r>
      <w:r>
        <w:t>-</w:t>
      </w:r>
      <w:r>
        <w:t>сосудистой</w:t>
      </w:r>
      <w:r>
        <w:t xml:space="preserve"> </w:t>
      </w:r>
      <w:r>
        <w:t>системы</w:t>
      </w:r>
      <w:r>
        <w:t xml:space="preserve"> (</w:t>
      </w:r>
      <w:r>
        <w:t>брадикардия</w:t>
      </w:r>
      <w:r>
        <w:t xml:space="preserve">, </w:t>
      </w:r>
      <w:r>
        <w:t>гипотония</w:t>
      </w:r>
      <w:r>
        <w:t xml:space="preserve">) </w:t>
      </w:r>
      <w:r>
        <w:t>и</w:t>
      </w:r>
      <w:r>
        <w:t xml:space="preserve"> </w:t>
      </w:r>
      <w:r>
        <w:t>морфологические</w:t>
      </w:r>
      <w:r>
        <w:t xml:space="preserve"> </w:t>
      </w:r>
      <w:r>
        <w:t>изменения</w:t>
      </w:r>
      <w:r>
        <w:t xml:space="preserve"> </w:t>
      </w:r>
      <w:r>
        <w:t>состава</w:t>
      </w:r>
      <w:r>
        <w:t xml:space="preserve"> </w:t>
      </w:r>
      <w:r>
        <w:t>крови</w:t>
      </w:r>
      <w:r>
        <w:t xml:space="preserve"> (</w:t>
      </w:r>
      <w:r>
        <w:t>лейкопения</w:t>
      </w:r>
      <w:r>
        <w:t xml:space="preserve">, </w:t>
      </w:r>
      <w:r>
        <w:t>лимфоцитоз</w:t>
      </w:r>
      <w:r>
        <w:t xml:space="preserve">).  </w:t>
      </w:r>
    </w:p>
    <w:p w:rsidR="002E3C6E" w:rsidRDefault="009830D6">
      <w:pPr>
        <w:spacing w:after="33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4680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Хлорсодержащие</w:t>
      </w:r>
      <w:r>
        <w:t xml:space="preserve"> (</w:t>
      </w:r>
      <w:r>
        <w:t>органические</w:t>
      </w:r>
      <w:r>
        <w:t xml:space="preserve">) </w:t>
      </w:r>
      <w:r>
        <w:t>соединения</w:t>
      </w:r>
      <w:r>
        <w:t xml:space="preserve"> </w:t>
      </w:r>
      <w:r>
        <w:t>и</w:t>
      </w:r>
      <w:r>
        <w:t xml:space="preserve"> </w:t>
      </w:r>
      <w:r>
        <w:t>экологические</w:t>
      </w:r>
      <w:r>
        <w:t xml:space="preserve"> </w:t>
      </w:r>
      <w:r>
        <w:t>проблемы</w:t>
      </w:r>
      <w:r>
        <w:t xml:space="preserve"> </w:t>
      </w:r>
      <w:r>
        <w:rPr>
          <w:b w:val="0"/>
        </w:rP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2" w:type="dxa"/>
        <w:tblInd w:w="-108" w:type="dxa"/>
        <w:tblCellMar>
          <w:top w:w="2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865"/>
        <w:gridCol w:w="865"/>
        <w:gridCol w:w="865"/>
        <w:gridCol w:w="865"/>
        <w:gridCol w:w="864"/>
        <w:gridCol w:w="346"/>
        <w:gridCol w:w="520"/>
        <w:gridCol w:w="865"/>
      </w:tblGrid>
      <w:tr w:rsidR="002E3C6E">
        <w:trPr>
          <w:trHeight w:val="299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rPr>
                <w:b/>
              </w:rPr>
              <w:t>Вещество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29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9830D6">
            <w:pPr>
              <w:spacing w:after="0" w:line="259" w:lineRule="auto"/>
              <w:ind w:left="-50" w:firstLine="0"/>
            </w:pPr>
            <w:r>
              <w:rPr>
                <w:b/>
              </w:rPr>
              <w:t>Влияние на здоровье</w:t>
            </w:r>
            <w:r>
              <w:t>* [</w:t>
            </w:r>
            <w:r>
              <w:rPr>
                <w:vertAlign w:val="superscript"/>
              </w:rPr>
              <w:t>6</w:t>
            </w:r>
            <w:r>
              <w:t xml:space="preserve">] </w:t>
            </w: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</w:tr>
      <w:tr w:rsidR="002E3C6E">
        <w:trPr>
          <w:trHeight w:val="298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27" w:firstLine="0"/>
            </w:pPr>
            <w:r>
              <w:rPr>
                <w:b/>
              </w:rPr>
              <w:t xml:space="preserve">6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 xml:space="preserve">7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Дихлорбензолы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Гексахлорбензол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6" w:firstLine="0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Хлортолуолы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87" w:firstLine="0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Хлороформ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5" w:firstLine="0"/>
              <w:jc w:val="center"/>
            </w:pP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CCl</w:t>
            </w:r>
            <w:r>
              <w:rPr>
                <w:vertAlign w:val="subscript"/>
              </w:rPr>
              <w:t>4</w:t>
            </w:r>
            <w:r>
              <w:t xml:space="preserve">  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Дихлорэтилен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Тетрахлорэтилен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Трихлорэтилен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Полихлорбифенилы</w:t>
            </w:r>
            <w:r>
              <w:t xml:space="preserve"> (</w:t>
            </w:r>
            <w:r>
              <w:t>ПХБ</w:t>
            </w:r>
            <w:r>
              <w:t xml:space="preserve">)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  <w:tr w:rsidR="002E3C6E">
        <w:trPr>
          <w:trHeight w:val="295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08" w:firstLine="0"/>
            </w:pPr>
            <w:r>
              <w:t>Тетрахлордибензодиоксин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4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16" w:firstLine="0"/>
              <w:jc w:val="center"/>
            </w:pPr>
            <w:r>
              <w:t>Х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3C6E" w:rsidRDefault="002E3C6E">
            <w:pPr>
              <w:spacing w:after="160" w:line="259" w:lineRule="auto"/>
              <w:ind w:left="0" w:firstLine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Х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</w:tr>
    </w:tbl>
    <w:p w:rsidR="002E3C6E" w:rsidRDefault="009830D6">
      <w:pPr>
        <w:ind w:left="-5" w:right="1810"/>
      </w:pPr>
      <w:r>
        <w:t xml:space="preserve">*1 – </w:t>
      </w:r>
      <w:r>
        <w:t>мутации</w:t>
      </w:r>
      <w:r>
        <w:t xml:space="preserve">; 2 – </w:t>
      </w:r>
      <w:r>
        <w:t>рак</w:t>
      </w:r>
      <w:r>
        <w:t xml:space="preserve">; 3 – </w:t>
      </w:r>
      <w:r>
        <w:t>врожденные</w:t>
      </w:r>
      <w:r>
        <w:t xml:space="preserve"> </w:t>
      </w:r>
      <w:r>
        <w:t>дефекты</w:t>
      </w:r>
      <w:r>
        <w:t xml:space="preserve">; 4 – </w:t>
      </w:r>
      <w:r>
        <w:t>мертворожденные</w:t>
      </w:r>
      <w:r>
        <w:t xml:space="preserve">;  5 – </w:t>
      </w:r>
      <w:r>
        <w:t>нервные</w:t>
      </w:r>
      <w:r>
        <w:t xml:space="preserve"> </w:t>
      </w:r>
      <w:r>
        <w:t>нарушения</w:t>
      </w:r>
      <w:r>
        <w:t xml:space="preserve">; 6 – </w:t>
      </w:r>
      <w:r>
        <w:t>заболевания</w:t>
      </w:r>
      <w:r>
        <w:t xml:space="preserve"> </w:t>
      </w:r>
      <w:r>
        <w:t>печени</w:t>
      </w:r>
      <w:r>
        <w:t xml:space="preserve">; 7 – </w:t>
      </w:r>
      <w:r>
        <w:t>заболевания</w:t>
      </w:r>
      <w:r>
        <w:t xml:space="preserve"> </w:t>
      </w:r>
      <w:r>
        <w:t>почек</w:t>
      </w:r>
      <w:r>
        <w:t xml:space="preserve">.  </w:t>
      </w:r>
    </w:p>
    <w:p w:rsidR="002E3C6E" w:rsidRDefault="009830D6">
      <w:pPr>
        <w:spacing w:after="24" w:line="259" w:lineRule="auto"/>
        <w:ind w:left="0" w:firstLine="0"/>
      </w:pPr>
      <w:r>
        <w:t xml:space="preserve"> </w:t>
      </w:r>
    </w:p>
    <w:p w:rsidR="002E3C6E" w:rsidRDefault="009830D6">
      <w:pPr>
        <w:tabs>
          <w:tab w:val="center" w:pos="1650"/>
        </w:tabs>
        <w:ind w:left="-15" w:firstLine="0"/>
      </w:pPr>
      <w:r>
        <w:t xml:space="preserve"> </w:t>
      </w:r>
      <w:r>
        <w:tab/>
      </w:r>
      <w:r>
        <w:t>Инсектицид</w:t>
      </w:r>
      <w:r>
        <w:t xml:space="preserve"> </w:t>
      </w:r>
      <w:r>
        <w:rPr>
          <w:b/>
        </w:rPr>
        <w:t>ДДТ</w:t>
      </w:r>
      <w:r>
        <w:t xml:space="preserve">:  </w:t>
      </w:r>
    </w:p>
    <w:p w:rsidR="002E3C6E" w:rsidRDefault="009830D6">
      <w:pPr>
        <w:spacing w:after="30" w:line="259" w:lineRule="auto"/>
        <w:ind w:left="-5"/>
      </w:pPr>
      <w:r>
        <w:lastRenderedPageBreak/>
        <w:t>1,1,1-</w:t>
      </w:r>
      <w:r>
        <w:t>трихлор</w:t>
      </w:r>
      <w:r>
        <w:t>-2,2-</w:t>
      </w:r>
      <w:r>
        <w:t>бис</w:t>
      </w:r>
      <w:r>
        <w:t>-(4</w:t>
      </w:r>
      <w:r>
        <w:t>хлорфенил</w:t>
      </w:r>
      <w:r>
        <w:t xml:space="preserve">) </w:t>
      </w:r>
      <w:r>
        <w:t>этан</w:t>
      </w:r>
      <w:r>
        <w:t xml:space="preserve">  (p-ClC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CHCCl</w:t>
      </w:r>
      <w:r>
        <w:rPr>
          <w:vertAlign w:val="subscript"/>
        </w:rPr>
        <w:t>3</w:t>
      </w:r>
      <w:r>
        <w:t xml:space="preserve">    </w:t>
      </w:r>
    </w:p>
    <w:p w:rsidR="002E3C6E" w:rsidRDefault="009830D6">
      <w:pPr>
        <w:ind w:left="-5"/>
      </w:pPr>
      <w:r>
        <w:t>Наиболее</w:t>
      </w:r>
      <w:r>
        <w:t xml:space="preserve"> </w:t>
      </w:r>
      <w:r>
        <w:t>эффективное</w:t>
      </w:r>
      <w:r>
        <w:t xml:space="preserve"> </w:t>
      </w:r>
      <w:r>
        <w:t>средство</w:t>
      </w:r>
      <w:r>
        <w:t xml:space="preserve"> </w:t>
      </w:r>
      <w:r>
        <w:t>против</w:t>
      </w:r>
      <w:r>
        <w:t xml:space="preserve"> </w:t>
      </w:r>
      <w:r>
        <w:t>малярийных</w:t>
      </w:r>
      <w:r>
        <w:t xml:space="preserve"> </w:t>
      </w:r>
      <w:r>
        <w:t>комаров</w:t>
      </w:r>
      <w:r>
        <w:t xml:space="preserve">, </w:t>
      </w:r>
      <w:r>
        <w:t>вшей</w:t>
      </w:r>
      <w:r>
        <w:t xml:space="preserve"> </w:t>
      </w:r>
      <w:r>
        <w:t>и</w:t>
      </w:r>
      <w:r>
        <w:t xml:space="preserve"> </w:t>
      </w:r>
      <w:r>
        <w:t>иксодовых</w:t>
      </w:r>
      <w:r>
        <w:t xml:space="preserve"> (</w:t>
      </w:r>
      <w:r>
        <w:t>энцефалитных</w:t>
      </w:r>
      <w:r>
        <w:t xml:space="preserve">) </w:t>
      </w:r>
      <w:r>
        <w:t>клещей</w:t>
      </w:r>
      <w:r>
        <w:t xml:space="preserve">. </w:t>
      </w:r>
    </w:p>
    <w:p w:rsidR="002E3C6E" w:rsidRDefault="009830D6">
      <w:pPr>
        <w:ind w:left="-5"/>
      </w:pPr>
      <w:r>
        <w:t>В</w:t>
      </w:r>
      <w:r>
        <w:t xml:space="preserve"> 1948 </w:t>
      </w:r>
      <w:r>
        <w:t>г</w:t>
      </w:r>
      <w:r>
        <w:t xml:space="preserve">. </w:t>
      </w:r>
      <w:r>
        <w:t>Пауль</w:t>
      </w:r>
      <w:r>
        <w:t xml:space="preserve"> </w:t>
      </w:r>
      <w:r>
        <w:t>Мюллер</w:t>
      </w:r>
      <w:r>
        <w:t xml:space="preserve"> </w:t>
      </w:r>
      <w:r>
        <w:t>получил</w:t>
      </w:r>
      <w:r>
        <w:t xml:space="preserve"> </w:t>
      </w:r>
      <w:r>
        <w:t>за</w:t>
      </w:r>
      <w:r>
        <w:t xml:space="preserve"> </w:t>
      </w:r>
      <w:r>
        <w:t>открытие</w:t>
      </w:r>
      <w:r>
        <w:t xml:space="preserve"> </w:t>
      </w:r>
      <w:r>
        <w:t>ДДТ</w:t>
      </w:r>
      <w:r>
        <w:t xml:space="preserve"> (1939 </w:t>
      </w:r>
      <w:r>
        <w:t>г</w:t>
      </w:r>
      <w:r>
        <w:t xml:space="preserve">.) </w:t>
      </w:r>
      <w:r>
        <w:t>Нобелевскую</w:t>
      </w:r>
      <w:r>
        <w:t xml:space="preserve"> </w:t>
      </w:r>
      <w:r>
        <w:t>премию</w:t>
      </w:r>
      <w:r>
        <w:t xml:space="preserve"> </w:t>
      </w:r>
    </w:p>
    <w:p w:rsidR="002E3C6E" w:rsidRDefault="009830D6">
      <w:pPr>
        <w:ind w:left="-5"/>
      </w:pPr>
      <w:r>
        <w:t>(</w:t>
      </w:r>
      <w:r>
        <w:t>физиология</w:t>
      </w:r>
      <w:r>
        <w:t xml:space="preserve"> </w:t>
      </w:r>
      <w:r>
        <w:t>и</w:t>
      </w:r>
      <w:r>
        <w:t xml:space="preserve"> </w:t>
      </w:r>
      <w:r>
        <w:t>медицина</w:t>
      </w:r>
      <w:r>
        <w:t xml:space="preserve">). 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79" w:line="259" w:lineRule="auto"/>
        <w:ind w:left="0" w:firstLine="0"/>
      </w:pPr>
      <w:r>
        <w:t xml:space="preserve"> </w:t>
      </w:r>
    </w:p>
    <w:p w:rsidR="002E3C6E" w:rsidRDefault="009830D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772" w:firstLine="0"/>
      </w:pPr>
      <w:r>
        <w:rPr>
          <w:b/>
        </w:rPr>
        <w:t>Накопление ДДТ в пищевых цепях (озеро Мичиган)</w:t>
      </w:r>
      <w:r>
        <w:t xml:space="preserve"> [</w:t>
      </w:r>
      <w:r>
        <w:rPr>
          <w:vertAlign w:val="superscript"/>
        </w:rPr>
        <w:t>7</w:t>
      </w:r>
      <w:r>
        <w:t xml:space="preserve">] </w:t>
      </w:r>
    </w:p>
    <w:tbl>
      <w:tblPr>
        <w:tblStyle w:val="TableGrid"/>
        <w:tblW w:w="7763" w:type="dxa"/>
        <w:tblInd w:w="-108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3120"/>
      </w:tblGrid>
      <w:tr w:rsidR="002E3C6E">
        <w:trPr>
          <w:trHeight w:val="296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Донный</w:t>
            </w:r>
            <w:r>
              <w:t xml:space="preserve"> </w:t>
            </w:r>
            <w:r>
              <w:t>ил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кг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0,014 </w:t>
            </w:r>
          </w:p>
        </w:tc>
      </w:tr>
      <w:tr w:rsidR="002E3C6E">
        <w:trPr>
          <w:trHeight w:val="295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Донные</w:t>
            </w:r>
            <w:r>
              <w:t xml:space="preserve"> </w:t>
            </w:r>
            <w:r>
              <w:t>ракообразные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кг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0,41 </w:t>
            </w:r>
          </w:p>
        </w:tc>
      </w:tr>
      <w:tr w:rsidR="002E3C6E">
        <w:trPr>
          <w:trHeight w:val="295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Рыбы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кг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6" w:firstLine="0"/>
              <w:jc w:val="center"/>
            </w:pPr>
            <w:r>
              <w:t xml:space="preserve">3-6 </w:t>
            </w:r>
          </w:p>
        </w:tc>
      </w:tr>
      <w:tr w:rsidR="002E3C6E">
        <w:trPr>
          <w:trHeight w:val="295"/>
        </w:trPr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Чайки</w:t>
            </w:r>
            <w:r>
              <w:t xml:space="preserve">, </w:t>
            </w:r>
            <w:r>
              <w:t>питающиеся</w:t>
            </w:r>
            <w:r>
              <w:t xml:space="preserve"> </w:t>
            </w:r>
            <w:r>
              <w:t>рыбой</w:t>
            </w:r>
            <w:r>
              <w:t xml:space="preserve">, </w:t>
            </w:r>
            <w:r>
              <w:t>мг</w:t>
            </w:r>
            <w:r>
              <w:t>/</w:t>
            </w:r>
            <w:r>
              <w:t>кг</w:t>
            </w:r>
            <w: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7" w:firstLine="0"/>
              <w:jc w:val="center"/>
            </w:pPr>
            <w:r>
              <w:t xml:space="preserve">24 </w:t>
            </w:r>
          </w:p>
        </w:tc>
      </w:tr>
    </w:tbl>
    <w:p w:rsidR="002E3C6E" w:rsidRDefault="009830D6">
      <w:pPr>
        <w:spacing w:after="19" w:line="259" w:lineRule="auto"/>
        <w:ind w:left="0" w:firstLine="0"/>
      </w:pPr>
      <w:r>
        <w:t xml:space="preserve"> </w:t>
      </w:r>
    </w:p>
    <w:p w:rsidR="002E3C6E" w:rsidRDefault="009830D6">
      <w:pPr>
        <w:ind w:left="-5" w:right="4033"/>
      </w:pPr>
      <w:r>
        <w:t>“</w:t>
      </w:r>
      <w:r>
        <w:rPr>
          <w:b/>
        </w:rPr>
        <w:t>Диоксин</w:t>
      </w:r>
      <w:r>
        <w:t>”: 2,3,7,8-</w:t>
      </w:r>
      <w:r>
        <w:t>тетрахлордибензодиоксин</w:t>
      </w:r>
      <w:r>
        <w:t xml:space="preserve">  LD</w:t>
      </w:r>
      <w:r>
        <w:rPr>
          <w:vertAlign w:val="subscript"/>
        </w:rPr>
        <w:t>50</w:t>
      </w:r>
      <w:r>
        <w:t xml:space="preserve"> = 0,022 </w:t>
      </w:r>
      <w:r>
        <w:t>мг</w:t>
      </w:r>
      <w:r>
        <w:t>/</w:t>
      </w:r>
      <w:r>
        <w:t>кг</w:t>
      </w:r>
      <w:r>
        <w:t xml:space="preserve"> </w:t>
      </w:r>
      <w:r>
        <w:t>для</w:t>
      </w:r>
      <w:r>
        <w:t xml:space="preserve"> </w:t>
      </w:r>
      <w:r>
        <w:t>человека</w:t>
      </w:r>
      <w:r>
        <w:t xml:space="preserve">  </w:t>
      </w:r>
    </w:p>
    <w:p w:rsidR="002E3C6E" w:rsidRDefault="009830D6">
      <w:pPr>
        <w:ind w:left="-5"/>
      </w:pPr>
      <w:r>
        <w:t>Канцероген</w:t>
      </w:r>
      <w:r>
        <w:t xml:space="preserve"> (</w:t>
      </w:r>
      <w:r>
        <w:t>саркома</w:t>
      </w:r>
      <w:r>
        <w:t xml:space="preserve">), </w:t>
      </w:r>
      <w:r>
        <w:t>тератоген</w:t>
      </w:r>
      <w:r>
        <w:t xml:space="preserve">.  </w:t>
      </w:r>
    </w:p>
    <w:p w:rsidR="002E3C6E" w:rsidRDefault="009830D6">
      <w:pPr>
        <w:ind w:left="-5"/>
      </w:pPr>
      <w:r>
        <w:t>Примесь</w:t>
      </w:r>
      <w:r>
        <w:t xml:space="preserve"> </w:t>
      </w:r>
      <w:r>
        <w:t>в</w:t>
      </w:r>
      <w:r>
        <w:t xml:space="preserve"> </w:t>
      </w:r>
      <w:r>
        <w:t>дефолианте</w:t>
      </w:r>
      <w:r>
        <w:t xml:space="preserve"> 2,4,5-</w:t>
      </w:r>
      <w:r>
        <w:t>Т</w:t>
      </w:r>
      <w:r>
        <w:t xml:space="preserve"> (2,4,5-</w:t>
      </w:r>
      <w:r>
        <w:t>трихлорфеноксиуксусная</w:t>
      </w:r>
      <w:r>
        <w:t xml:space="preserve"> </w:t>
      </w:r>
      <w:r>
        <w:t>кислота</w:t>
      </w:r>
      <w:r>
        <w:t xml:space="preserve">)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32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spacing w:line="411" w:lineRule="auto"/>
        <w:ind w:left="-5" w:right="4879"/>
      </w:pPr>
      <w:r>
        <w:rPr>
          <w:b w:val="0"/>
        </w:rPr>
        <w:t xml:space="preserve"> </w:t>
      </w:r>
      <w:r>
        <w:rPr>
          <w:b w:val="0"/>
        </w:rPr>
        <w:tab/>
      </w:r>
      <w:r>
        <w:t>Дополнение</w:t>
      </w:r>
      <w:r>
        <w:t xml:space="preserve"> 1 </w:t>
      </w:r>
      <w:r>
        <w:t>к</w:t>
      </w:r>
      <w:r>
        <w:t xml:space="preserve"> </w:t>
      </w:r>
      <w:r>
        <w:t>лекции</w:t>
      </w:r>
      <w:r>
        <w:t xml:space="preserve"> 8</w:t>
      </w:r>
      <w:r>
        <w:rPr>
          <w:b w:val="0"/>
        </w:rPr>
        <w:t xml:space="preserve">  </w:t>
      </w:r>
      <w:r>
        <w:rPr>
          <w:b w:val="0"/>
        </w:rPr>
        <w:tab/>
      </w:r>
      <w:r>
        <w:rPr>
          <w:i/>
        </w:rPr>
        <w:t>“Голубая кровь”</w:t>
      </w:r>
      <w:r>
        <w:t xml:space="preserve"> </w:t>
      </w:r>
      <w:r>
        <w:rPr>
          <w:b w:val="0"/>
        </w:rPr>
        <w:t>[</w:t>
      </w:r>
      <w:r>
        <w:rPr>
          <w:b w:val="0"/>
          <w:vertAlign w:val="superscript"/>
        </w:rPr>
        <w:t>8</w:t>
      </w:r>
      <w:r>
        <w:rPr>
          <w:b w:val="0"/>
        </w:rPr>
        <w:t xml:space="preserve">] </w:t>
      </w:r>
    </w:p>
    <w:p w:rsidR="002E3C6E" w:rsidRDefault="009830D6">
      <w:pPr>
        <w:spacing w:after="21" w:line="259" w:lineRule="auto"/>
        <w:ind w:left="0" w:firstLine="0"/>
      </w:pPr>
      <w:r>
        <w:t xml:space="preserve"> </w:t>
      </w:r>
    </w:p>
    <w:p w:rsidR="002E3C6E" w:rsidRDefault="009830D6">
      <w:pPr>
        <w:ind w:left="-5" w:right="309"/>
      </w:pPr>
      <w:r>
        <w:t xml:space="preserve"> </w:t>
      </w:r>
      <w:r>
        <w:tab/>
      </w:r>
      <w:r>
        <w:t>В</w:t>
      </w:r>
      <w:r>
        <w:t xml:space="preserve"> </w:t>
      </w:r>
      <w:r>
        <w:t>начале</w:t>
      </w:r>
      <w:r>
        <w:t xml:space="preserve"> 60-</w:t>
      </w:r>
      <w:r>
        <w:t>х</w:t>
      </w:r>
      <w:r>
        <w:t xml:space="preserve"> </w:t>
      </w:r>
      <w:r>
        <w:t>годов</w:t>
      </w:r>
      <w:r>
        <w:t xml:space="preserve"> </w:t>
      </w:r>
      <w:r>
        <w:t>появились</w:t>
      </w:r>
      <w:r>
        <w:t xml:space="preserve"> </w:t>
      </w:r>
      <w:r>
        <w:t>сообщения</w:t>
      </w:r>
      <w:r>
        <w:t xml:space="preserve"> </w:t>
      </w:r>
      <w:r>
        <w:t>об</w:t>
      </w:r>
      <w:r>
        <w:t xml:space="preserve"> </w:t>
      </w:r>
      <w:r>
        <w:t>идее</w:t>
      </w:r>
      <w:r>
        <w:t xml:space="preserve"> </w:t>
      </w:r>
      <w:r>
        <w:t>американца</w:t>
      </w:r>
      <w:r>
        <w:t xml:space="preserve"> </w:t>
      </w:r>
      <w:r>
        <w:t>Генри</w:t>
      </w:r>
      <w:r>
        <w:t xml:space="preserve"> </w:t>
      </w:r>
      <w:r>
        <w:t>Словитера</w:t>
      </w:r>
      <w:r>
        <w:t xml:space="preserve">, </w:t>
      </w:r>
      <w:r>
        <w:t>предлагавшего</w:t>
      </w:r>
      <w:r>
        <w:t xml:space="preserve"> </w:t>
      </w:r>
      <w:r>
        <w:t>создать</w:t>
      </w:r>
      <w:r>
        <w:t xml:space="preserve"> </w:t>
      </w:r>
      <w:r>
        <w:t>насыщенные</w:t>
      </w:r>
      <w:r>
        <w:t xml:space="preserve"> </w:t>
      </w:r>
      <w:r>
        <w:t>кислородом</w:t>
      </w:r>
      <w:r>
        <w:t xml:space="preserve"> </w:t>
      </w:r>
      <w:r>
        <w:t>воздуха</w:t>
      </w:r>
      <w:r>
        <w:t xml:space="preserve"> </w:t>
      </w:r>
      <w:r>
        <w:t>эмульсии</w:t>
      </w:r>
      <w:r>
        <w:t xml:space="preserve"> </w:t>
      </w:r>
      <w:r>
        <w:t>перфторуглеродов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дыхательной</w:t>
      </w:r>
      <w:r>
        <w:t xml:space="preserve"> </w:t>
      </w:r>
      <w:r>
        <w:t>среды</w:t>
      </w:r>
      <w:r>
        <w:t xml:space="preserve"> </w:t>
      </w:r>
      <w:r>
        <w:t>и</w:t>
      </w:r>
      <w:r>
        <w:t xml:space="preserve"> </w:t>
      </w:r>
      <w:r>
        <w:t>возможных</w:t>
      </w:r>
      <w:r>
        <w:t xml:space="preserve"> </w:t>
      </w:r>
      <w:r>
        <w:t>кровезаменителей</w:t>
      </w:r>
      <w:r>
        <w:t xml:space="preserve">. </w:t>
      </w:r>
      <w:r>
        <w:t>В</w:t>
      </w:r>
      <w:r>
        <w:t xml:space="preserve"> 1966 </w:t>
      </w:r>
      <w:r>
        <w:t>г</w:t>
      </w:r>
      <w:r>
        <w:t xml:space="preserve">. </w:t>
      </w:r>
      <w:r>
        <w:t>Лиленд</w:t>
      </w:r>
      <w:r>
        <w:t xml:space="preserve"> </w:t>
      </w:r>
      <w:r>
        <w:t>Кларк</w:t>
      </w:r>
      <w:r>
        <w:t xml:space="preserve"> </w:t>
      </w:r>
      <w:r>
        <w:t>поместила</w:t>
      </w:r>
      <w:r>
        <w:t xml:space="preserve"> </w:t>
      </w:r>
      <w:r>
        <w:t>мышь</w:t>
      </w:r>
      <w:r>
        <w:t xml:space="preserve"> – </w:t>
      </w:r>
      <w:r>
        <w:t>как</w:t>
      </w:r>
      <w:r>
        <w:t xml:space="preserve"> </w:t>
      </w:r>
      <w:r>
        <w:t>рыбу</w:t>
      </w:r>
      <w:r>
        <w:t xml:space="preserve"> – </w:t>
      </w:r>
      <w:r>
        <w:t>в</w:t>
      </w:r>
      <w:r>
        <w:t xml:space="preserve"> </w:t>
      </w:r>
      <w:r>
        <w:t>аквариум</w:t>
      </w:r>
      <w:r>
        <w:t xml:space="preserve">, </w:t>
      </w:r>
      <w:r>
        <w:t>наполненный</w:t>
      </w:r>
      <w:r>
        <w:t xml:space="preserve"> </w:t>
      </w:r>
      <w:r>
        <w:t>перфторэмульсией</w:t>
      </w:r>
      <w:r>
        <w:t xml:space="preserve">.   </w:t>
      </w:r>
      <w:r>
        <w:tab/>
      </w:r>
      <w:r>
        <w:t>В</w:t>
      </w:r>
      <w:r>
        <w:t xml:space="preserve"> </w:t>
      </w:r>
      <w:r>
        <w:t>конце</w:t>
      </w:r>
      <w:r>
        <w:t xml:space="preserve"> </w:t>
      </w:r>
      <w:r>
        <w:t>семидесятых</w:t>
      </w:r>
      <w:r>
        <w:t xml:space="preserve"> </w:t>
      </w:r>
      <w:r>
        <w:t>по</w:t>
      </w:r>
      <w:r>
        <w:t xml:space="preserve"> "</w:t>
      </w:r>
      <w:r>
        <w:t>специальным</w:t>
      </w:r>
      <w:r>
        <w:t xml:space="preserve"> </w:t>
      </w:r>
      <w:r>
        <w:t>каналам</w:t>
      </w:r>
      <w:r>
        <w:t xml:space="preserve">" </w:t>
      </w:r>
      <w:r>
        <w:t>правительство</w:t>
      </w:r>
      <w:r>
        <w:t xml:space="preserve"> </w:t>
      </w:r>
      <w:r>
        <w:t>СССР</w:t>
      </w:r>
      <w:r>
        <w:t xml:space="preserve"> </w:t>
      </w:r>
      <w:r>
        <w:t>получило</w:t>
      </w:r>
      <w:r>
        <w:t xml:space="preserve"> </w:t>
      </w:r>
      <w:r>
        <w:t>сообщение</w:t>
      </w:r>
      <w:r>
        <w:t xml:space="preserve"> </w:t>
      </w:r>
      <w:r>
        <w:t>о</w:t>
      </w:r>
      <w:r>
        <w:t xml:space="preserve"> </w:t>
      </w:r>
      <w:r>
        <w:t>проводимых</w:t>
      </w:r>
      <w:r>
        <w:t xml:space="preserve"> </w:t>
      </w:r>
      <w:r>
        <w:t>в</w:t>
      </w:r>
      <w:r>
        <w:t xml:space="preserve"> </w:t>
      </w:r>
      <w:r>
        <w:t>США</w:t>
      </w:r>
      <w:r>
        <w:t xml:space="preserve"> </w:t>
      </w:r>
      <w:r>
        <w:t>и</w:t>
      </w:r>
      <w:r>
        <w:t xml:space="preserve"> </w:t>
      </w:r>
      <w:r>
        <w:t>Японии</w:t>
      </w:r>
      <w:r>
        <w:t xml:space="preserve"> </w:t>
      </w:r>
      <w:r>
        <w:t>работах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кровезаменителей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перфторуглеродных</w:t>
      </w:r>
      <w:r>
        <w:t xml:space="preserve"> </w:t>
      </w:r>
      <w:r>
        <w:t>эмульсий</w:t>
      </w:r>
      <w:r>
        <w:t xml:space="preserve">. </w:t>
      </w:r>
      <w:r>
        <w:t>Сообщение</w:t>
      </w:r>
      <w:r>
        <w:t xml:space="preserve"> </w:t>
      </w:r>
      <w:r>
        <w:t>взволновало</w:t>
      </w:r>
      <w:r>
        <w:t xml:space="preserve">. </w:t>
      </w:r>
      <w:r>
        <w:t>Стало</w:t>
      </w:r>
      <w:r>
        <w:t xml:space="preserve"> </w:t>
      </w:r>
      <w:r>
        <w:t>очевидным</w:t>
      </w:r>
      <w:r>
        <w:t xml:space="preserve"> </w:t>
      </w:r>
      <w:r>
        <w:t>стратегическое</w:t>
      </w:r>
      <w:r>
        <w:t xml:space="preserve"> </w:t>
      </w:r>
      <w:r>
        <w:t>значение</w:t>
      </w:r>
      <w:r>
        <w:t xml:space="preserve"> </w:t>
      </w:r>
      <w:r>
        <w:t>этих</w:t>
      </w:r>
      <w:r>
        <w:t xml:space="preserve"> </w:t>
      </w:r>
      <w:r>
        <w:t>исследований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Работы</w:t>
      </w:r>
      <w:r>
        <w:t xml:space="preserve"> </w:t>
      </w:r>
      <w:r>
        <w:t>были</w:t>
      </w:r>
      <w:r>
        <w:t xml:space="preserve"> </w:t>
      </w:r>
      <w:r>
        <w:t>поручены</w:t>
      </w:r>
      <w:r>
        <w:t xml:space="preserve"> </w:t>
      </w:r>
      <w:r>
        <w:t>Институту</w:t>
      </w:r>
      <w:r>
        <w:t xml:space="preserve"> </w:t>
      </w:r>
      <w:r>
        <w:t>биофизики</w:t>
      </w:r>
      <w:r>
        <w:t xml:space="preserve"> </w:t>
      </w:r>
      <w:r>
        <w:t>АН</w:t>
      </w:r>
      <w:r>
        <w:t xml:space="preserve"> </w:t>
      </w:r>
      <w:r>
        <w:t>СССР</w:t>
      </w:r>
      <w:r>
        <w:t xml:space="preserve"> (</w:t>
      </w:r>
      <w:r>
        <w:t>Пущино</w:t>
      </w:r>
      <w:r>
        <w:t xml:space="preserve">). </w:t>
      </w:r>
      <w:r>
        <w:t>Основную</w:t>
      </w:r>
      <w:r>
        <w:t xml:space="preserve"> </w:t>
      </w:r>
      <w:r>
        <w:t>работу</w:t>
      </w:r>
      <w:r>
        <w:t xml:space="preserve"> </w:t>
      </w:r>
      <w:r>
        <w:t>выполняли</w:t>
      </w:r>
      <w:r>
        <w:t xml:space="preserve"> </w:t>
      </w:r>
      <w:r>
        <w:t>Феликс</w:t>
      </w:r>
      <w:r>
        <w:t xml:space="preserve"> </w:t>
      </w:r>
      <w:r>
        <w:t>Федо</w:t>
      </w:r>
      <w:r>
        <w:t>рович</w:t>
      </w:r>
      <w:r>
        <w:t xml:space="preserve"> </w:t>
      </w:r>
      <w:r>
        <w:t>Белоярцев</w:t>
      </w:r>
      <w:r>
        <w:t xml:space="preserve">, </w:t>
      </w:r>
      <w:r>
        <w:t>Евгений</w:t>
      </w:r>
      <w:r>
        <w:t xml:space="preserve"> </w:t>
      </w:r>
      <w:r>
        <w:t>Ильич</w:t>
      </w:r>
      <w:r>
        <w:t xml:space="preserve"> </w:t>
      </w:r>
      <w:r>
        <w:t>Маевский</w:t>
      </w:r>
      <w:r>
        <w:t xml:space="preserve">, </w:t>
      </w:r>
      <w:r>
        <w:t>Бахрам</w:t>
      </w:r>
      <w:r>
        <w:t xml:space="preserve"> </w:t>
      </w:r>
      <w:r>
        <w:t>Исламович</w:t>
      </w:r>
      <w:r>
        <w:t xml:space="preserve"> </w:t>
      </w:r>
      <w:r>
        <w:t>Исламов</w:t>
      </w:r>
      <w:r>
        <w:t xml:space="preserve"> </w:t>
      </w:r>
      <w:r>
        <w:t>и</w:t>
      </w:r>
      <w:r>
        <w:t xml:space="preserve"> </w:t>
      </w:r>
      <w:r>
        <w:t>Сергей</w:t>
      </w:r>
      <w:r>
        <w:t xml:space="preserve"> </w:t>
      </w:r>
      <w:r>
        <w:t>Иванович</w:t>
      </w:r>
      <w:r>
        <w:t xml:space="preserve"> </w:t>
      </w:r>
      <w:r>
        <w:t>Воробьев</w:t>
      </w:r>
      <w:r>
        <w:t xml:space="preserve">. </w:t>
      </w:r>
    </w:p>
    <w:p w:rsidR="002E3C6E" w:rsidRDefault="009830D6">
      <w:pPr>
        <w:ind w:left="-5" w:right="115"/>
      </w:pPr>
      <w:r>
        <w:t xml:space="preserve"> </w:t>
      </w:r>
      <w:r>
        <w:tab/>
      </w:r>
      <w:r>
        <w:t>После</w:t>
      </w:r>
      <w:r>
        <w:t xml:space="preserve"> </w:t>
      </w:r>
      <w:r>
        <w:t>двух</w:t>
      </w:r>
      <w:r>
        <w:t xml:space="preserve"> </w:t>
      </w:r>
      <w:r>
        <w:t>тысяч</w:t>
      </w:r>
      <w:r>
        <w:t xml:space="preserve"> </w:t>
      </w:r>
      <w:r>
        <w:t>экспериментов</w:t>
      </w:r>
      <w:r>
        <w:t xml:space="preserve"> </w:t>
      </w:r>
      <w:r>
        <w:t>на</w:t>
      </w:r>
      <w:r>
        <w:t xml:space="preserve"> </w:t>
      </w:r>
      <w:r>
        <w:t>животных</w:t>
      </w:r>
      <w:r>
        <w:t xml:space="preserve"> 26 </w:t>
      </w:r>
      <w:r>
        <w:t>февраля</w:t>
      </w:r>
      <w:r>
        <w:t xml:space="preserve"> 1984 </w:t>
      </w:r>
      <w:r>
        <w:t>года</w:t>
      </w:r>
      <w:r>
        <w:t xml:space="preserve"> </w:t>
      </w:r>
      <w:r>
        <w:t>Фармкомитет</w:t>
      </w:r>
      <w:r>
        <w:t xml:space="preserve"> </w:t>
      </w:r>
      <w:r>
        <w:t>СССР</w:t>
      </w:r>
      <w:r>
        <w:t xml:space="preserve"> </w:t>
      </w:r>
      <w:r>
        <w:t>дал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проведение</w:t>
      </w:r>
      <w:r>
        <w:t xml:space="preserve"> 1-</w:t>
      </w:r>
      <w:r>
        <w:t>й</w:t>
      </w:r>
      <w:r>
        <w:t xml:space="preserve"> </w:t>
      </w:r>
      <w:r>
        <w:t>фазы</w:t>
      </w:r>
      <w:r>
        <w:t xml:space="preserve"> </w:t>
      </w:r>
      <w:r>
        <w:t>клинических</w:t>
      </w:r>
      <w:r>
        <w:t xml:space="preserve"> </w:t>
      </w:r>
      <w:r>
        <w:t>испытаний</w:t>
      </w:r>
      <w:r>
        <w:t xml:space="preserve">. 15 </w:t>
      </w:r>
      <w:r>
        <w:t>марта</w:t>
      </w:r>
      <w:r>
        <w:t xml:space="preserve"> 1985 </w:t>
      </w:r>
      <w:r>
        <w:t>года</w:t>
      </w:r>
      <w:r>
        <w:t xml:space="preserve"> </w:t>
      </w:r>
      <w:r>
        <w:t>было</w:t>
      </w:r>
      <w:r>
        <w:t xml:space="preserve"> </w:t>
      </w:r>
      <w:r>
        <w:t>дано</w:t>
      </w:r>
      <w:r>
        <w:t xml:space="preserve"> </w:t>
      </w:r>
      <w:r>
        <w:t>разрешение</w:t>
      </w:r>
      <w:r>
        <w:t xml:space="preserve"> "</w:t>
      </w:r>
      <w:r>
        <w:t>на</w:t>
      </w:r>
      <w:r>
        <w:t xml:space="preserve"> </w:t>
      </w:r>
      <w:r>
        <w:t>проведение</w:t>
      </w:r>
      <w:r>
        <w:t xml:space="preserve"> 2-</w:t>
      </w:r>
      <w:r>
        <w:t>й</w:t>
      </w:r>
      <w:r>
        <w:t xml:space="preserve"> </w:t>
      </w:r>
      <w:r>
        <w:t>фазы</w:t>
      </w:r>
      <w:r>
        <w:t xml:space="preserve"> </w:t>
      </w:r>
      <w:r>
        <w:t>клинических</w:t>
      </w:r>
      <w:r>
        <w:t xml:space="preserve"> </w:t>
      </w:r>
      <w:r>
        <w:t>испытаний</w:t>
      </w:r>
      <w:r>
        <w:t xml:space="preserve"> </w:t>
      </w:r>
      <w:r>
        <w:t>препарата</w:t>
      </w:r>
      <w:r>
        <w:t xml:space="preserve"> </w:t>
      </w:r>
      <w:r>
        <w:t>перфторан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кровезаменителя</w:t>
      </w:r>
      <w:r>
        <w:t xml:space="preserve"> </w:t>
      </w:r>
      <w:r>
        <w:t>с</w:t>
      </w:r>
      <w:r>
        <w:t xml:space="preserve"> </w:t>
      </w:r>
      <w:r>
        <w:t>функцией</w:t>
      </w:r>
      <w:r>
        <w:t xml:space="preserve"> </w:t>
      </w:r>
      <w:r>
        <w:t>переноса</w:t>
      </w:r>
      <w:r>
        <w:t xml:space="preserve"> </w:t>
      </w:r>
      <w:r>
        <w:t>кислорода</w:t>
      </w:r>
      <w:r>
        <w:t xml:space="preserve">...".  </w:t>
      </w:r>
      <w:r>
        <w:tab/>
      </w:r>
      <w:r>
        <w:t>Средний</w:t>
      </w:r>
      <w:r>
        <w:t xml:space="preserve"> </w:t>
      </w:r>
      <w:r>
        <w:t>размер</w:t>
      </w:r>
      <w:r>
        <w:t xml:space="preserve"> </w:t>
      </w:r>
      <w:r>
        <w:t>частиц</w:t>
      </w:r>
      <w:r>
        <w:t xml:space="preserve"> </w:t>
      </w:r>
      <w:r>
        <w:t>эмульсии</w:t>
      </w:r>
      <w:r>
        <w:t xml:space="preserve"> </w:t>
      </w:r>
      <w:r>
        <w:t>в</w:t>
      </w:r>
      <w:r>
        <w:t xml:space="preserve"> </w:t>
      </w:r>
      <w:r>
        <w:t>перфторане</w:t>
      </w:r>
      <w:r>
        <w:t xml:space="preserve"> </w:t>
      </w:r>
      <w:r>
        <w:t>около</w:t>
      </w:r>
      <w:r>
        <w:t xml:space="preserve"> 0,1 </w:t>
      </w:r>
      <w:r>
        <w:t>микрона</w:t>
      </w:r>
      <w:r>
        <w:t xml:space="preserve">. </w:t>
      </w:r>
      <w:r>
        <w:t>Размер</w:t>
      </w:r>
      <w:r>
        <w:t xml:space="preserve"> </w:t>
      </w:r>
      <w:r>
        <w:t>эритроцита</w:t>
      </w:r>
      <w:r>
        <w:t xml:space="preserve"> – 7 </w:t>
      </w:r>
      <w:r>
        <w:t>микрон</w:t>
      </w:r>
      <w:r>
        <w:t xml:space="preserve">. </w:t>
      </w:r>
      <w:r>
        <w:t>Это</w:t>
      </w:r>
      <w:r>
        <w:t xml:space="preserve"> </w:t>
      </w:r>
      <w:r>
        <w:t>соотношение</w:t>
      </w:r>
      <w:r>
        <w:t xml:space="preserve"> </w:t>
      </w:r>
      <w:r>
        <w:t>обусловило</w:t>
      </w:r>
      <w:r>
        <w:t xml:space="preserve"> </w:t>
      </w:r>
      <w:r>
        <w:t>все</w:t>
      </w:r>
      <w:r>
        <w:t xml:space="preserve"> </w:t>
      </w:r>
      <w:r>
        <w:t>успехи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Для</w:t>
      </w:r>
      <w:r>
        <w:t xml:space="preserve"> </w:t>
      </w:r>
      <w:r>
        <w:t>операций</w:t>
      </w:r>
      <w:r>
        <w:t xml:space="preserve"> </w:t>
      </w:r>
      <w:r>
        <w:t>по</w:t>
      </w:r>
      <w:r>
        <w:t xml:space="preserve"> </w:t>
      </w:r>
      <w:r>
        <w:t>пересадке</w:t>
      </w:r>
      <w:r>
        <w:t xml:space="preserve"> </w:t>
      </w:r>
      <w:r>
        <w:t>почки</w:t>
      </w:r>
      <w:r>
        <w:t xml:space="preserve"> </w:t>
      </w:r>
      <w:r>
        <w:t>берут</w:t>
      </w:r>
      <w:r>
        <w:t xml:space="preserve"> </w:t>
      </w:r>
      <w:r>
        <w:t>у</w:t>
      </w:r>
      <w:r>
        <w:t xml:space="preserve"> "</w:t>
      </w:r>
      <w:r>
        <w:t>доноров</w:t>
      </w:r>
      <w:r>
        <w:t xml:space="preserve">" – </w:t>
      </w:r>
      <w:r>
        <w:t>погибших</w:t>
      </w:r>
      <w:r>
        <w:t xml:space="preserve"> </w:t>
      </w:r>
      <w:r>
        <w:t>в</w:t>
      </w:r>
      <w:r>
        <w:t xml:space="preserve"> </w:t>
      </w:r>
      <w:r>
        <w:t>катастрофах</w:t>
      </w:r>
      <w:r>
        <w:t xml:space="preserve"> </w:t>
      </w:r>
      <w:r>
        <w:t>людей</w:t>
      </w:r>
      <w:r>
        <w:t xml:space="preserve">. </w:t>
      </w:r>
      <w:r>
        <w:t>Жизнеспособность</w:t>
      </w:r>
      <w:r>
        <w:t xml:space="preserve"> </w:t>
      </w:r>
      <w:r>
        <w:t>таких</w:t>
      </w:r>
      <w:r>
        <w:t xml:space="preserve"> </w:t>
      </w:r>
      <w:r>
        <w:t>почек</w:t>
      </w:r>
      <w:r>
        <w:t xml:space="preserve"> </w:t>
      </w:r>
      <w:r>
        <w:t>сохранить</w:t>
      </w:r>
      <w:r>
        <w:t xml:space="preserve"> </w:t>
      </w:r>
      <w:r>
        <w:t>очень</w:t>
      </w:r>
      <w:r>
        <w:t xml:space="preserve"> </w:t>
      </w:r>
      <w:r>
        <w:t>трудно</w:t>
      </w:r>
      <w:r>
        <w:t xml:space="preserve">. </w:t>
      </w:r>
      <w:r>
        <w:t>Существует</w:t>
      </w:r>
      <w:r>
        <w:t xml:space="preserve"> </w:t>
      </w:r>
      <w:r>
        <w:t>специальная</w:t>
      </w:r>
      <w:r>
        <w:t xml:space="preserve"> </w:t>
      </w:r>
      <w:r>
        <w:t>служба</w:t>
      </w:r>
      <w:r>
        <w:t xml:space="preserve"> – </w:t>
      </w:r>
      <w:r>
        <w:t>хирурги</w:t>
      </w:r>
      <w:r>
        <w:t xml:space="preserve">, </w:t>
      </w:r>
      <w:r>
        <w:t>вылетающие</w:t>
      </w:r>
      <w:r>
        <w:t xml:space="preserve"> </w:t>
      </w:r>
      <w:r>
        <w:t>к</w:t>
      </w:r>
      <w:r>
        <w:t xml:space="preserve"> </w:t>
      </w:r>
      <w:r>
        <w:t>месту</w:t>
      </w:r>
      <w:r>
        <w:t xml:space="preserve"> </w:t>
      </w:r>
      <w:r>
        <w:t>катастрофы</w:t>
      </w:r>
      <w:r>
        <w:t xml:space="preserve"> </w:t>
      </w:r>
      <w:r>
        <w:t>за</w:t>
      </w:r>
      <w:r>
        <w:t xml:space="preserve"> "</w:t>
      </w:r>
      <w:r>
        <w:t>материал</w:t>
      </w:r>
      <w:r>
        <w:t>ом</w:t>
      </w:r>
      <w:r>
        <w:t xml:space="preserve">". </w:t>
      </w:r>
      <w:r>
        <w:t>Обычно</w:t>
      </w:r>
      <w:r>
        <w:t xml:space="preserve"> </w:t>
      </w:r>
      <w:r>
        <w:t>почку</w:t>
      </w:r>
      <w:r>
        <w:t xml:space="preserve"> </w:t>
      </w:r>
      <w:r>
        <w:t>промывают</w:t>
      </w:r>
      <w:r>
        <w:t xml:space="preserve"> – </w:t>
      </w:r>
      <w:r>
        <w:t>перфузируют</w:t>
      </w:r>
      <w:r>
        <w:t xml:space="preserve"> </w:t>
      </w:r>
      <w:r>
        <w:t>физиологическим</w:t>
      </w:r>
      <w:r>
        <w:t xml:space="preserve"> </w:t>
      </w:r>
      <w:r>
        <w:t>раствором</w:t>
      </w:r>
      <w:r>
        <w:t xml:space="preserve"> </w:t>
      </w:r>
      <w:r>
        <w:t>с</w:t>
      </w:r>
      <w:r>
        <w:t xml:space="preserve"> </w:t>
      </w:r>
      <w:r>
        <w:t>разными</w:t>
      </w:r>
      <w:r>
        <w:t xml:space="preserve"> </w:t>
      </w:r>
      <w:r>
        <w:t>добавками</w:t>
      </w:r>
      <w:r>
        <w:t xml:space="preserve">, </w:t>
      </w:r>
      <w:r>
        <w:t>охлаждают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сосуде</w:t>
      </w:r>
      <w:r>
        <w:t xml:space="preserve"> </w:t>
      </w:r>
      <w:r>
        <w:t>Дьюара</w:t>
      </w:r>
      <w:r>
        <w:t xml:space="preserve"> </w:t>
      </w:r>
      <w:r>
        <w:t>везут</w:t>
      </w:r>
      <w:r>
        <w:t xml:space="preserve"> </w:t>
      </w:r>
      <w:r>
        <w:t>в</w:t>
      </w:r>
      <w:r>
        <w:t xml:space="preserve"> </w:t>
      </w:r>
      <w:r>
        <w:t>клинику</w:t>
      </w:r>
      <w:r>
        <w:t xml:space="preserve">, </w:t>
      </w:r>
      <w:r>
        <w:t>где</w:t>
      </w:r>
      <w:r>
        <w:t xml:space="preserve"> </w:t>
      </w:r>
      <w:r>
        <w:t>уже</w:t>
      </w:r>
      <w:r>
        <w:t xml:space="preserve"> </w:t>
      </w:r>
      <w:r>
        <w:t>подготовлен</w:t>
      </w:r>
      <w:r>
        <w:t xml:space="preserve"> </w:t>
      </w:r>
      <w:r>
        <w:t>к</w:t>
      </w:r>
      <w:r>
        <w:t xml:space="preserve"> </w:t>
      </w:r>
      <w:r>
        <w:t>операции</w:t>
      </w:r>
      <w:r>
        <w:t xml:space="preserve"> "</w:t>
      </w:r>
      <w:r>
        <w:t>реципиент</w:t>
      </w:r>
      <w:r>
        <w:t xml:space="preserve">". </w:t>
      </w:r>
      <w:r>
        <w:t>Почку</w:t>
      </w:r>
      <w:r>
        <w:t xml:space="preserve"> </w:t>
      </w:r>
      <w:r>
        <w:t>пересаживают</w:t>
      </w:r>
      <w:r>
        <w:t xml:space="preserve">. </w:t>
      </w:r>
      <w:r>
        <w:t>Это</w:t>
      </w:r>
      <w:r>
        <w:t xml:space="preserve"> </w:t>
      </w:r>
      <w:r>
        <w:t>сложная</w:t>
      </w:r>
      <w:r>
        <w:t xml:space="preserve"> </w:t>
      </w:r>
      <w:r>
        <w:t>операция</w:t>
      </w:r>
      <w:r>
        <w:t xml:space="preserve">. </w:t>
      </w:r>
      <w:r>
        <w:t>И</w:t>
      </w:r>
      <w:r>
        <w:t xml:space="preserve"> </w:t>
      </w:r>
      <w:r>
        <w:t>очень</w:t>
      </w:r>
      <w:r>
        <w:t xml:space="preserve"> </w:t>
      </w:r>
      <w:r>
        <w:t>часто</w:t>
      </w:r>
      <w:r>
        <w:t xml:space="preserve"> – </w:t>
      </w:r>
      <w:r>
        <w:t>почти</w:t>
      </w:r>
      <w:r>
        <w:t xml:space="preserve"> </w:t>
      </w:r>
      <w:r>
        <w:t>в</w:t>
      </w:r>
      <w:r>
        <w:t xml:space="preserve"> </w:t>
      </w:r>
      <w:r>
        <w:t>половине</w:t>
      </w:r>
      <w:r>
        <w:t xml:space="preserve"> </w:t>
      </w:r>
      <w:r>
        <w:t>случаев</w:t>
      </w:r>
      <w:r>
        <w:t xml:space="preserve"> – </w:t>
      </w:r>
      <w:r>
        <w:lastRenderedPageBreak/>
        <w:t>пересаженная</w:t>
      </w:r>
      <w:r>
        <w:t xml:space="preserve"> </w:t>
      </w:r>
      <w:r>
        <w:t>почка</w:t>
      </w:r>
      <w:r>
        <w:t xml:space="preserve"> "</w:t>
      </w:r>
      <w:r>
        <w:t>не</w:t>
      </w:r>
      <w:r>
        <w:t xml:space="preserve"> </w:t>
      </w:r>
      <w:r>
        <w:t>работает</w:t>
      </w:r>
      <w:r>
        <w:t xml:space="preserve">": </w:t>
      </w:r>
      <w:r>
        <w:t>жизнеспособность</w:t>
      </w:r>
      <w:r>
        <w:t xml:space="preserve"> </w:t>
      </w:r>
      <w:r>
        <w:t>ее</w:t>
      </w:r>
      <w:r>
        <w:t xml:space="preserve"> </w:t>
      </w:r>
      <w:r>
        <w:t>недостаточна</w:t>
      </w:r>
      <w:r>
        <w:t xml:space="preserve">. </w:t>
      </w:r>
      <w:r>
        <w:t>Эту</w:t>
      </w:r>
      <w:r>
        <w:t xml:space="preserve"> </w:t>
      </w:r>
      <w:r>
        <w:t>неработающую</w:t>
      </w:r>
      <w:r>
        <w:t xml:space="preserve"> </w:t>
      </w:r>
      <w:r>
        <w:t>почку</w:t>
      </w:r>
      <w:r>
        <w:t xml:space="preserve"> </w:t>
      </w:r>
      <w:r>
        <w:t>удаляют</w:t>
      </w:r>
      <w:r>
        <w:t xml:space="preserve">, </w:t>
      </w:r>
      <w:r>
        <w:t>а</w:t>
      </w:r>
      <w:r>
        <w:t xml:space="preserve"> </w:t>
      </w:r>
      <w:r>
        <w:t>пациенту</w:t>
      </w:r>
      <w:r>
        <w:t xml:space="preserve"> </w:t>
      </w:r>
      <w:r>
        <w:t>почти</w:t>
      </w:r>
      <w:r>
        <w:t xml:space="preserve"> </w:t>
      </w:r>
      <w:r>
        <w:t>не</w:t>
      </w:r>
      <w:r>
        <w:t xml:space="preserve"> </w:t>
      </w:r>
      <w:r>
        <w:t>остается</w:t>
      </w:r>
      <w:r>
        <w:t xml:space="preserve"> </w:t>
      </w:r>
      <w:r>
        <w:t>надежды</w:t>
      </w:r>
      <w:r>
        <w:t xml:space="preserve"> </w:t>
      </w:r>
      <w:r>
        <w:t>на</w:t>
      </w:r>
      <w:r>
        <w:t xml:space="preserve"> </w:t>
      </w:r>
      <w:r>
        <w:t>новую</w:t>
      </w:r>
      <w:r>
        <w:t xml:space="preserve"> </w:t>
      </w:r>
      <w:r>
        <w:t>операцию</w:t>
      </w:r>
      <w:r>
        <w:t xml:space="preserve">. </w:t>
      </w:r>
      <w:r>
        <w:t>Когда</w:t>
      </w:r>
      <w:r>
        <w:t xml:space="preserve"> </w:t>
      </w:r>
      <w:r>
        <w:t>же</w:t>
      </w:r>
      <w:r>
        <w:t xml:space="preserve"> </w:t>
      </w:r>
      <w:r>
        <w:t>почку</w:t>
      </w:r>
      <w:r>
        <w:t xml:space="preserve"> </w:t>
      </w:r>
      <w:r>
        <w:t>донора</w:t>
      </w:r>
      <w:r>
        <w:t xml:space="preserve"> </w:t>
      </w:r>
      <w:r>
        <w:t>перфузировали</w:t>
      </w:r>
      <w:r>
        <w:t xml:space="preserve"> </w:t>
      </w:r>
      <w:r>
        <w:t>перфтораном</w:t>
      </w:r>
      <w:r>
        <w:t xml:space="preserve">, </w:t>
      </w:r>
      <w:r>
        <w:t>успех</w:t>
      </w:r>
      <w:r>
        <w:t xml:space="preserve"> </w:t>
      </w:r>
      <w:r>
        <w:t>стал</w:t>
      </w:r>
      <w:r>
        <w:t xml:space="preserve"> </w:t>
      </w:r>
      <w:r>
        <w:t>почти</w:t>
      </w:r>
      <w:r>
        <w:t xml:space="preserve"> </w:t>
      </w:r>
      <w:r>
        <w:t>стопроцентным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Введение</w:t>
      </w:r>
      <w:r>
        <w:t xml:space="preserve"> </w:t>
      </w:r>
      <w:r>
        <w:t>перфторана</w:t>
      </w:r>
      <w:r>
        <w:t xml:space="preserve"> </w:t>
      </w:r>
      <w:r>
        <w:t>спасло</w:t>
      </w:r>
      <w:r>
        <w:t xml:space="preserve"> </w:t>
      </w:r>
      <w:r>
        <w:t>многих</w:t>
      </w:r>
      <w:r>
        <w:t xml:space="preserve"> </w:t>
      </w:r>
      <w:r>
        <w:t>солдат</w:t>
      </w:r>
      <w:r>
        <w:t xml:space="preserve"> </w:t>
      </w:r>
      <w:r>
        <w:t>в</w:t>
      </w:r>
      <w:r>
        <w:t xml:space="preserve"> </w:t>
      </w:r>
      <w:r>
        <w:t>госпиталях</w:t>
      </w:r>
      <w:r>
        <w:t xml:space="preserve"> </w:t>
      </w:r>
      <w:r>
        <w:t>Афганистана</w:t>
      </w:r>
      <w:r>
        <w:t xml:space="preserve">. </w:t>
      </w:r>
      <w:r>
        <w:t>Он</w:t>
      </w:r>
      <w:r>
        <w:t xml:space="preserve"> </w:t>
      </w:r>
      <w:r>
        <w:t>был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кровезаменителем</w:t>
      </w:r>
      <w:r>
        <w:t xml:space="preserve">, </w:t>
      </w:r>
      <w:r>
        <w:t>но</w:t>
      </w:r>
      <w:r>
        <w:t xml:space="preserve"> </w:t>
      </w:r>
      <w:r>
        <w:t>и</w:t>
      </w:r>
      <w:r>
        <w:t xml:space="preserve"> </w:t>
      </w:r>
      <w:r>
        <w:t>оказался</w:t>
      </w:r>
      <w:r>
        <w:t xml:space="preserve"> </w:t>
      </w:r>
      <w:r>
        <w:t>неожиданно</w:t>
      </w:r>
      <w:r>
        <w:t xml:space="preserve"> </w:t>
      </w:r>
      <w:r>
        <w:t>эффективным</w:t>
      </w:r>
      <w:r>
        <w:t xml:space="preserve"> </w:t>
      </w:r>
      <w:r>
        <w:t>средством</w:t>
      </w:r>
      <w:r>
        <w:t xml:space="preserve"> </w:t>
      </w:r>
      <w:r>
        <w:t>против</w:t>
      </w:r>
      <w:r>
        <w:t xml:space="preserve"> "</w:t>
      </w:r>
      <w:r>
        <w:t>жировой</w:t>
      </w:r>
      <w:r>
        <w:t xml:space="preserve"> </w:t>
      </w:r>
      <w:r>
        <w:t>эмболии</w:t>
      </w:r>
      <w:r>
        <w:t xml:space="preserve">" – </w:t>
      </w:r>
      <w:r>
        <w:t>внезапной</w:t>
      </w:r>
      <w:r>
        <w:t xml:space="preserve"> </w:t>
      </w:r>
      <w:r>
        <w:t>закупорки</w:t>
      </w:r>
      <w:r>
        <w:t xml:space="preserve"> </w:t>
      </w:r>
      <w:r>
        <w:t>крупных</w:t>
      </w:r>
      <w:r>
        <w:t xml:space="preserve"> </w:t>
      </w:r>
      <w:r>
        <w:t>кровеносных</w:t>
      </w:r>
      <w:r>
        <w:t xml:space="preserve"> </w:t>
      </w:r>
      <w:r>
        <w:t>сосудов</w:t>
      </w:r>
      <w:r>
        <w:t xml:space="preserve"> </w:t>
      </w:r>
      <w:r>
        <w:t>капельками</w:t>
      </w:r>
      <w:r>
        <w:t xml:space="preserve"> </w:t>
      </w:r>
      <w:r>
        <w:t>жира</w:t>
      </w:r>
      <w:r>
        <w:t xml:space="preserve">, </w:t>
      </w:r>
      <w:r>
        <w:t>попадающими</w:t>
      </w:r>
      <w:r>
        <w:t xml:space="preserve"> </w:t>
      </w:r>
      <w:r>
        <w:t>туд</w:t>
      </w:r>
      <w:r>
        <w:t>а</w:t>
      </w:r>
      <w:r>
        <w:t xml:space="preserve"> </w:t>
      </w:r>
      <w:r>
        <w:t>из</w:t>
      </w:r>
      <w:r>
        <w:t xml:space="preserve"> </w:t>
      </w:r>
      <w:r>
        <w:t>костного</w:t>
      </w:r>
      <w:r>
        <w:t xml:space="preserve"> </w:t>
      </w:r>
      <w:r>
        <w:t>мозга</w:t>
      </w:r>
      <w:r>
        <w:t xml:space="preserve">. </w:t>
      </w:r>
      <w:r>
        <w:t>Жировая</w:t>
      </w:r>
      <w:r>
        <w:t xml:space="preserve"> </w:t>
      </w:r>
      <w:r>
        <w:t>эмболия</w:t>
      </w:r>
      <w:r>
        <w:t xml:space="preserve"> – </w:t>
      </w:r>
      <w:r>
        <w:t>наиболее</w:t>
      </w:r>
      <w:r>
        <w:t xml:space="preserve"> </w:t>
      </w:r>
      <w:r>
        <w:t>частая</w:t>
      </w:r>
      <w:r>
        <w:t xml:space="preserve"> </w:t>
      </w:r>
      <w:r>
        <w:t>причина</w:t>
      </w:r>
      <w:r>
        <w:t xml:space="preserve"> </w:t>
      </w:r>
      <w:r>
        <w:t>смерти</w:t>
      </w:r>
      <w:r>
        <w:t xml:space="preserve"> </w:t>
      </w:r>
      <w:r>
        <w:t>при</w:t>
      </w:r>
      <w:r>
        <w:t xml:space="preserve"> </w:t>
      </w:r>
      <w:r>
        <w:t>ранениях</w:t>
      </w:r>
      <w:r>
        <w:t xml:space="preserve"> </w:t>
      </w:r>
      <w:r>
        <w:t>на</w:t>
      </w:r>
      <w:r>
        <w:t xml:space="preserve"> </w:t>
      </w:r>
      <w:r>
        <w:t>войне</w:t>
      </w:r>
      <w:r>
        <w:t xml:space="preserve">. </w:t>
      </w:r>
      <w:r>
        <w:t>То</w:t>
      </w:r>
      <w:r>
        <w:t xml:space="preserve">, </w:t>
      </w:r>
      <w:r>
        <w:t>что</w:t>
      </w:r>
      <w:r>
        <w:t xml:space="preserve"> </w:t>
      </w:r>
      <w:r>
        <w:t>перфторан</w:t>
      </w:r>
      <w:r>
        <w:t xml:space="preserve"> "</w:t>
      </w:r>
      <w:r>
        <w:t>пробивает</w:t>
      </w:r>
      <w:r>
        <w:t xml:space="preserve">", </w:t>
      </w:r>
      <w:r>
        <w:t>предупреждает</w:t>
      </w:r>
      <w:r>
        <w:t xml:space="preserve"> </w:t>
      </w:r>
      <w:r>
        <w:t>заторы</w:t>
      </w:r>
      <w:r>
        <w:t xml:space="preserve"> </w:t>
      </w:r>
      <w:r>
        <w:t>в</w:t>
      </w:r>
      <w:r>
        <w:t xml:space="preserve"> </w:t>
      </w:r>
      <w:r>
        <w:t>кровообращении</w:t>
      </w:r>
      <w:r>
        <w:t xml:space="preserve">, </w:t>
      </w:r>
      <w:r>
        <w:t>самое</w:t>
      </w:r>
      <w:r>
        <w:t xml:space="preserve"> </w:t>
      </w:r>
      <w:r>
        <w:t>важное</w:t>
      </w:r>
      <w:r>
        <w:t xml:space="preserve"> </w:t>
      </w:r>
      <w:r>
        <w:t>достоинство</w:t>
      </w:r>
      <w:r>
        <w:t xml:space="preserve"> </w:t>
      </w:r>
      <w:r>
        <w:t>препарата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Весной</w:t>
      </w:r>
      <w:r>
        <w:t xml:space="preserve"> 1985 </w:t>
      </w:r>
      <w:r>
        <w:t>года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производству</w:t>
      </w:r>
      <w:r>
        <w:t xml:space="preserve"> </w:t>
      </w:r>
      <w:r>
        <w:t>и</w:t>
      </w:r>
      <w:r>
        <w:t xml:space="preserve"> </w:t>
      </w:r>
      <w:r>
        <w:t>испытаниям</w:t>
      </w:r>
      <w:r>
        <w:t xml:space="preserve"> </w:t>
      </w:r>
      <w:r>
        <w:t>перфторана</w:t>
      </w:r>
      <w:r>
        <w:t xml:space="preserve"> </w:t>
      </w:r>
      <w:r>
        <w:t>были</w:t>
      </w:r>
      <w:r>
        <w:t xml:space="preserve"> </w:t>
      </w:r>
      <w:r>
        <w:t>выдвинуты</w:t>
      </w:r>
      <w:r>
        <w:t xml:space="preserve"> </w:t>
      </w:r>
      <w:r>
        <w:t>на</w:t>
      </w:r>
      <w:r>
        <w:t xml:space="preserve"> </w:t>
      </w:r>
      <w:r>
        <w:t>соискание</w:t>
      </w:r>
      <w:r>
        <w:t xml:space="preserve"> </w:t>
      </w:r>
      <w:r>
        <w:t>Государственной</w:t>
      </w:r>
      <w:r>
        <w:t xml:space="preserve"> </w:t>
      </w:r>
      <w:r>
        <w:t>премии</w:t>
      </w:r>
      <w:r>
        <w:t xml:space="preserve"> </w:t>
      </w:r>
      <w:r>
        <w:t>СССР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Однако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спровоцированной</w:t>
      </w:r>
      <w:r>
        <w:t xml:space="preserve"> </w:t>
      </w:r>
      <w:r>
        <w:t>ведомственными</w:t>
      </w:r>
      <w:r>
        <w:t xml:space="preserve"> </w:t>
      </w:r>
      <w:r>
        <w:t>и</w:t>
      </w:r>
      <w:r>
        <w:t xml:space="preserve"> </w:t>
      </w:r>
      <w:r>
        <w:t>личными</w:t>
      </w:r>
      <w:r>
        <w:t xml:space="preserve"> </w:t>
      </w:r>
      <w:r>
        <w:t>амбициями</w:t>
      </w:r>
      <w:r>
        <w:t xml:space="preserve"> </w:t>
      </w:r>
      <w:r>
        <w:t>клеветнической</w:t>
      </w:r>
      <w:r>
        <w:t xml:space="preserve"> </w:t>
      </w:r>
      <w:r>
        <w:t>кампании</w:t>
      </w:r>
      <w:r>
        <w:t xml:space="preserve"> </w:t>
      </w:r>
      <w:r>
        <w:t>лаборатория</w:t>
      </w:r>
      <w:r>
        <w:t xml:space="preserve"> </w:t>
      </w:r>
      <w:r>
        <w:t>в</w:t>
      </w:r>
      <w:r>
        <w:t xml:space="preserve"> </w:t>
      </w:r>
      <w:r>
        <w:t>ИБФ</w:t>
      </w:r>
      <w:r>
        <w:t xml:space="preserve"> </w:t>
      </w:r>
      <w:r>
        <w:t>была</w:t>
      </w:r>
      <w:r>
        <w:t xml:space="preserve"> </w:t>
      </w:r>
      <w:r>
        <w:t>разгромлена</w:t>
      </w:r>
      <w:r>
        <w:t xml:space="preserve">. </w:t>
      </w:r>
      <w:r>
        <w:t>В</w:t>
      </w:r>
      <w:r>
        <w:t xml:space="preserve"> </w:t>
      </w:r>
      <w:r>
        <w:t>декабре</w:t>
      </w:r>
      <w:r>
        <w:t xml:space="preserve"> 1985 </w:t>
      </w:r>
      <w:r>
        <w:t>г</w:t>
      </w:r>
      <w:r>
        <w:t xml:space="preserve">. </w:t>
      </w:r>
    </w:p>
    <w:p w:rsidR="002E3C6E" w:rsidRDefault="009830D6">
      <w:pPr>
        <w:ind w:left="-5"/>
      </w:pPr>
      <w:r>
        <w:t>Ф</w:t>
      </w:r>
      <w:r>
        <w:t>.</w:t>
      </w:r>
      <w:r>
        <w:t>Ф</w:t>
      </w:r>
      <w:r>
        <w:t>.</w:t>
      </w:r>
      <w:r>
        <w:t>Белоярцев</w:t>
      </w:r>
      <w:r>
        <w:t xml:space="preserve"> </w:t>
      </w:r>
      <w:r>
        <w:t>покончил</w:t>
      </w:r>
      <w:r>
        <w:t xml:space="preserve"> </w:t>
      </w:r>
      <w:r>
        <w:t>с</w:t>
      </w:r>
      <w:r>
        <w:t xml:space="preserve"> </w:t>
      </w:r>
      <w:r>
        <w:t>собой</w:t>
      </w:r>
      <w:r>
        <w:t xml:space="preserve">, </w:t>
      </w:r>
      <w:r>
        <w:t>директор</w:t>
      </w:r>
      <w:r>
        <w:t xml:space="preserve"> </w:t>
      </w:r>
      <w:r>
        <w:t>ИБФ</w:t>
      </w:r>
      <w:r>
        <w:t xml:space="preserve"> </w:t>
      </w:r>
      <w:r>
        <w:t>Г</w:t>
      </w:r>
      <w:r>
        <w:t>.</w:t>
      </w:r>
      <w:r>
        <w:t>Р</w:t>
      </w:r>
      <w:r>
        <w:t>.</w:t>
      </w:r>
      <w:r>
        <w:t>Иваницкий</w:t>
      </w:r>
      <w:r>
        <w:t xml:space="preserve"> </w:t>
      </w:r>
      <w:r>
        <w:t>подал</w:t>
      </w:r>
      <w:r>
        <w:t xml:space="preserve"> </w:t>
      </w:r>
      <w:r>
        <w:t>заявление</w:t>
      </w:r>
      <w:r>
        <w:t xml:space="preserve"> </w:t>
      </w:r>
      <w:r>
        <w:t>об</w:t>
      </w:r>
      <w:r>
        <w:t xml:space="preserve"> </w:t>
      </w:r>
      <w:r>
        <w:t>уходе</w:t>
      </w:r>
      <w:r>
        <w:t xml:space="preserve">. </w:t>
      </w:r>
    </w:p>
    <w:p w:rsidR="002E3C6E" w:rsidRDefault="009830D6">
      <w:pPr>
        <w:tabs>
          <w:tab w:val="center" w:pos="810"/>
        </w:tabs>
        <w:spacing w:after="28" w:line="259" w:lineRule="auto"/>
        <w:ind w:left="-15" w:firstLine="0"/>
      </w:pPr>
      <w:r>
        <w:t xml:space="preserve"> </w:t>
      </w:r>
      <w:r>
        <w:tab/>
        <w:t xml:space="preserve">...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Удивительным</w:t>
      </w:r>
      <w:r>
        <w:t xml:space="preserve"> </w:t>
      </w:r>
      <w:r>
        <w:t>образом</w:t>
      </w:r>
      <w:r>
        <w:t xml:space="preserve"> </w:t>
      </w:r>
      <w:r>
        <w:t>перфторан</w:t>
      </w:r>
      <w:r>
        <w:t xml:space="preserve"> </w:t>
      </w:r>
      <w:r>
        <w:t>все</w:t>
      </w:r>
      <w:r>
        <w:t xml:space="preserve"> </w:t>
      </w:r>
      <w:r>
        <w:t>еще</w:t>
      </w:r>
      <w:r>
        <w:t xml:space="preserve"> </w:t>
      </w:r>
      <w:r>
        <w:t>не</w:t>
      </w:r>
      <w:r>
        <w:t xml:space="preserve"> </w:t>
      </w:r>
      <w:r>
        <w:t>устарел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ряду</w:t>
      </w:r>
      <w:r>
        <w:t xml:space="preserve"> </w:t>
      </w:r>
      <w:r>
        <w:t>свойств</w:t>
      </w:r>
      <w:r>
        <w:t xml:space="preserve"> </w:t>
      </w:r>
      <w:r>
        <w:t>не</w:t>
      </w:r>
      <w:r>
        <w:t xml:space="preserve"> </w:t>
      </w:r>
      <w:r>
        <w:t>уступает</w:t>
      </w:r>
      <w:r>
        <w:t xml:space="preserve"> </w:t>
      </w:r>
      <w:r>
        <w:t>лучшим</w:t>
      </w:r>
      <w:r>
        <w:t xml:space="preserve"> </w:t>
      </w:r>
      <w:r>
        <w:t>зарубежным</w:t>
      </w:r>
      <w:r>
        <w:t xml:space="preserve"> </w:t>
      </w:r>
      <w:r>
        <w:t>препаратам</w:t>
      </w:r>
      <w:r>
        <w:t xml:space="preserve">. </w:t>
      </w:r>
      <w:r>
        <w:t>Когда</w:t>
      </w:r>
      <w:r>
        <w:t xml:space="preserve"> </w:t>
      </w:r>
      <w:r>
        <w:t>представители</w:t>
      </w:r>
      <w:r>
        <w:t xml:space="preserve"> </w:t>
      </w:r>
      <w:r>
        <w:t>фирм</w:t>
      </w:r>
      <w:r>
        <w:t xml:space="preserve"> </w:t>
      </w:r>
      <w:r>
        <w:t>США</w:t>
      </w:r>
      <w:r>
        <w:t xml:space="preserve"> </w:t>
      </w:r>
      <w:r>
        <w:t>или</w:t>
      </w:r>
      <w:r>
        <w:t xml:space="preserve"> </w:t>
      </w:r>
      <w:r>
        <w:t>Франции</w:t>
      </w:r>
      <w:r>
        <w:t xml:space="preserve"> </w:t>
      </w:r>
      <w:r>
        <w:t>бывают</w:t>
      </w:r>
      <w:r>
        <w:t xml:space="preserve"> </w:t>
      </w:r>
      <w:r>
        <w:t>в</w:t>
      </w:r>
      <w:r>
        <w:t xml:space="preserve"> </w:t>
      </w:r>
      <w:r>
        <w:t>Пущине</w:t>
      </w:r>
      <w:r>
        <w:t xml:space="preserve">, </w:t>
      </w:r>
      <w:r>
        <w:t>им</w:t>
      </w:r>
      <w:r>
        <w:t xml:space="preserve"> </w:t>
      </w:r>
      <w:r>
        <w:t>показывают</w:t>
      </w:r>
      <w:r>
        <w:t xml:space="preserve"> </w:t>
      </w:r>
      <w:r>
        <w:t>почти</w:t>
      </w:r>
      <w:r>
        <w:t xml:space="preserve"> </w:t>
      </w:r>
      <w:r>
        <w:t>все</w:t>
      </w:r>
      <w:r>
        <w:t xml:space="preserve">, </w:t>
      </w:r>
      <w:r>
        <w:t>но</w:t>
      </w:r>
      <w:r>
        <w:t xml:space="preserve"> </w:t>
      </w:r>
      <w:r>
        <w:t>в</w:t>
      </w:r>
      <w:r>
        <w:t xml:space="preserve"> </w:t>
      </w:r>
      <w:r>
        <w:t>некоторые</w:t>
      </w:r>
      <w:r>
        <w:t xml:space="preserve"> </w:t>
      </w:r>
      <w:r>
        <w:t>помещения</w:t>
      </w:r>
      <w:r>
        <w:t xml:space="preserve"> </w:t>
      </w:r>
      <w:r>
        <w:t>не</w:t>
      </w:r>
      <w:r>
        <w:t xml:space="preserve"> </w:t>
      </w:r>
      <w:r>
        <w:t>пускают</w:t>
      </w:r>
      <w:r>
        <w:t xml:space="preserve"> – "</w:t>
      </w:r>
      <w:r>
        <w:t>коммерческая</w:t>
      </w:r>
      <w:r>
        <w:t xml:space="preserve"> </w:t>
      </w:r>
      <w:r>
        <w:t>тайна</w:t>
      </w:r>
      <w:r>
        <w:t xml:space="preserve">, </w:t>
      </w:r>
      <w:r>
        <w:t>господа</w:t>
      </w:r>
      <w:r>
        <w:t xml:space="preserve">!" </w:t>
      </w:r>
      <w:r>
        <w:t>В</w:t>
      </w:r>
      <w:r>
        <w:t xml:space="preserve"> </w:t>
      </w:r>
      <w:r>
        <w:t>Пущине</w:t>
      </w:r>
      <w:r>
        <w:t xml:space="preserve"> </w:t>
      </w:r>
      <w:r>
        <w:t>проходят</w:t>
      </w:r>
      <w:r>
        <w:t xml:space="preserve"> </w:t>
      </w:r>
      <w:r>
        <w:t>регулярные</w:t>
      </w:r>
      <w:r>
        <w:t xml:space="preserve"> </w:t>
      </w:r>
      <w:r>
        <w:t>конференции</w:t>
      </w:r>
      <w:r>
        <w:t xml:space="preserve"> </w:t>
      </w:r>
      <w:r>
        <w:t>по</w:t>
      </w:r>
      <w:r>
        <w:t xml:space="preserve"> </w:t>
      </w:r>
      <w:r>
        <w:t>применению</w:t>
      </w:r>
      <w:r>
        <w:t xml:space="preserve"> </w:t>
      </w:r>
      <w:r>
        <w:t>перфторуглеродов</w:t>
      </w:r>
      <w:r>
        <w:t xml:space="preserve"> </w:t>
      </w:r>
      <w:r>
        <w:t>в</w:t>
      </w:r>
      <w:r>
        <w:t xml:space="preserve"> </w:t>
      </w:r>
      <w:r>
        <w:t>биологии</w:t>
      </w:r>
      <w:r>
        <w:t xml:space="preserve"> </w:t>
      </w:r>
      <w:r>
        <w:t>и</w:t>
      </w:r>
      <w:r>
        <w:t xml:space="preserve"> </w:t>
      </w:r>
      <w:r>
        <w:t>медицине</w:t>
      </w:r>
      <w:r>
        <w:t xml:space="preserve">. </w:t>
      </w:r>
      <w:r>
        <w:t>Труды</w:t>
      </w:r>
      <w:r>
        <w:t xml:space="preserve"> </w:t>
      </w:r>
      <w:r>
        <w:t>этих</w:t>
      </w:r>
      <w:r>
        <w:t xml:space="preserve"> </w:t>
      </w:r>
      <w:r>
        <w:t>конференций</w:t>
      </w:r>
      <w:r>
        <w:t xml:space="preserve"> </w:t>
      </w:r>
      <w:r>
        <w:t>можно</w:t>
      </w:r>
      <w:r>
        <w:t xml:space="preserve"> </w:t>
      </w:r>
      <w:r>
        <w:t>рекомендовать</w:t>
      </w:r>
      <w:r>
        <w:t xml:space="preserve"> </w:t>
      </w:r>
      <w:r>
        <w:t>тем</w:t>
      </w:r>
      <w:r>
        <w:t xml:space="preserve">, </w:t>
      </w:r>
      <w:r>
        <w:t>кто</w:t>
      </w:r>
      <w:r>
        <w:t xml:space="preserve"> </w:t>
      </w:r>
      <w:r>
        <w:t>захочет</w:t>
      </w:r>
      <w:r>
        <w:t xml:space="preserve"> </w:t>
      </w:r>
      <w:r>
        <w:t>узнать</w:t>
      </w:r>
      <w:r>
        <w:t xml:space="preserve"> </w:t>
      </w:r>
      <w:r>
        <w:t>больше</w:t>
      </w:r>
      <w:r>
        <w:t xml:space="preserve"> </w:t>
      </w:r>
      <w:r>
        <w:t>обо</w:t>
      </w:r>
      <w:r>
        <w:t xml:space="preserve"> </w:t>
      </w:r>
      <w:r>
        <w:t>всем</w:t>
      </w:r>
      <w:r>
        <w:t xml:space="preserve"> </w:t>
      </w:r>
      <w:r>
        <w:t>этом</w:t>
      </w:r>
      <w:r>
        <w:t xml:space="preserve">.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32" w:line="259" w:lineRule="auto"/>
        <w:ind w:left="0" w:firstLine="0"/>
      </w:pPr>
      <w:r>
        <w:t xml:space="preserve"> </w:t>
      </w:r>
    </w:p>
    <w:p w:rsidR="002E3C6E" w:rsidRDefault="009830D6">
      <w:pPr>
        <w:pStyle w:val="2"/>
        <w:tabs>
          <w:tab w:val="center" w:pos="1586"/>
        </w:tabs>
        <w:ind w:left="-15" w:firstLine="0"/>
      </w:pPr>
      <w:r>
        <w:rPr>
          <w:b w:val="0"/>
          <w:i w:val="0"/>
        </w:rPr>
        <w:t xml:space="preserve">  </w:t>
      </w:r>
      <w:r>
        <w:rPr>
          <w:b w:val="0"/>
          <w:i w:val="0"/>
        </w:rPr>
        <w:tab/>
      </w:r>
      <w:r>
        <w:t>Галотерапия</w:t>
      </w:r>
      <w:r>
        <w:t xml:space="preserve"> </w:t>
      </w:r>
      <w:r>
        <w:rPr>
          <w:b w:val="0"/>
          <w:i w:val="0"/>
        </w:rPr>
        <w:t>[</w:t>
      </w:r>
      <w:r>
        <w:rPr>
          <w:b w:val="0"/>
          <w:i w:val="0"/>
          <w:vertAlign w:val="superscript"/>
        </w:rPr>
        <w:t>9</w:t>
      </w:r>
      <w:r>
        <w:rPr>
          <w:b w:val="0"/>
          <w:i w:val="0"/>
        </w:rPr>
        <w:t xml:space="preserve">] </w:t>
      </w:r>
    </w:p>
    <w:p w:rsidR="002E3C6E" w:rsidRDefault="009830D6">
      <w:pPr>
        <w:spacing w:after="22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Одним</w:t>
      </w:r>
      <w:r>
        <w:t xml:space="preserve"> </w:t>
      </w:r>
      <w:r>
        <w:t>из</w:t>
      </w:r>
      <w:r>
        <w:t xml:space="preserve"> </w:t>
      </w:r>
      <w:r>
        <w:t>популярных</w:t>
      </w:r>
      <w:r>
        <w:t xml:space="preserve"> </w:t>
      </w:r>
      <w:r>
        <w:t>методов</w:t>
      </w:r>
      <w:r>
        <w:t xml:space="preserve">, </w:t>
      </w:r>
      <w:r>
        <w:t>применяемых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курортов</w:t>
      </w:r>
      <w:r>
        <w:t xml:space="preserve">, </w:t>
      </w:r>
      <w:r>
        <w:t>является</w:t>
      </w:r>
      <w:r>
        <w:t xml:space="preserve"> </w:t>
      </w:r>
      <w:r>
        <w:t>спелеотерапия</w:t>
      </w:r>
      <w:r>
        <w:t xml:space="preserve"> (</w:t>
      </w:r>
      <w:r>
        <w:t>СТ</w:t>
      </w:r>
      <w:r>
        <w:t xml:space="preserve">) – </w:t>
      </w:r>
      <w:r>
        <w:t>использование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лечения</w:t>
      </w:r>
      <w:r>
        <w:t xml:space="preserve"> </w:t>
      </w:r>
      <w:r>
        <w:t>микроклимата</w:t>
      </w:r>
      <w:r>
        <w:t xml:space="preserve"> </w:t>
      </w:r>
      <w:r>
        <w:t>подземных</w:t>
      </w:r>
      <w:r>
        <w:t xml:space="preserve"> </w:t>
      </w:r>
      <w:r>
        <w:t>соляных</w:t>
      </w:r>
      <w:r>
        <w:t xml:space="preserve"> </w:t>
      </w:r>
      <w:r>
        <w:t>пещер</w:t>
      </w:r>
      <w:r>
        <w:t xml:space="preserve">. </w:t>
      </w:r>
      <w:r>
        <w:t>СТ</w:t>
      </w:r>
      <w:r>
        <w:t xml:space="preserve"> </w:t>
      </w:r>
      <w:r>
        <w:t>легла</w:t>
      </w:r>
      <w:r>
        <w:t xml:space="preserve"> </w:t>
      </w:r>
      <w:r>
        <w:t>в</w:t>
      </w:r>
      <w:r>
        <w:t xml:space="preserve"> </w:t>
      </w:r>
      <w:r>
        <w:t>основу</w:t>
      </w:r>
      <w:r>
        <w:t xml:space="preserve"> </w:t>
      </w:r>
      <w:r>
        <w:t>методов</w:t>
      </w:r>
      <w:r>
        <w:t xml:space="preserve">, </w:t>
      </w:r>
      <w:r>
        <w:t>использующих</w:t>
      </w:r>
      <w:r>
        <w:t xml:space="preserve"> </w:t>
      </w:r>
      <w:r>
        <w:t>микроклиматические</w:t>
      </w:r>
      <w:r>
        <w:t xml:space="preserve"> </w:t>
      </w:r>
      <w:r>
        <w:t>факторы</w:t>
      </w:r>
      <w:r>
        <w:t xml:space="preserve"> </w:t>
      </w:r>
      <w:r>
        <w:t>соляных</w:t>
      </w:r>
      <w:r>
        <w:t xml:space="preserve"> </w:t>
      </w:r>
      <w:r>
        <w:t>спелеолечебниц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наземных</w:t>
      </w:r>
      <w:r>
        <w:t xml:space="preserve"> </w:t>
      </w:r>
      <w:r>
        <w:t>помещений</w:t>
      </w:r>
      <w:r>
        <w:t xml:space="preserve">.   </w:t>
      </w:r>
    </w:p>
    <w:p w:rsidR="002E3C6E" w:rsidRDefault="009830D6">
      <w:pPr>
        <w:tabs>
          <w:tab w:val="center" w:pos="2751"/>
        </w:tabs>
        <w:ind w:left="-15" w:firstLine="0"/>
      </w:pPr>
      <w:r>
        <w:t xml:space="preserve">  </w:t>
      </w:r>
      <w:r>
        <w:tab/>
      </w:r>
      <w:r>
        <w:t>Микроклимат</w:t>
      </w:r>
      <w:r>
        <w:t xml:space="preserve"> </w:t>
      </w:r>
      <w:r>
        <w:t>соляных</w:t>
      </w:r>
      <w:r>
        <w:t xml:space="preserve"> </w:t>
      </w:r>
      <w:r>
        <w:t>спелеолечебниц</w:t>
      </w:r>
      <w:r>
        <w:t xml:space="preserve">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Большой</w:t>
      </w:r>
      <w:r>
        <w:t xml:space="preserve"> </w:t>
      </w:r>
      <w:r>
        <w:t>опыт</w:t>
      </w:r>
      <w:r>
        <w:t xml:space="preserve"> </w:t>
      </w:r>
      <w:r>
        <w:t>лечения</w:t>
      </w:r>
      <w:r>
        <w:t xml:space="preserve"> </w:t>
      </w:r>
      <w:r>
        <w:t>больных</w:t>
      </w:r>
      <w:r>
        <w:t xml:space="preserve"> </w:t>
      </w:r>
      <w:r>
        <w:t>различными</w:t>
      </w:r>
      <w:r>
        <w:t xml:space="preserve"> </w:t>
      </w:r>
      <w:r>
        <w:t>формами</w:t>
      </w:r>
      <w:r>
        <w:t xml:space="preserve"> </w:t>
      </w:r>
      <w:r>
        <w:t>болезней</w:t>
      </w:r>
      <w:r>
        <w:t xml:space="preserve"> </w:t>
      </w:r>
      <w:r>
        <w:t>органов</w:t>
      </w:r>
      <w:r>
        <w:t xml:space="preserve"> </w:t>
      </w:r>
      <w:r>
        <w:t>дыхания</w:t>
      </w:r>
      <w:r>
        <w:t xml:space="preserve"> </w:t>
      </w:r>
      <w:r>
        <w:t>доказал</w:t>
      </w:r>
      <w:r>
        <w:t xml:space="preserve"> </w:t>
      </w:r>
      <w:r>
        <w:t>высокую</w:t>
      </w:r>
      <w:r>
        <w:t xml:space="preserve"> </w:t>
      </w:r>
      <w:r>
        <w:t>эффективность</w:t>
      </w:r>
      <w:r>
        <w:t xml:space="preserve"> </w:t>
      </w:r>
      <w:r>
        <w:t>СТ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соляных</w:t>
      </w:r>
      <w:r>
        <w:t xml:space="preserve"> </w:t>
      </w:r>
      <w:r>
        <w:t>копий</w:t>
      </w:r>
      <w:r>
        <w:t xml:space="preserve"> </w:t>
      </w:r>
      <w:r>
        <w:t>Величка</w:t>
      </w:r>
      <w:r>
        <w:t xml:space="preserve"> (</w:t>
      </w:r>
      <w:r>
        <w:t>Польша</w:t>
      </w:r>
      <w:r>
        <w:t xml:space="preserve">), </w:t>
      </w:r>
      <w:r>
        <w:t>Солотвино</w:t>
      </w:r>
      <w:r>
        <w:t xml:space="preserve"> (</w:t>
      </w:r>
      <w:r>
        <w:t>Западная</w:t>
      </w:r>
      <w:r>
        <w:t xml:space="preserve"> </w:t>
      </w:r>
      <w:r>
        <w:t>Украина</w:t>
      </w:r>
      <w:r>
        <w:t xml:space="preserve">), </w:t>
      </w:r>
      <w:r>
        <w:t>Нахичевани</w:t>
      </w:r>
      <w:r>
        <w:t xml:space="preserve"> (</w:t>
      </w:r>
      <w:r>
        <w:t>Армения</w:t>
      </w:r>
      <w:r>
        <w:t xml:space="preserve">), </w:t>
      </w:r>
      <w:r>
        <w:t>Чон</w:t>
      </w:r>
      <w:r>
        <w:t>-</w:t>
      </w:r>
      <w:r>
        <w:t>Туза</w:t>
      </w:r>
      <w:r>
        <w:t xml:space="preserve"> (</w:t>
      </w:r>
      <w:r>
        <w:t>Киргизия</w:t>
      </w:r>
      <w:r>
        <w:t xml:space="preserve">), </w:t>
      </w:r>
      <w:r>
        <w:t>Березняков</w:t>
      </w:r>
      <w:r>
        <w:t xml:space="preserve"> (</w:t>
      </w:r>
      <w:r>
        <w:t>Россия</w:t>
      </w:r>
      <w:r>
        <w:t xml:space="preserve">) </w:t>
      </w:r>
      <w:r>
        <w:t>и</w:t>
      </w:r>
      <w:r>
        <w:t xml:space="preserve"> </w:t>
      </w:r>
      <w:r>
        <w:t>др</w:t>
      </w:r>
      <w:r>
        <w:t xml:space="preserve">. </w:t>
      </w:r>
      <w:r>
        <w:t>Исследованиями</w:t>
      </w:r>
      <w:r>
        <w:t xml:space="preserve"> </w:t>
      </w:r>
      <w:r>
        <w:t>показано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лечения</w:t>
      </w:r>
      <w:r>
        <w:t xml:space="preserve"> </w:t>
      </w:r>
      <w:r>
        <w:t>происходит</w:t>
      </w:r>
      <w:r>
        <w:t xml:space="preserve"> </w:t>
      </w:r>
      <w:r>
        <w:t>адаптация</w:t>
      </w:r>
      <w:r>
        <w:t xml:space="preserve"> </w:t>
      </w:r>
      <w:r>
        <w:t>организма</w:t>
      </w:r>
      <w:r>
        <w:t xml:space="preserve"> </w:t>
      </w:r>
      <w:r>
        <w:t>к</w:t>
      </w:r>
      <w:r>
        <w:t xml:space="preserve"> </w:t>
      </w:r>
      <w:r>
        <w:t>специфическим</w:t>
      </w:r>
      <w:r>
        <w:t xml:space="preserve"> </w:t>
      </w:r>
      <w:r>
        <w:t>особенностям</w:t>
      </w:r>
      <w:r>
        <w:t xml:space="preserve"> </w:t>
      </w:r>
      <w:r>
        <w:t>микроклимата</w:t>
      </w:r>
      <w:r>
        <w:t xml:space="preserve"> </w:t>
      </w:r>
      <w:r>
        <w:t>и</w:t>
      </w:r>
      <w:r>
        <w:t xml:space="preserve"> </w:t>
      </w:r>
      <w:r>
        <w:t>постепенна</w:t>
      </w:r>
      <w:r>
        <w:t>я</w:t>
      </w:r>
      <w:r>
        <w:t xml:space="preserve"> </w:t>
      </w:r>
      <w:r>
        <w:t>перестройка</w:t>
      </w:r>
      <w:r>
        <w:t xml:space="preserve"> </w:t>
      </w:r>
      <w:r>
        <w:t>деятельности</w:t>
      </w:r>
      <w:r>
        <w:t xml:space="preserve"> </w:t>
      </w:r>
      <w:r>
        <w:t>всех</w:t>
      </w:r>
      <w:r>
        <w:t xml:space="preserve"> </w:t>
      </w:r>
      <w:r>
        <w:t>функциональных</w:t>
      </w:r>
      <w:r>
        <w:t xml:space="preserve"> </w:t>
      </w:r>
      <w:r>
        <w:t>систем</w:t>
      </w:r>
      <w:r>
        <w:t xml:space="preserve"> </w:t>
      </w:r>
      <w:r>
        <w:t>организма</w:t>
      </w:r>
      <w:r>
        <w:t xml:space="preserve">. </w:t>
      </w:r>
      <w:r>
        <w:t>Многолетние</w:t>
      </w:r>
      <w:r>
        <w:t xml:space="preserve"> </w:t>
      </w:r>
      <w:r>
        <w:t>медицинские</w:t>
      </w:r>
      <w:r>
        <w:t xml:space="preserve"> </w:t>
      </w:r>
      <w:r>
        <w:t>исследования</w:t>
      </w:r>
      <w:r>
        <w:t xml:space="preserve">, </w:t>
      </w:r>
      <w:r>
        <w:t>проведенные</w:t>
      </w:r>
      <w:r>
        <w:t xml:space="preserve"> </w:t>
      </w:r>
      <w:r>
        <w:t>в</w:t>
      </w:r>
      <w:r>
        <w:t xml:space="preserve"> </w:t>
      </w:r>
      <w:r>
        <w:t>этих</w:t>
      </w:r>
      <w:r>
        <w:t xml:space="preserve"> </w:t>
      </w:r>
      <w:r>
        <w:t>спелеолечебницах</w:t>
      </w:r>
      <w:r>
        <w:t xml:space="preserve">, </w:t>
      </w:r>
      <w:r>
        <w:t>позволили</w:t>
      </w:r>
      <w:r>
        <w:t xml:space="preserve"> </w:t>
      </w:r>
      <w:r>
        <w:t>определить</w:t>
      </w:r>
      <w:r>
        <w:t xml:space="preserve"> </w:t>
      </w:r>
      <w:r>
        <w:t>факторы</w:t>
      </w:r>
      <w:r>
        <w:t xml:space="preserve">, </w:t>
      </w:r>
      <w:r>
        <w:t>оказывающие</w:t>
      </w:r>
      <w:r>
        <w:t xml:space="preserve"> </w:t>
      </w:r>
      <w:r>
        <w:t>лечебное</w:t>
      </w:r>
      <w:r>
        <w:t xml:space="preserve"> </w:t>
      </w:r>
      <w:r>
        <w:t>воздействие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Для</w:t>
      </w:r>
      <w:r>
        <w:t xml:space="preserve"> </w:t>
      </w:r>
      <w:r>
        <w:t>микроклимата</w:t>
      </w:r>
      <w:r>
        <w:t xml:space="preserve"> </w:t>
      </w:r>
      <w:r>
        <w:t>характерны</w:t>
      </w:r>
      <w:r>
        <w:t xml:space="preserve"> </w:t>
      </w:r>
      <w:r>
        <w:t>постоянство</w:t>
      </w:r>
      <w:r>
        <w:t xml:space="preserve"> </w:t>
      </w:r>
      <w:r>
        <w:t>температуры</w:t>
      </w:r>
      <w:r>
        <w:t xml:space="preserve"> </w:t>
      </w:r>
      <w:r>
        <w:t>и</w:t>
      </w:r>
      <w:r>
        <w:t xml:space="preserve"> </w:t>
      </w:r>
      <w:r>
        <w:t>давления</w:t>
      </w:r>
      <w:r>
        <w:t xml:space="preserve">, </w:t>
      </w:r>
      <w:r>
        <w:t>газового</w:t>
      </w:r>
      <w:r>
        <w:t xml:space="preserve"> </w:t>
      </w:r>
      <w:r>
        <w:t>состава</w:t>
      </w:r>
      <w:r>
        <w:t xml:space="preserve"> </w:t>
      </w:r>
      <w:r>
        <w:t>воздуха</w:t>
      </w:r>
      <w:r>
        <w:t xml:space="preserve">, </w:t>
      </w:r>
      <w:r>
        <w:t>низкая</w:t>
      </w:r>
      <w:r>
        <w:t xml:space="preserve"> </w:t>
      </w:r>
      <w:r>
        <w:t>относительная</w:t>
      </w:r>
      <w:r>
        <w:t xml:space="preserve"> </w:t>
      </w:r>
      <w:r>
        <w:t>влажность</w:t>
      </w:r>
      <w:r>
        <w:t xml:space="preserve">, </w:t>
      </w:r>
      <w:r>
        <w:t>повышенное</w:t>
      </w:r>
      <w:r>
        <w:t xml:space="preserve"> </w:t>
      </w:r>
      <w:r>
        <w:t>содержание</w:t>
      </w:r>
      <w:r>
        <w:t xml:space="preserve"> </w:t>
      </w:r>
      <w:r>
        <w:t>отрицательно</w:t>
      </w:r>
      <w:r>
        <w:t xml:space="preserve"> </w:t>
      </w:r>
      <w:r>
        <w:t>заряженных</w:t>
      </w:r>
      <w:r>
        <w:t xml:space="preserve"> </w:t>
      </w:r>
      <w:r>
        <w:t>ионов</w:t>
      </w:r>
      <w:r>
        <w:t xml:space="preserve">, </w:t>
      </w:r>
      <w:r>
        <w:t>отсутствие</w:t>
      </w:r>
      <w:r>
        <w:t xml:space="preserve"> </w:t>
      </w:r>
      <w:r>
        <w:t>бактериальной</w:t>
      </w:r>
      <w:r>
        <w:t xml:space="preserve"> </w:t>
      </w:r>
      <w:r>
        <w:t>флоры</w:t>
      </w:r>
      <w:r>
        <w:t xml:space="preserve"> </w:t>
      </w:r>
      <w:r>
        <w:t>и</w:t>
      </w:r>
      <w:r>
        <w:t xml:space="preserve"> </w:t>
      </w:r>
      <w:r>
        <w:t>аллергенов</w:t>
      </w:r>
      <w:r>
        <w:t xml:space="preserve">, </w:t>
      </w:r>
      <w:r>
        <w:t>несколько</w:t>
      </w:r>
      <w:r>
        <w:t xml:space="preserve"> </w:t>
      </w:r>
      <w:r>
        <w:t>повышенное</w:t>
      </w:r>
      <w:r>
        <w:t xml:space="preserve"> </w:t>
      </w:r>
      <w:r>
        <w:t>содержание</w:t>
      </w:r>
      <w:r>
        <w:t xml:space="preserve"> </w:t>
      </w:r>
      <w:r>
        <w:t>углекислого</w:t>
      </w:r>
      <w:r>
        <w:t xml:space="preserve"> </w:t>
      </w:r>
      <w:r>
        <w:t>газа</w:t>
      </w:r>
      <w:r>
        <w:t xml:space="preserve">. </w:t>
      </w:r>
      <w:r>
        <w:t>Но</w:t>
      </w:r>
      <w:r>
        <w:t xml:space="preserve"> </w:t>
      </w:r>
      <w:r>
        <w:t>самым</w:t>
      </w:r>
      <w:r>
        <w:t xml:space="preserve"> </w:t>
      </w:r>
      <w:r>
        <w:t>главным</w:t>
      </w:r>
      <w:r>
        <w:t xml:space="preserve"> </w:t>
      </w:r>
      <w:r>
        <w:t>обстоятел</w:t>
      </w:r>
      <w:r>
        <w:t>ьством</w:t>
      </w:r>
      <w:r>
        <w:t xml:space="preserve"> </w:t>
      </w:r>
      <w:r>
        <w:t>является</w:t>
      </w:r>
      <w:r>
        <w:t xml:space="preserve"> </w:t>
      </w:r>
      <w:r>
        <w:t>то</w:t>
      </w:r>
      <w:r>
        <w:t xml:space="preserve">, </w:t>
      </w:r>
      <w:r>
        <w:t>что</w:t>
      </w:r>
      <w:r>
        <w:t xml:space="preserve">, </w:t>
      </w:r>
      <w:r>
        <w:t>пребывая</w:t>
      </w:r>
      <w:r>
        <w:t xml:space="preserve"> </w:t>
      </w:r>
      <w:r>
        <w:t>в</w:t>
      </w:r>
      <w:r>
        <w:t xml:space="preserve"> </w:t>
      </w:r>
      <w:r>
        <w:t>подземной</w:t>
      </w:r>
      <w:r>
        <w:t xml:space="preserve"> </w:t>
      </w:r>
      <w:r>
        <w:t>лечебнице</w:t>
      </w:r>
      <w:r>
        <w:t xml:space="preserve">, </w:t>
      </w:r>
      <w:r>
        <w:t>пациенты</w:t>
      </w:r>
      <w:r>
        <w:t xml:space="preserve"> </w:t>
      </w:r>
      <w:r>
        <w:t>вдыхают</w:t>
      </w:r>
      <w:r>
        <w:t xml:space="preserve"> </w:t>
      </w:r>
      <w:r>
        <w:t>воздух</w:t>
      </w:r>
      <w:r>
        <w:t xml:space="preserve">, </w:t>
      </w:r>
      <w:r>
        <w:t>насыщенный</w:t>
      </w:r>
      <w:r>
        <w:t xml:space="preserve"> </w:t>
      </w:r>
      <w:r>
        <w:t>сухим</w:t>
      </w:r>
      <w:r>
        <w:t xml:space="preserve"> </w:t>
      </w:r>
      <w:r>
        <w:t>аэрозолем</w:t>
      </w:r>
      <w:r>
        <w:t xml:space="preserve"> </w:t>
      </w:r>
      <w:r>
        <w:t>соли</w:t>
      </w:r>
      <w:r>
        <w:t xml:space="preserve">.  </w:t>
      </w:r>
    </w:p>
    <w:p w:rsidR="002E3C6E" w:rsidRDefault="009830D6">
      <w:pPr>
        <w:ind w:left="-5"/>
      </w:pPr>
      <w:r>
        <w:lastRenderedPageBreak/>
        <w:t xml:space="preserve">  </w:t>
      </w:r>
      <w:r>
        <w:tab/>
      </w:r>
      <w:r>
        <w:t>Воздух</w:t>
      </w:r>
      <w:r>
        <w:t xml:space="preserve"> </w:t>
      </w:r>
      <w:r>
        <w:t>спелеолечебниц</w:t>
      </w:r>
      <w:r>
        <w:t xml:space="preserve"> (</w:t>
      </w:r>
      <w:r>
        <w:t>галитовых</w:t>
      </w:r>
      <w:r>
        <w:t xml:space="preserve">, </w:t>
      </w:r>
      <w:r>
        <w:t>сильвинитовых</w:t>
      </w:r>
      <w:r>
        <w:t xml:space="preserve">), </w:t>
      </w:r>
      <w:r>
        <w:t>расположенных</w:t>
      </w:r>
      <w:r>
        <w:t xml:space="preserve"> </w:t>
      </w:r>
      <w:r>
        <w:t>в</w:t>
      </w:r>
      <w:r>
        <w:t xml:space="preserve"> </w:t>
      </w:r>
      <w:r>
        <w:t>бывших</w:t>
      </w:r>
      <w:r>
        <w:t xml:space="preserve"> </w:t>
      </w:r>
      <w:r>
        <w:t>соляных</w:t>
      </w:r>
      <w:r>
        <w:t xml:space="preserve"> </w:t>
      </w:r>
      <w:r>
        <w:t>выработках</w:t>
      </w:r>
      <w:r>
        <w:t xml:space="preserve">, </w:t>
      </w:r>
      <w:r>
        <w:t>содержит</w:t>
      </w:r>
      <w:r>
        <w:t xml:space="preserve"> </w:t>
      </w:r>
      <w:r>
        <w:t>сухие</w:t>
      </w:r>
      <w:r>
        <w:t xml:space="preserve"> </w:t>
      </w:r>
      <w:r>
        <w:t>частички</w:t>
      </w:r>
      <w:r>
        <w:t xml:space="preserve"> </w:t>
      </w:r>
      <w:r>
        <w:t>соли</w:t>
      </w:r>
      <w:r>
        <w:t xml:space="preserve">. </w:t>
      </w:r>
      <w:r>
        <w:t>Параметры</w:t>
      </w:r>
      <w:r>
        <w:t xml:space="preserve"> </w:t>
      </w:r>
      <w:r>
        <w:t>этого</w:t>
      </w:r>
      <w:r>
        <w:t xml:space="preserve"> </w:t>
      </w:r>
      <w:r>
        <w:t>аэрозоля</w:t>
      </w:r>
      <w:r>
        <w:t xml:space="preserve"> </w:t>
      </w:r>
      <w:r>
        <w:t>изучены</w:t>
      </w:r>
      <w:r>
        <w:t xml:space="preserve">. </w:t>
      </w:r>
    </w:p>
    <w:p w:rsidR="002E3C6E" w:rsidRDefault="009830D6">
      <w:pPr>
        <w:ind w:left="-5" w:right="141"/>
      </w:pPr>
      <w:r>
        <w:t>Плотность</w:t>
      </w:r>
      <w:r>
        <w:t xml:space="preserve"> (</w:t>
      </w:r>
      <w:r>
        <w:t>концентрация</w:t>
      </w:r>
      <w:r>
        <w:t xml:space="preserve">) </w:t>
      </w:r>
      <w:r>
        <w:t>аэрозоля</w:t>
      </w:r>
      <w:r>
        <w:t xml:space="preserve"> </w:t>
      </w:r>
      <w:r>
        <w:t>соли</w:t>
      </w:r>
      <w:r>
        <w:t xml:space="preserve"> </w:t>
      </w:r>
      <w:r>
        <w:t>составляет</w:t>
      </w:r>
      <w:r>
        <w:t xml:space="preserve"> </w:t>
      </w:r>
      <w:r>
        <w:t>наиболее</w:t>
      </w:r>
      <w:r>
        <w:t xml:space="preserve"> </w:t>
      </w:r>
      <w:r>
        <w:t>часто</w:t>
      </w:r>
      <w:r>
        <w:t xml:space="preserve"> 2–5 </w:t>
      </w:r>
      <w:r>
        <w:t>мг</w:t>
      </w:r>
      <w:r>
        <w:t>/</w:t>
      </w:r>
      <w:r>
        <w:t>м</w:t>
      </w:r>
      <w:r>
        <w:t xml:space="preserve">3. </w:t>
      </w:r>
      <w:r>
        <w:t>Немаловажный</w:t>
      </w:r>
      <w:r>
        <w:t xml:space="preserve"> </w:t>
      </w:r>
      <w:r>
        <w:t>факт</w:t>
      </w:r>
      <w:r>
        <w:t xml:space="preserve">, </w:t>
      </w:r>
      <w:r>
        <w:t>что</w:t>
      </w:r>
      <w:r>
        <w:t xml:space="preserve"> </w:t>
      </w:r>
      <w:r>
        <w:t>природный</w:t>
      </w:r>
      <w:r>
        <w:t xml:space="preserve"> </w:t>
      </w:r>
      <w:r>
        <w:t>аэрозоль</w:t>
      </w:r>
      <w:r>
        <w:t xml:space="preserve"> </w:t>
      </w:r>
      <w:r>
        <w:t>содержит</w:t>
      </w:r>
      <w:r>
        <w:t xml:space="preserve"> </w:t>
      </w:r>
      <w:r>
        <w:t>в</w:t>
      </w:r>
      <w:r>
        <w:t xml:space="preserve"> </w:t>
      </w:r>
      <w:r>
        <w:t>своем</w:t>
      </w:r>
      <w:r>
        <w:t xml:space="preserve"> </w:t>
      </w:r>
      <w:r>
        <w:t>составе</w:t>
      </w:r>
      <w:r>
        <w:t xml:space="preserve"> </w:t>
      </w:r>
      <w:r>
        <w:t>значительное</w:t>
      </w:r>
      <w:r>
        <w:t xml:space="preserve"> </w:t>
      </w:r>
      <w:r>
        <w:t>количество</w:t>
      </w:r>
      <w:r>
        <w:t xml:space="preserve"> </w:t>
      </w:r>
      <w:r>
        <w:t>респирабельных</w:t>
      </w:r>
      <w:r>
        <w:t xml:space="preserve"> </w:t>
      </w:r>
      <w:r>
        <w:t>частиц</w:t>
      </w:r>
      <w:r>
        <w:t xml:space="preserve"> (1–5 </w:t>
      </w:r>
      <w:r>
        <w:t>мкм</w:t>
      </w:r>
      <w:r>
        <w:t xml:space="preserve">) </w:t>
      </w:r>
      <w:r>
        <w:t>соли</w:t>
      </w:r>
      <w:r>
        <w:t xml:space="preserve">, </w:t>
      </w:r>
      <w:r>
        <w:t>которые</w:t>
      </w:r>
      <w:r>
        <w:t xml:space="preserve"> </w:t>
      </w:r>
      <w:r>
        <w:t>имеют</w:t>
      </w:r>
      <w:r>
        <w:t xml:space="preserve"> </w:t>
      </w:r>
      <w:r>
        <w:t>решающее</w:t>
      </w:r>
      <w:r>
        <w:t xml:space="preserve"> </w:t>
      </w:r>
      <w:r>
        <w:t>значение</w:t>
      </w:r>
      <w:r>
        <w:t xml:space="preserve"> </w:t>
      </w:r>
      <w:r>
        <w:t>для</w:t>
      </w:r>
      <w:r>
        <w:t xml:space="preserve"> </w:t>
      </w:r>
      <w:r>
        <w:t>лечебного</w:t>
      </w:r>
      <w:r>
        <w:t xml:space="preserve"> </w:t>
      </w:r>
      <w:r>
        <w:t>действия</w:t>
      </w:r>
      <w:r>
        <w:t xml:space="preserve"> </w:t>
      </w:r>
      <w:r>
        <w:t>в</w:t>
      </w:r>
      <w:r>
        <w:t xml:space="preserve"> </w:t>
      </w:r>
      <w:r>
        <w:t>дыхательных</w:t>
      </w:r>
      <w:r>
        <w:t xml:space="preserve"> </w:t>
      </w:r>
      <w:r>
        <w:t>путях</w:t>
      </w:r>
      <w:r>
        <w:t xml:space="preserve">. </w:t>
      </w:r>
      <w:r>
        <w:t>Как</w:t>
      </w:r>
      <w:r>
        <w:t xml:space="preserve"> </w:t>
      </w:r>
      <w:r>
        <w:t>показали</w:t>
      </w:r>
      <w:r>
        <w:t xml:space="preserve"> </w:t>
      </w:r>
      <w:r>
        <w:t>многочисленные</w:t>
      </w:r>
      <w:r>
        <w:t xml:space="preserve"> </w:t>
      </w:r>
      <w:r>
        <w:t>исследования</w:t>
      </w:r>
      <w:r>
        <w:t xml:space="preserve">, </w:t>
      </w:r>
      <w:r>
        <w:t>именно</w:t>
      </w:r>
      <w:r>
        <w:t xml:space="preserve"> </w:t>
      </w:r>
      <w:r>
        <w:t>сухой</w:t>
      </w:r>
      <w:r>
        <w:t xml:space="preserve"> </w:t>
      </w:r>
      <w:r>
        <w:t>солевой</w:t>
      </w:r>
      <w:r>
        <w:t xml:space="preserve"> </w:t>
      </w:r>
      <w:r>
        <w:t>аэрозоль</w:t>
      </w:r>
      <w:r>
        <w:t xml:space="preserve"> </w:t>
      </w:r>
      <w:r>
        <w:t>является</w:t>
      </w:r>
      <w:r>
        <w:t xml:space="preserve"> </w:t>
      </w:r>
      <w:r>
        <w:t>главным</w:t>
      </w:r>
      <w:r>
        <w:t xml:space="preserve"> </w:t>
      </w:r>
      <w:r>
        <w:t>действующим</w:t>
      </w:r>
      <w:r>
        <w:t xml:space="preserve"> </w:t>
      </w:r>
      <w:r>
        <w:t>фактором</w:t>
      </w:r>
      <w:r>
        <w:t xml:space="preserve"> </w:t>
      </w:r>
      <w:r>
        <w:t>СТ</w:t>
      </w:r>
      <w:r>
        <w:t xml:space="preserve">. </w:t>
      </w:r>
      <w:r>
        <w:t>Кроме</w:t>
      </w:r>
      <w:r>
        <w:t xml:space="preserve"> </w:t>
      </w:r>
      <w:r>
        <w:t>того</w:t>
      </w:r>
      <w:r>
        <w:t xml:space="preserve">, </w:t>
      </w:r>
      <w:r>
        <w:t>именно</w:t>
      </w:r>
      <w:r>
        <w:t xml:space="preserve"> </w:t>
      </w:r>
      <w:r>
        <w:t>солевой</w:t>
      </w:r>
      <w:r>
        <w:t xml:space="preserve"> </w:t>
      </w:r>
      <w:r>
        <w:t>аэрозоль</w:t>
      </w:r>
      <w:r>
        <w:t xml:space="preserve"> </w:t>
      </w:r>
      <w:r>
        <w:t>и</w:t>
      </w:r>
      <w:r>
        <w:t xml:space="preserve"> </w:t>
      </w:r>
      <w:r>
        <w:t>очищает</w:t>
      </w:r>
      <w:r>
        <w:t xml:space="preserve"> </w:t>
      </w:r>
      <w:r>
        <w:t>воздух</w:t>
      </w:r>
      <w:r>
        <w:t xml:space="preserve"> </w:t>
      </w:r>
      <w:r>
        <w:t>подземных</w:t>
      </w:r>
      <w:r>
        <w:t xml:space="preserve"> </w:t>
      </w:r>
      <w:r>
        <w:t>спелеолечебниц</w:t>
      </w:r>
      <w:r>
        <w:t xml:space="preserve">, </w:t>
      </w:r>
      <w:r>
        <w:t>создавая</w:t>
      </w:r>
      <w:r>
        <w:t xml:space="preserve"> </w:t>
      </w:r>
      <w:r>
        <w:t>б</w:t>
      </w:r>
      <w:r>
        <w:t>езмикробную</w:t>
      </w:r>
      <w:r>
        <w:t xml:space="preserve">, </w:t>
      </w:r>
      <w:r>
        <w:t>почти</w:t>
      </w:r>
      <w:r>
        <w:t xml:space="preserve"> </w:t>
      </w:r>
      <w:r>
        <w:t>стерильную</w:t>
      </w:r>
      <w:r>
        <w:t xml:space="preserve"> </w:t>
      </w:r>
      <w:r>
        <w:t>атмосферу</w:t>
      </w:r>
      <w:r>
        <w:t xml:space="preserve">.    </w:t>
      </w:r>
      <w:r>
        <w:tab/>
      </w:r>
      <w:r>
        <w:t>Механизмы</w:t>
      </w:r>
      <w:r>
        <w:t xml:space="preserve"> </w:t>
      </w:r>
      <w:r>
        <w:t>действия</w:t>
      </w:r>
      <w:r>
        <w:t xml:space="preserve"> </w:t>
      </w:r>
      <w:r>
        <w:t>сухого</w:t>
      </w:r>
      <w:r>
        <w:t xml:space="preserve"> </w:t>
      </w:r>
      <w:r>
        <w:t>аэрозоля</w:t>
      </w:r>
      <w:r>
        <w:t xml:space="preserve"> </w:t>
      </w:r>
      <w:r>
        <w:t>хлорида</w:t>
      </w:r>
      <w:r>
        <w:t xml:space="preserve"> </w:t>
      </w:r>
      <w:r>
        <w:t>натрия</w:t>
      </w:r>
      <w:r>
        <w:t xml:space="preserve">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Улучшая</w:t>
      </w:r>
      <w:r>
        <w:t xml:space="preserve"> </w:t>
      </w:r>
      <w:r>
        <w:t>реологические</w:t>
      </w:r>
      <w:r>
        <w:t xml:space="preserve"> </w:t>
      </w:r>
      <w:r>
        <w:t>свойства</w:t>
      </w:r>
      <w:r>
        <w:t xml:space="preserve"> </w:t>
      </w:r>
      <w:r>
        <w:t>бронхиальной</w:t>
      </w:r>
      <w:r>
        <w:t xml:space="preserve"> </w:t>
      </w:r>
      <w:r>
        <w:t>слизи</w:t>
      </w:r>
      <w:r>
        <w:t xml:space="preserve"> </w:t>
      </w:r>
      <w:r>
        <w:t>и</w:t>
      </w:r>
      <w:r>
        <w:t xml:space="preserve"> </w:t>
      </w:r>
      <w:r>
        <w:t>способствуя</w:t>
      </w:r>
      <w:r>
        <w:t xml:space="preserve"> </w:t>
      </w:r>
      <w:r>
        <w:t>работе</w:t>
      </w:r>
      <w:r>
        <w:t xml:space="preserve"> </w:t>
      </w:r>
      <w:r>
        <w:t>реснитчатого</w:t>
      </w:r>
      <w:r>
        <w:t xml:space="preserve"> </w:t>
      </w:r>
      <w:r>
        <w:t>эпителия</w:t>
      </w:r>
      <w:r>
        <w:t xml:space="preserve">, </w:t>
      </w:r>
      <w:r>
        <w:t>сухой</w:t>
      </w:r>
      <w:r>
        <w:t xml:space="preserve"> </w:t>
      </w:r>
      <w:r>
        <w:t>аэрозоль</w:t>
      </w:r>
      <w:r>
        <w:t xml:space="preserve"> </w:t>
      </w:r>
      <w:r>
        <w:t>хлорида</w:t>
      </w:r>
      <w:r>
        <w:t xml:space="preserve"> </w:t>
      </w:r>
      <w:r>
        <w:t>натрия</w:t>
      </w:r>
      <w:r>
        <w:t xml:space="preserve"> </w:t>
      </w:r>
      <w:r>
        <w:t>оказывает</w:t>
      </w:r>
      <w:r>
        <w:t xml:space="preserve"> </w:t>
      </w:r>
      <w:r>
        <w:t>мукорегулирующее</w:t>
      </w:r>
      <w:r>
        <w:t xml:space="preserve"> </w:t>
      </w:r>
      <w:r>
        <w:t>действие</w:t>
      </w:r>
      <w:r>
        <w:t xml:space="preserve">, </w:t>
      </w:r>
      <w:r>
        <w:t>улучшает</w:t>
      </w:r>
      <w:r>
        <w:t xml:space="preserve"> </w:t>
      </w:r>
      <w:r>
        <w:t>дренажную</w:t>
      </w:r>
      <w:r>
        <w:t xml:space="preserve"> </w:t>
      </w:r>
      <w:r>
        <w:t>функцию</w:t>
      </w:r>
      <w:r>
        <w:t xml:space="preserve"> </w:t>
      </w:r>
      <w:r>
        <w:t>дыхательных</w:t>
      </w:r>
      <w:r>
        <w:t xml:space="preserve"> </w:t>
      </w:r>
      <w:r>
        <w:t>путей</w:t>
      </w:r>
      <w:r>
        <w:t xml:space="preserve">, </w:t>
      </w:r>
      <w:r>
        <w:t>способствует</w:t>
      </w:r>
      <w:r>
        <w:t xml:space="preserve"> </w:t>
      </w:r>
      <w:r>
        <w:t>выведению</w:t>
      </w:r>
      <w:r>
        <w:t xml:space="preserve"> </w:t>
      </w:r>
      <w:r>
        <w:t>чужеродных</w:t>
      </w:r>
      <w:r>
        <w:t xml:space="preserve"> </w:t>
      </w:r>
      <w:r>
        <w:t>частиц</w:t>
      </w:r>
      <w:r>
        <w:t xml:space="preserve">, </w:t>
      </w:r>
      <w:r>
        <w:t>микроорганизмов</w:t>
      </w:r>
      <w:r>
        <w:t xml:space="preserve">, </w:t>
      </w:r>
      <w:r>
        <w:t>продуктов</w:t>
      </w:r>
      <w:r>
        <w:t xml:space="preserve"> </w:t>
      </w:r>
      <w:r>
        <w:t>их</w:t>
      </w:r>
      <w:r>
        <w:t xml:space="preserve"> </w:t>
      </w:r>
      <w:r>
        <w:t>метаболизма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Действуя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регидратанта</w:t>
      </w:r>
      <w:r>
        <w:t xml:space="preserve">, </w:t>
      </w:r>
      <w:r>
        <w:t>сухой</w:t>
      </w:r>
      <w:r>
        <w:t xml:space="preserve"> </w:t>
      </w:r>
      <w:r>
        <w:t>аэрозоль</w:t>
      </w:r>
      <w:r>
        <w:t xml:space="preserve"> </w:t>
      </w:r>
      <w:r>
        <w:t>хлорида</w:t>
      </w:r>
      <w:r>
        <w:t xml:space="preserve"> </w:t>
      </w:r>
      <w:r>
        <w:t>натрия</w:t>
      </w:r>
      <w:r>
        <w:t xml:space="preserve"> </w:t>
      </w:r>
      <w:r>
        <w:t>уменьшает</w:t>
      </w:r>
      <w:r>
        <w:t xml:space="preserve"> </w:t>
      </w:r>
      <w:r>
        <w:t>отек</w:t>
      </w:r>
      <w:r>
        <w:t xml:space="preserve"> </w:t>
      </w:r>
      <w:r>
        <w:t>стенок</w:t>
      </w:r>
      <w:r>
        <w:t xml:space="preserve"> </w:t>
      </w:r>
      <w:r>
        <w:t>бронхов</w:t>
      </w:r>
      <w:r>
        <w:t xml:space="preserve"> </w:t>
      </w:r>
      <w:r>
        <w:t>и</w:t>
      </w:r>
      <w:r>
        <w:t xml:space="preserve"> </w:t>
      </w:r>
      <w:r>
        <w:t>способствует</w:t>
      </w:r>
      <w:r>
        <w:t xml:space="preserve"> </w:t>
      </w:r>
      <w:r>
        <w:t>уменьшению</w:t>
      </w:r>
      <w:r>
        <w:t xml:space="preserve"> </w:t>
      </w:r>
      <w:r>
        <w:t>застойных</w:t>
      </w:r>
      <w:r>
        <w:t xml:space="preserve"> </w:t>
      </w:r>
      <w:r>
        <w:t>явлений</w:t>
      </w:r>
      <w:r>
        <w:t xml:space="preserve"> </w:t>
      </w:r>
      <w:r>
        <w:t>в</w:t>
      </w:r>
      <w:r>
        <w:t xml:space="preserve"> </w:t>
      </w:r>
      <w:r>
        <w:t>сосудах</w:t>
      </w:r>
      <w:r>
        <w:t xml:space="preserve">. </w:t>
      </w:r>
      <w:r>
        <w:t>Он</w:t>
      </w:r>
      <w:r>
        <w:t xml:space="preserve"> </w:t>
      </w:r>
      <w:r>
        <w:t>оказывает</w:t>
      </w:r>
      <w:r>
        <w:t xml:space="preserve"> </w:t>
      </w:r>
      <w:r>
        <w:t>подавляющее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рост</w:t>
      </w:r>
      <w:r>
        <w:t xml:space="preserve"> </w:t>
      </w:r>
      <w:r>
        <w:t>и</w:t>
      </w:r>
      <w:r>
        <w:t xml:space="preserve"> </w:t>
      </w:r>
      <w:r>
        <w:t>жизнедеятельность</w:t>
      </w:r>
      <w:r>
        <w:t xml:space="preserve"> </w:t>
      </w:r>
      <w:r>
        <w:t>микроорганизмов</w:t>
      </w:r>
      <w:r>
        <w:t xml:space="preserve">, </w:t>
      </w:r>
      <w:r>
        <w:t>сопровождающееся</w:t>
      </w:r>
      <w:r>
        <w:t xml:space="preserve"> </w:t>
      </w:r>
      <w:r>
        <w:t>процессом</w:t>
      </w:r>
      <w:r>
        <w:t xml:space="preserve"> </w:t>
      </w:r>
      <w:r>
        <w:t>потери</w:t>
      </w:r>
      <w:r>
        <w:t xml:space="preserve"> </w:t>
      </w:r>
      <w:r>
        <w:t>ими</w:t>
      </w:r>
      <w:r>
        <w:t xml:space="preserve"> </w:t>
      </w:r>
      <w:r>
        <w:t>патогенных</w:t>
      </w:r>
      <w:r>
        <w:t xml:space="preserve"> </w:t>
      </w:r>
      <w:r>
        <w:t>свойств</w:t>
      </w:r>
      <w:r>
        <w:t xml:space="preserve">.  </w:t>
      </w:r>
    </w:p>
    <w:p w:rsidR="002E3C6E" w:rsidRDefault="009830D6">
      <w:pPr>
        <w:ind w:left="-5"/>
      </w:pPr>
      <w:r>
        <w:t xml:space="preserve">  </w:t>
      </w:r>
      <w:r>
        <w:tab/>
      </w:r>
      <w:r>
        <w:t>При</w:t>
      </w:r>
      <w:r>
        <w:t xml:space="preserve"> </w:t>
      </w:r>
      <w:r>
        <w:t>действии</w:t>
      </w:r>
      <w:r>
        <w:t xml:space="preserve"> </w:t>
      </w:r>
      <w:r>
        <w:t>галоаэрозоля</w:t>
      </w:r>
      <w:r>
        <w:t xml:space="preserve"> </w:t>
      </w:r>
      <w:r>
        <w:t>возрастает</w:t>
      </w:r>
      <w:r>
        <w:t xml:space="preserve"> </w:t>
      </w:r>
      <w:r>
        <w:t>устойчивость</w:t>
      </w:r>
      <w:r>
        <w:t xml:space="preserve"> </w:t>
      </w:r>
      <w:r>
        <w:t>клеток</w:t>
      </w:r>
      <w:r>
        <w:t xml:space="preserve"> </w:t>
      </w:r>
      <w:r>
        <w:t>эпителия</w:t>
      </w:r>
      <w:r>
        <w:t xml:space="preserve"> </w:t>
      </w:r>
      <w:r>
        <w:t>к</w:t>
      </w:r>
      <w:r>
        <w:t xml:space="preserve"> </w:t>
      </w:r>
      <w:r>
        <w:t>действ</w:t>
      </w:r>
      <w:r>
        <w:t>ию</w:t>
      </w:r>
      <w:r>
        <w:t xml:space="preserve"> </w:t>
      </w:r>
      <w:r>
        <w:t>патогенных</w:t>
      </w:r>
      <w:r>
        <w:t xml:space="preserve"> </w:t>
      </w:r>
      <w:r>
        <w:t>микроорганизмов</w:t>
      </w:r>
      <w:r>
        <w:t xml:space="preserve">. </w:t>
      </w:r>
      <w:r>
        <w:t>Кроме</w:t>
      </w:r>
      <w:r>
        <w:t xml:space="preserve"> </w:t>
      </w:r>
      <w:r>
        <w:t>биологических</w:t>
      </w:r>
      <w:r>
        <w:t xml:space="preserve"> </w:t>
      </w:r>
      <w:r>
        <w:t>свойств</w:t>
      </w:r>
      <w:r>
        <w:t xml:space="preserve"> </w:t>
      </w:r>
      <w:r>
        <w:t>аэрозоля</w:t>
      </w:r>
      <w:r>
        <w:t xml:space="preserve"> </w:t>
      </w:r>
      <w:r>
        <w:t>хлорида</w:t>
      </w:r>
      <w:r>
        <w:t xml:space="preserve"> </w:t>
      </w:r>
      <w:r>
        <w:t>натрия</w:t>
      </w:r>
      <w:r>
        <w:t xml:space="preserve">, </w:t>
      </w:r>
      <w:r>
        <w:t>большое</w:t>
      </w:r>
      <w:r>
        <w:t xml:space="preserve"> </w:t>
      </w:r>
      <w:r>
        <w:t>значение</w:t>
      </w:r>
      <w:r>
        <w:t xml:space="preserve"> </w:t>
      </w:r>
      <w:r>
        <w:t>придается</w:t>
      </w:r>
      <w:r>
        <w:t xml:space="preserve"> </w:t>
      </w:r>
      <w:r>
        <w:t>его</w:t>
      </w:r>
      <w:r>
        <w:t xml:space="preserve"> </w:t>
      </w:r>
      <w:r>
        <w:t>физическим</w:t>
      </w:r>
      <w:r>
        <w:t xml:space="preserve"> </w:t>
      </w:r>
      <w:r>
        <w:t>свойствам</w:t>
      </w:r>
      <w:r>
        <w:t xml:space="preserve">. </w:t>
      </w:r>
      <w:r>
        <w:t>Преобладание</w:t>
      </w:r>
      <w:r>
        <w:t xml:space="preserve"> </w:t>
      </w:r>
      <w:r>
        <w:t>респирабельных</w:t>
      </w:r>
      <w:r>
        <w:t xml:space="preserve"> </w:t>
      </w:r>
      <w:r>
        <w:t>частиц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галоаэрозоля</w:t>
      </w:r>
      <w:r>
        <w:t xml:space="preserve"> </w:t>
      </w:r>
      <w:r>
        <w:t>обеспечивает</w:t>
      </w:r>
      <w:r>
        <w:t xml:space="preserve"> </w:t>
      </w:r>
      <w:r>
        <w:t>его</w:t>
      </w:r>
      <w:r>
        <w:t xml:space="preserve"> </w:t>
      </w:r>
      <w:r>
        <w:t>проникновение</w:t>
      </w:r>
      <w:r>
        <w:t xml:space="preserve"> </w:t>
      </w:r>
      <w:r>
        <w:t>во</w:t>
      </w:r>
      <w:r>
        <w:t xml:space="preserve"> </w:t>
      </w:r>
      <w:r>
        <w:t>все</w:t>
      </w:r>
      <w:r>
        <w:t xml:space="preserve"> </w:t>
      </w:r>
      <w:r>
        <w:t>отделы</w:t>
      </w:r>
      <w:r>
        <w:t xml:space="preserve"> </w:t>
      </w:r>
      <w:r>
        <w:t>дыхательных</w:t>
      </w:r>
      <w:r>
        <w:t xml:space="preserve"> </w:t>
      </w:r>
      <w:r>
        <w:t>путей</w:t>
      </w:r>
      <w:r>
        <w:t xml:space="preserve">, </w:t>
      </w:r>
      <w:r>
        <w:t>вплоть</w:t>
      </w:r>
      <w:r>
        <w:t xml:space="preserve"> </w:t>
      </w:r>
      <w:r>
        <w:t>до</w:t>
      </w:r>
      <w:r>
        <w:t xml:space="preserve"> </w:t>
      </w:r>
      <w:r>
        <w:t>самых</w:t>
      </w:r>
      <w:r>
        <w:t xml:space="preserve"> </w:t>
      </w:r>
      <w:r>
        <w:t>глубоких</w:t>
      </w:r>
      <w:r>
        <w:t xml:space="preserve">. </w:t>
      </w:r>
      <w:r>
        <w:t>При</w:t>
      </w:r>
      <w:r>
        <w:t xml:space="preserve"> </w:t>
      </w:r>
      <w:r>
        <w:t>изучении</w:t>
      </w:r>
      <w:r>
        <w:t xml:space="preserve"> </w:t>
      </w:r>
      <w:r>
        <w:t>поглощения</w:t>
      </w:r>
      <w:r>
        <w:t xml:space="preserve"> </w:t>
      </w:r>
      <w:r>
        <w:t>в</w:t>
      </w:r>
      <w:r>
        <w:t xml:space="preserve"> </w:t>
      </w:r>
      <w:r>
        <w:t>органах</w:t>
      </w:r>
      <w:r>
        <w:t xml:space="preserve"> </w:t>
      </w:r>
      <w:r>
        <w:t>дыхания</w:t>
      </w:r>
      <w:r>
        <w:t xml:space="preserve"> </w:t>
      </w:r>
      <w:r>
        <w:t>капельно</w:t>
      </w:r>
      <w:r>
        <w:t>-</w:t>
      </w:r>
      <w:r>
        <w:t>жидкого</w:t>
      </w:r>
      <w:r>
        <w:t xml:space="preserve"> </w:t>
      </w:r>
      <w:r>
        <w:t>и</w:t>
      </w:r>
      <w:r>
        <w:t xml:space="preserve"> </w:t>
      </w:r>
      <w:r>
        <w:t>сухого</w:t>
      </w:r>
      <w:r>
        <w:t xml:space="preserve"> </w:t>
      </w:r>
      <w:r>
        <w:t>аэрозоля</w:t>
      </w:r>
      <w:r>
        <w:t xml:space="preserve"> </w:t>
      </w:r>
      <w:r>
        <w:t>хлорида</w:t>
      </w:r>
      <w:r>
        <w:t xml:space="preserve"> </w:t>
      </w:r>
      <w:r>
        <w:t>натрия</w:t>
      </w:r>
      <w:r>
        <w:t xml:space="preserve"> </w:t>
      </w:r>
      <w:r>
        <w:t>было</w:t>
      </w:r>
      <w:r>
        <w:t xml:space="preserve"> </w:t>
      </w:r>
      <w:r>
        <w:t>установлено</w:t>
      </w:r>
      <w:r>
        <w:t xml:space="preserve">, </w:t>
      </w:r>
      <w:r>
        <w:t>что</w:t>
      </w:r>
      <w:r>
        <w:t xml:space="preserve"> </w:t>
      </w:r>
      <w:r>
        <w:t>степень</w:t>
      </w:r>
      <w:r>
        <w:t xml:space="preserve"> </w:t>
      </w:r>
      <w:r>
        <w:t>задержки</w:t>
      </w:r>
      <w:r>
        <w:t xml:space="preserve"> </w:t>
      </w:r>
      <w:r>
        <w:t>частиц</w:t>
      </w:r>
      <w:r>
        <w:t xml:space="preserve"> </w:t>
      </w:r>
      <w:r>
        <w:t>одинаковой</w:t>
      </w:r>
      <w:r>
        <w:t xml:space="preserve"> </w:t>
      </w:r>
      <w:r>
        <w:t>дисперсности</w:t>
      </w:r>
      <w:r>
        <w:t xml:space="preserve"> </w:t>
      </w:r>
      <w:r>
        <w:t>выше</w:t>
      </w:r>
      <w:r>
        <w:t xml:space="preserve"> </w:t>
      </w:r>
      <w:r>
        <w:t>у</w:t>
      </w:r>
      <w:r>
        <w:t xml:space="preserve"> </w:t>
      </w:r>
      <w:r>
        <w:t>сухого</w:t>
      </w:r>
      <w:r>
        <w:t xml:space="preserve"> </w:t>
      </w:r>
      <w:r>
        <w:t>аэрозоля</w:t>
      </w:r>
      <w:r>
        <w:t xml:space="preserve">, </w:t>
      </w:r>
      <w:r>
        <w:t>поэтому</w:t>
      </w:r>
      <w:r>
        <w:t xml:space="preserve"> </w:t>
      </w:r>
      <w:r>
        <w:t>использование</w:t>
      </w:r>
      <w:r>
        <w:t xml:space="preserve"> </w:t>
      </w:r>
      <w:r>
        <w:t>сухого</w:t>
      </w:r>
      <w:r>
        <w:t xml:space="preserve"> </w:t>
      </w:r>
      <w:r>
        <w:t>высокоди</w:t>
      </w:r>
      <w:r>
        <w:t>сперсного</w:t>
      </w:r>
      <w:r>
        <w:t xml:space="preserve"> </w:t>
      </w:r>
      <w:r>
        <w:t>аэрозоля</w:t>
      </w:r>
      <w:r>
        <w:t xml:space="preserve"> </w:t>
      </w:r>
      <w:r>
        <w:t>дает</w:t>
      </w:r>
      <w:r>
        <w:t xml:space="preserve"> </w:t>
      </w:r>
      <w:r>
        <w:t>возможность</w:t>
      </w:r>
      <w:r>
        <w:t xml:space="preserve"> </w:t>
      </w:r>
      <w:r>
        <w:t>назначения</w:t>
      </w:r>
      <w:r>
        <w:t xml:space="preserve"> </w:t>
      </w:r>
      <w:r>
        <w:t>низких</w:t>
      </w:r>
      <w:r>
        <w:t xml:space="preserve"> </w:t>
      </w:r>
      <w:r>
        <w:t>доз</w:t>
      </w:r>
      <w:r>
        <w:t xml:space="preserve"> </w:t>
      </w:r>
      <w:r>
        <w:t>и</w:t>
      </w:r>
      <w:r>
        <w:t xml:space="preserve"> </w:t>
      </w:r>
      <w:r>
        <w:t>предотвращения</w:t>
      </w:r>
      <w:r>
        <w:t xml:space="preserve"> </w:t>
      </w:r>
      <w:r>
        <w:t>развития</w:t>
      </w:r>
      <w:r>
        <w:t xml:space="preserve"> </w:t>
      </w:r>
      <w:r>
        <w:t>нежелательных</w:t>
      </w:r>
      <w:r>
        <w:t xml:space="preserve"> </w:t>
      </w:r>
      <w:r>
        <w:t>побочных</w:t>
      </w:r>
      <w:r>
        <w:t xml:space="preserve"> </w:t>
      </w:r>
      <w:r>
        <w:t>реакций</w:t>
      </w:r>
      <w:r>
        <w:t xml:space="preserve">. </w:t>
      </w:r>
      <w:r>
        <w:t>Физико</w:t>
      </w:r>
      <w:r>
        <w:t>-</w:t>
      </w:r>
      <w:r>
        <w:t>химические</w:t>
      </w:r>
      <w:r>
        <w:t xml:space="preserve"> </w:t>
      </w:r>
      <w:r>
        <w:t>свойства</w:t>
      </w:r>
      <w:r>
        <w:t xml:space="preserve"> </w:t>
      </w:r>
      <w:r>
        <w:t>сухого</w:t>
      </w:r>
      <w:r>
        <w:t xml:space="preserve"> </w:t>
      </w:r>
      <w:r>
        <w:t>аэрозоля</w:t>
      </w:r>
      <w:r>
        <w:t xml:space="preserve"> </w:t>
      </w:r>
      <w:r>
        <w:t>определяют</w:t>
      </w:r>
      <w:r>
        <w:t xml:space="preserve"> </w:t>
      </w:r>
      <w:r>
        <w:t>специфику</w:t>
      </w:r>
      <w:r>
        <w:t xml:space="preserve"> </w:t>
      </w:r>
      <w:r>
        <w:t>методики</w:t>
      </w:r>
      <w:r>
        <w:t xml:space="preserve"> </w:t>
      </w:r>
      <w:r>
        <w:t>ГТ</w:t>
      </w:r>
      <w:r>
        <w:t xml:space="preserve">, </w:t>
      </w:r>
      <w:r>
        <w:t>особенностью</w:t>
      </w:r>
      <w:r>
        <w:t xml:space="preserve"> </w:t>
      </w:r>
      <w:r>
        <w:t>которой</w:t>
      </w:r>
      <w:r>
        <w:t xml:space="preserve"> </w:t>
      </w:r>
      <w:r>
        <w:t>является</w:t>
      </w:r>
      <w:r>
        <w:t xml:space="preserve"> </w:t>
      </w:r>
      <w:r>
        <w:t>многокомпонентное</w:t>
      </w:r>
      <w:r>
        <w:t xml:space="preserve"> </w:t>
      </w:r>
      <w:r>
        <w:t>лечебное</w:t>
      </w:r>
      <w:r>
        <w:t xml:space="preserve"> </w:t>
      </w:r>
      <w:r>
        <w:t>действие</w:t>
      </w:r>
      <w:r>
        <w:t xml:space="preserve"> </w:t>
      </w:r>
      <w:r>
        <w:t>чрезвычайно</w:t>
      </w:r>
      <w:r>
        <w:t xml:space="preserve"> </w:t>
      </w:r>
      <w:r>
        <w:t>малых</w:t>
      </w:r>
      <w:r>
        <w:t xml:space="preserve"> </w:t>
      </w:r>
      <w:r>
        <w:t>доз</w:t>
      </w:r>
      <w:r>
        <w:t xml:space="preserve"> </w:t>
      </w:r>
      <w:r>
        <w:t>вещества</w:t>
      </w: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32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2078"/>
        </w:tabs>
        <w:spacing w:after="155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Дополнение</w:t>
      </w:r>
      <w:r>
        <w:t xml:space="preserve"> 3 </w:t>
      </w:r>
      <w:r>
        <w:t>к</w:t>
      </w:r>
      <w:r>
        <w:t xml:space="preserve"> </w:t>
      </w:r>
      <w:r>
        <w:t>лекции</w:t>
      </w:r>
      <w:r>
        <w:t xml:space="preserve"> 8</w:t>
      </w:r>
      <w:r>
        <w:rPr>
          <w:b w:val="0"/>
        </w:rPr>
        <w:t xml:space="preserve"> </w:t>
      </w:r>
    </w:p>
    <w:p w:rsidR="002E3C6E" w:rsidRDefault="009830D6">
      <w:pPr>
        <w:pStyle w:val="2"/>
        <w:tabs>
          <w:tab w:val="center" w:pos="3857"/>
        </w:tabs>
        <w:ind w:left="-15" w:firstLine="0"/>
      </w:pPr>
      <w:r>
        <w:rPr>
          <w:b w:val="0"/>
          <w:i w:val="0"/>
        </w:rPr>
        <w:t xml:space="preserve"> </w:t>
      </w:r>
      <w:r>
        <w:rPr>
          <w:b w:val="0"/>
          <w:i w:val="0"/>
        </w:rPr>
        <w:tab/>
      </w:r>
      <w:r>
        <w:t>Содержащие</w:t>
      </w:r>
      <w:r>
        <w:t xml:space="preserve"> </w:t>
      </w:r>
      <w:r>
        <w:t>фтор</w:t>
      </w:r>
      <w:r>
        <w:t xml:space="preserve"> </w:t>
      </w:r>
      <w:r>
        <w:t>и</w:t>
      </w:r>
      <w:r>
        <w:t xml:space="preserve"> </w:t>
      </w:r>
      <w:r>
        <w:t>хлор</w:t>
      </w:r>
      <w:r>
        <w:t xml:space="preserve"> </w:t>
      </w:r>
      <w:r>
        <w:t>боевые</w:t>
      </w:r>
      <w:r>
        <w:t xml:space="preserve"> </w:t>
      </w:r>
      <w:r>
        <w:t>отравляющие</w:t>
      </w:r>
      <w:r>
        <w:t xml:space="preserve"> </w:t>
      </w:r>
      <w:r>
        <w:t>вещества</w:t>
      </w:r>
      <w:r>
        <w:rPr>
          <w:b w:val="0"/>
          <w:i w:val="0"/>
        </w:rPr>
        <w:t xml:space="preserve"> </w:t>
      </w:r>
    </w:p>
    <w:p w:rsidR="002E3C6E" w:rsidRDefault="009830D6">
      <w:pPr>
        <w:spacing w:after="10" w:line="259" w:lineRule="auto"/>
        <w:ind w:left="0" w:firstLine="0"/>
      </w:pPr>
      <w:r>
        <w:t xml:space="preserve"> </w:t>
      </w:r>
    </w:p>
    <w:p w:rsidR="002E3C6E" w:rsidRDefault="009830D6">
      <w:pPr>
        <w:spacing w:after="32"/>
        <w:ind w:left="-5"/>
      </w:pPr>
      <w:r>
        <w:t xml:space="preserve"> </w:t>
      </w:r>
      <w:r>
        <w:tab/>
      </w:r>
      <w:r>
        <w:t>В</w:t>
      </w:r>
      <w:r>
        <w:t xml:space="preserve"> </w:t>
      </w:r>
      <w:r>
        <w:t>тропическом</w:t>
      </w:r>
      <w:r>
        <w:t xml:space="preserve"> </w:t>
      </w:r>
      <w:r>
        <w:t>растении</w:t>
      </w:r>
      <w:r>
        <w:t xml:space="preserve"> Dichapetalum cymosum (</w:t>
      </w:r>
      <w:r>
        <w:t>гифблаар</w:t>
      </w:r>
      <w:r>
        <w:t xml:space="preserve">) </w:t>
      </w:r>
      <w:r>
        <w:t>обнаружена</w:t>
      </w:r>
      <w:r>
        <w:t xml:space="preserve"> </w:t>
      </w:r>
      <w:r>
        <w:t>калиевая</w:t>
      </w:r>
      <w:r>
        <w:t xml:space="preserve"> </w:t>
      </w:r>
      <w:r>
        <w:t>соль</w:t>
      </w:r>
      <w:r>
        <w:t xml:space="preserve"> </w:t>
      </w:r>
      <w:r>
        <w:t>монофторуксусной</w:t>
      </w:r>
      <w:r>
        <w:t xml:space="preserve"> </w:t>
      </w:r>
      <w:r>
        <w:t>кислоты</w:t>
      </w:r>
      <w:r>
        <w:t xml:space="preserve"> FCH</w:t>
      </w:r>
      <w:r>
        <w:rPr>
          <w:vertAlign w:val="subscript"/>
        </w:rPr>
        <w:t>2</w:t>
      </w:r>
      <w:r>
        <w:t xml:space="preserve">COOK. </w:t>
      </w:r>
      <w:r>
        <w:t>Для</w:t>
      </w:r>
      <w:r>
        <w:t xml:space="preserve"> </w:t>
      </w:r>
      <w:r>
        <w:t>человека</w:t>
      </w:r>
      <w:r>
        <w:t xml:space="preserve"> LD</w:t>
      </w:r>
      <w:r>
        <w:rPr>
          <w:vertAlign w:val="subscript"/>
        </w:rPr>
        <w:t>50</w:t>
      </w:r>
      <w:r>
        <w:t xml:space="preserve"> = 10 </w:t>
      </w:r>
      <w:r>
        <w:t>мг</w:t>
      </w:r>
      <w:r>
        <w:t>/</w:t>
      </w:r>
      <w:r>
        <w:t>кг</w:t>
      </w:r>
      <w:r>
        <w:t xml:space="preserve"> [</w:t>
      </w:r>
      <w:r>
        <w:rPr>
          <w:vertAlign w:val="superscript"/>
        </w:rPr>
        <w:t>10</w:t>
      </w:r>
      <w:r>
        <w:t xml:space="preserve">]. </w:t>
      </w:r>
      <w:r>
        <w:t>Такой</w:t>
      </w:r>
      <w:r>
        <w:t xml:space="preserve"> </w:t>
      </w:r>
      <w:r>
        <w:t>же</w:t>
      </w:r>
      <w:r>
        <w:t xml:space="preserve"> </w:t>
      </w:r>
      <w:r>
        <w:t>ядовитостью</w:t>
      </w:r>
      <w:r>
        <w:t xml:space="preserve"> </w:t>
      </w:r>
      <w:r>
        <w:t>обладает</w:t>
      </w:r>
      <w:r>
        <w:t xml:space="preserve"> </w:t>
      </w:r>
      <w:r>
        <w:t>монофтроэтанол</w:t>
      </w:r>
      <w:r>
        <w:t xml:space="preserve"> FCH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 xml:space="preserve">OH – </w:t>
      </w:r>
      <w:r>
        <w:rPr>
          <w:b/>
        </w:rPr>
        <w:t>диверсионный яд</w:t>
      </w:r>
      <w:r>
        <w:t xml:space="preserve">, </w:t>
      </w:r>
      <w:r>
        <w:t>не</w:t>
      </w:r>
      <w:r>
        <w:t xml:space="preserve"> </w:t>
      </w:r>
      <w:r>
        <w:t>отличающийся</w:t>
      </w:r>
      <w:r>
        <w:t xml:space="preserve"> </w:t>
      </w:r>
      <w:r>
        <w:t>по</w:t>
      </w:r>
      <w:r>
        <w:t xml:space="preserve"> </w:t>
      </w:r>
      <w:r>
        <w:t>запаху</w:t>
      </w:r>
      <w:r>
        <w:t xml:space="preserve"> </w:t>
      </w:r>
      <w:r>
        <w:t>от</w:t>
      </w:r>
      <w:r>
        <w:t xml:space="preserve"> </w:t>
      </w:r>
      <w:r>
        <w:t>этанола</w:t>
      </w:r>
      <w:r>
        <w:t xml:space="preserve"> [</w:t>
      </w:r>
      <w:r>
        <w:rPr>
          <w:vertAlign w:val="superscript"/>
        </w:rPr>
        <w:t>11</w:t>
      </w:r>
      <w:r>
        <w:t xml:space="preserve">]. 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Перспективными</w:t>
      </w:r>
      <w:r>
        <w:t xml:space="preserve"> </w:t>
      </w:r>
      <w:r>
        <w:t>боевыми</w:t>
      </w:r>
      <w:r>
        <w:t xml:space="preserve"> </w:t>
      </w:r>
      <w:r>
        <w:t>ОВ</w:t>
      </w:r>
      <w:r>
        <w:t xml:space="preserve"> </w:t>
      </w:r>
      <w:r>
        <w:t>считались</w:t>
      </w:r>
      <w:r>
        <w:t xml:space="preserve"> </w:t>
      </w:r>
      <w:r>
        <w:t>трехфтористый</w:t>
      </w:r>
      <w:r>
        <w:t xml:space="preserve"> </w:t>
      </w:r>
      <w:r>
        <w:t>хлор</w:t>
      </w:r>
      <w:r>
        <w:t xml:space="preserve"> </w:t>
      </w:r>
      <w:r>
        <w:t>и</w:t>
      </w:r>
      <w:r>
        <w:t xml:space="preserve"> </w:t>
      </w:r>
      <w:r>
        <w:t>пятифтористая</w:t>
      </w:r>
      <w:r>
        <w:t xml:space="preserve"> </w:t>
      </w:r>
      <w:r>
        <w:t>сера</w:t>
      </w:r>
      <w:r>
        <w:t xml:space="preserve">.  </w:t>
      </w:r>
    </w:p>
    <w:p w:rsidR="002E3C6E" w:rsidRDefault="009830D6">
      <w:pPr>
        <w:spacing w:after="24" w:line="259" w:lineRule="auto"/>
        <w:ind w:left="0" w:firstLine="0"/>
      </w:pPr>
      <w:r>
        <w:t xml:space="preserve"> </w:t>
      </w:r>
    </w:p>
    <w:p w:rsidR="002E3C6E" w:rsidRDefault="009830D6">
      <w:pPr>
        <w:ind w:left="-5" w:right="292"/>
      </w:pPr>
      <w:r>
        <w:t xml:space="preserve"> </w:t>
      </w:r>
      <w:r>
        <w:tab/>
      </w:r>
      <w:r>
        <w:t>Основную</w:t>
      </w:r>
      <w:r>
        <w:t xml:space="preserve"> </w:t>
      </w:r>
      <w:r>
        <w:t>часть</w:t>
      </w:r>
      <w:r>
        <w:t xml:space="preserve"> </w:t>
      </w:r>
      <w:r>
        <w:t>запасов</w:t>
      </w:r>
      <w:r>
        <w:t xml:space="preserve"> </w:t>
      </w:r>
      <w:r>
        <w:t>современных</w:t>
      </w:r>
      <w:r>
        <w:t xml:space="preserve"> </w:t>
      </w:r>
      <w:r>
        <w:t>военно</w:t>
      </w:r>
      <w:r>
        <w:t>-</w:t>
      </w:r>
      <w:r>
        <w:t>химических</w:t>
      </w:r>
      <w:r>
        <w:t xml:space="preserve"> </w:t>
      </w:r>
      <w:r>
        <w:t>арсеналов</w:t>
      </w:r>
      <w:r>
        <w:t xml:space="preserve"> </w:t>
      </w:r>
      <w:r>
        <w:t>составляют</w:t>
      </w:r>
      <w:r>
        <w:t xml:space="preserve"> </w:t>
      </w:r>
      <w:r>
        <w:rPr>
          <w:b/>
        </w:rPr>
        <w:t>нервно-паралитические ОВ</w:t>
      </w:r>
      <w:r>
        <w:t xml:space="preserve">. </w:t>
      </w:r>
      <w:r>
        <w:t>Это</w:t>
      </w:r>
      <w:r>
        <w:t xml:space="preserve"> </w:t>
      </w:r>
      <w:r>
        <w:t>фосфорорганические</w:t>
      </w:r>
      <w:r>
        <w:t xml:space="preserve"> </w:t>
      </w:r>
      <w:r>
        <w:t>соединения</w:t>
      </w:r>
      <w:r>
        <w:t xml:space="preserve"> </w:t>
      </w:r>
      <w:r>
        <w:t>общей</w:t>
      </w:r>
      <w:r>
        <w:t xml:space="preserve"> </w:t>
      </w:r>
      <w:r>
        <w:t>формулы</w:t>
      </w:r>
      <w:r>
        <w:t>:  R</w:t>
      </w:r>
      <w:r>
        <w:rPr>
          <w:vertAlign w:val="subscript"/>
        </w:rPr>
        <w:t>1</w:t>
      </w:r>
      <w:r>
        <w:t>,R</w:t>
      </w:r>
      <w:r>
        <w:rPr>
          <w:vertAlign w:val="subscript"/>
        </w:rPr>
        <w:t>2</w:t>
      </w:r>
      <w:r>
        <w:t xml:space="preserve">,X,P=O </w:t>
      </w:r>
      <w:r>
        <w:t>или</w:t>
      </w:r>
      <w:r>
        <w:t xml:space="preserve"> </w:t>
      </w:r>
    </w:p>
    <w:p w:rsidR="002E3C6E" w:rsidRDefault="009830D6">
      <w:pPr>
        <w:spacing w:line="259" w:lineRule="auto"/>
        <w:ind w:left="-5"/>
      </w:pPr>
      <w:r>
        <w:t xml:space="preserve">        R</w:t>
      </w:r>
      <w:r>
        <w:rPr>
          <w:vertAlign w:val="subscript"/>
        </w:rPr>
        <w:t>1</w:t>
      </w:r>
      <w:r>
        <w:t xml:space="preserve"> </w:t>
      </w:r>
    </w:p>
    <w:p w:rsidR="002E3C6E" w:rsidRDefault="009830D6">
      <w:pPr>
        <w:spacing w:line="259" w:lineRule="auto"/>
        <w:ind w:left="-5"/>
      </w:pPr>
      <w:r>
        <w:t xml:space="preserve">   R</w:t>
      </w:r>
      <w:r>
        <w:rPr>
          <w:vertAlign w:val="subscript"/>
        </w:rPr>
        <w:t>2</w:t>
      </w:r>
      <w:r>
        <w:t xml:space="preserve">-P=O </w:t>
      </w:r>
    </w:p>
    <w:p w:rsidR="002E3C6E" w:rsidRDefault="009830D6">
      <w:pPr>
        <w:spacing w:line="259" w:lineRule="auto"/>
        <w:ind w:left="-5"/>
      </w:pPr>
      <w:r>
        <w:t xml:space="preserve">        X </w:t>
      </w:r>
    </w:p>
    <w:p w:rsidR="002E3C6E" w:rsidRDefault="009830D6">
      <w:pPr>
        <w:ind w:left="-5"/>
      </w:pPr>
      <w:r>
        <w:lastRenderedPageBreak/>
        <w:t>где</w:t>
      </w:r>
      <w:r>
        <w:t xml:space="preserve"> P – </w:t>
      </w:r>
      <w:r>
        <w:t>атом</w:t>
      </w:r>
      <w:r>
        <w:t xml:space="preserve"> </w:t>
      </w:r>
      <w:r>
        <w:t>фосфора</w:t>
      </w:r>
      <w:r>
        <w:t>, R</w:t>
      </w:r>
      <w:r>
        <w:rPr>
          <w:vertAlign w:val="subscript"/>
        </w:rPr>
        <w:t>1</w:t>
      </w:r>
      <w:r>
        <w:t xml:space="preserve"> </w:t>
      </w:r>
      <w:r>
        <w:t>и</w:t>
      </w:r>
      <w:r>
        <w:t xml:space="preserve"> R</w:t>
      </w:r>
      <w:r>
        <w:rPr>
          <w:vertAlign w:val="subscript"/>
        </w:rPr>
        <w:t>2</w:t>
      </w:r>
      <w:r>
        <w:t xml:space="preserve"> – </w:t>
      </w:r>
      <w:r>
        <w:t>органические</w:t>
      </w:r>
      <w:r>
        <w:t xml:space="preserve"> </w:t>
      </w:r>
      <w:r>
        <w:t>радикалы</w:t>
      </w:r>
      <w:r>
        <w:t xml:space="preserve">, X – </w:t>
      </w:r>
      <w:r>
        <w:t>или</w:t>
      </w:r>
      <w:r>
        <w:t xml:space="preserve"> </w:t>
      </w:r>
      <w:r>
        <w:t>галоген</w:t>
      </w:r>
      <w:r>
        <w:t xml:space="preserve"> (Cl, F), </w:t>
      </w:r>
      <w:r>
        <w:t>или</w:t>
      </w:r>
      <w:r>
        <w:t xml:space="preserve"> CN</w:t>
      </w:r>
      <w:r>
        <w:t>группа</w:t>
      </w:r>
      <w:r>
        <w:t xml:space="preserve">, </w:t>
      </w:r>
      <w:r>
        <w:t>или</w:t>
      </w:r>
      <w:r>
        <w:t xml:space="preserve"> </w:t>
      </w:r>
      <w:r>
        <w:t>нитрофенол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В</w:t>
      </w:r>
      <w:r>
        <w:t xml:space="preserve"> 1937 </w:t>
      </w:r>
      <w:r>
        <w:t>г</w:t>
      </w:r>
      <w:r>
        <w:t xml:space="preserve">. </w:t>
      </w:r>
      <w:r>
        <w:t>синтезировано</w:t>
      </w:r>
      <w:r>
        <w:t xml:space="preserve"> </w:t>
      </w:r>
      <w:r>
        <w:t>первое</w:t>
      </w:r>
      <w:r>
        <w:t xml:space="preserve"> </w:t>
      </w:r>
      <w:r>
        <w:t>боевое</w:t>
      </w:r>
      <w:r>
        <w:t xml:space="preserve"> </w:t>
      </w:r>
      <w:r>
        <w:t>ОВ</w:t>
      </w:r>
      <w:r>
        <w:t xml:space="preserve"> </w:t>
      </w:r>
      <w:r>
        <w:t>этого</w:t>
      </w:r>
      <w:r>
        <w:t xml:space="preserve"> </w:t>
      </w:r>
      <w:r>
        <w:t>ряда</w:t>
      </w:r>
      <w:r>
        <w:t xml:space="preserve"> – </w:t>
      </w:r>
      <w:r>
        <w:t>диметиламид</w:t>
      </w:r>
      <w:r>
        <w:t xml:space="preserve"> </w:t>
      </w:r>
      <w:r>
        <w:t>этилового</w:t>
      </w:r>
      <w:r>
        <w:t xml:space="preserve"> </w:t>
      </w:r>
      <w:r>
        <w:t>эфира</w:t>
      </w:r>
      <w:r>
        <w:t xml:space="preserve"> </w:t>
      </w:r>
      <w:r>
        <w:t>цианфосфорной</w:t>
      </w:r>
      <w:r>
        <w:t xml:space="preserve"> </w:t>
      </w:r>
      <w:r>
        <w:t>кислоты</w:t>
      </w:r>
      <w:r>
        <w:t xml:space="preserve"> </w:t>
      </w:r>
      <w:r>
        <w:t>или</w:t>
      </w:r>
      <w:r>
        <w:t xml:space="preserve"> </w:t>
      </w:r>
      <w:r>
        <w:t>табун</w:t>
      </w:r>
      <w:r>
        <w:t xml:space="preserve"> (R</w:t>
      </w:r>
      <w:r>
        <w:rPr>
          <w:vertAlign w:val="subscript"/>
        </w:rPr>
        <w:t>1</w:t>
      </w:r>
      <w:r>
        <w:t xml:space="preserve"> =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N; R</w:t>
      </w:r>
      <w:r>
        <w:rPr>
          <w:vertAlign w:val="subscript"/>
        </w:rPr>
        <w:t>2</w:t>
      </w:r>
      <w:r>
        <w:t xml:space="preserve"> =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O; X = CN), </w:t>
      </w:r>
      <w:r>
        <w:t>а</w:t>
      </w:r>
      <w:r>
        <w:t xml:space="preserve"> </w:t>
      </w:r>
      <w:r>
        <w:t>в</w:t>
      </w:r>
      <w:r>
        <w:t xml:space="preserve"> 1938 </w:t>
      </w:r>
      <w:r>
        <w:t>г</w:t>
      </w:r>
      <w:r>
        <w:t xml:space="preserve">. </w:t>
      </w:r>
    </w:p>
    <w:p w:rsidR="002E3C6E" w:rsidRDefault="009830D6">
      <w:pPr>
        <w:ind w:left="-5"/>
      </w:pPr>
      <w:r>
        <w:t xml:space="preserve">– </w:t>
      </w:r>
      <w:r>
        <w:t>изопропиловый</w:t>
      </w:r>
      <w:r>
        <w:t xml:space="preserve"> </w:t>
      </w:r>
      <w:r>
        <w:t>эфир</w:t>
      </w:r>
      <w:r>
        <w:t xml:space="preserve"> </w:t>
      </w:r>
      <w:r>
        <w:t>метилфторфосфоновой</w:t>
      </w:r>
      <w:r>
        <w:t xml:space="preserve"> </w:t>
      </w:r>
      <w:r>
        <w:t>кислоты</w:t>
      </w:r>
      <w:r>
        <w:t xml:space="preserve"> </w:t>
      </w:r>
      <w:r>
        <w:t>или</w:t>
      </w:r>
      <w:r>
        <w:t xml:space="preserve"> </w:t>
      </w:r>
      <w:r>
        <w:t>зарин</w:t>
      </w:r>
      <w:r>
        <w:t xml:space="preserve">, </w:t>
      </w:r>
      <w:r>
        <w:t>до</w:t>
      </w:r>
      <w:r>
        <w:t xml:space="preserve"> </w:t>
      </w:r>
      <w:r>
        <w:t>сих</w:t>
      </w:r>
      <w:r>
        <w:t xml:space="preserve"> </w:t>
      </w:r>
      <w:r>
        <w:t>пор</w:t>
      </w:r>
      <w:r>
        <w:t xml:space="preserve"> </w:t>
      </w:r>
      <w:r>
        <w:t>имеющийся</w:t>
      </w:r>
      <w:r>
        <w:t xml:space="preserve"> </w:t>
      </w:r>
      <w:r>
        <w:t>в</w:t>
      </w:r>
      <w:r>
        <w:t xml:space="preserve"> </w:t>
      </w:r>
      <w:r>
        <w:t>арсеналах</w:t>
      </w:r>
      <w:r>
        <w:t xml:space="preserve"> </w:t>
      </w:r>
      <w:r>
        <w:t>многих</w:t>
      </w:r>
      <w:r>
        <w:t xml:space="preserve"> </w:t>
      </w:r>
      <w:r>
        <w:t>стран</w:t>
      </w:r>
      <w:r>
        <w:t xml:space="preserve"> (R</w:t>
      </w:r>
      <w:r>
        <w:rPr>
          <w:vertAlign w:val="subscript"/>
        </w:rPr>
        <w:t>1</w:t>
      </w:r>
      <w:r>
        <w:t xml:space="preserve"> = CH</w:t>
      </w:r>
      <w:r>
        <w:rPr>
          <w:vertAlign w:val="subscript"/>
        </w:rPr>
        <w:t>3</w:t>
      </w:r>
      <w:r>
        <w:t>; R</w:t>
      </w:r>
      <w:r>
        <w:rPr>
          <w:vertAlign w:val="subscript"/>
        </w:rPr>
        <w:t>2</w:t>
      </w:r>
      <w:r>
        <w:t xml:space="preserve"> = i-C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 xml:space="preserve">O; X = F). </w:t>
      </w:r>
      <w:r>
        <w:t>В</w:t>
      </w:r>
      <w:r>
        <w:t xml:space="preserve"> </w:t>
      </w:r>
      <w:r>
        <w:t>конце</w:t>
      </w:r>
      <w:r>
        <w:t xml:space="preserve"> 1944 </w:t>
      </w:r>
      <w:r>
        <w:t>г</w:t>
      </w:r>
      <w:r>
        <w:t xml:space="preserve">. </w:t>
      </w:r>
      <w:r>
        <w:t>синтезирован</w:t>
      </w:r>
      <w:r>
        <w:t xml:space="preserve"> </w:t>
      </w:r>
      <w:r>
        <w:t>пинаколиловый</w:t>
      </w:r>
      <w:r>
        <w:t xml:space="preserve"> </w:t>
      </w:r>
      <w:r>
        <w:t>эфир</w:t>
      </w:r>
      <w:r>
        <w:t xml:space="preserve"> </w:t>
      </w:r>
      <w:r>
        <w:t>метилфторфосфоновой</w:t>
      </w:r>
      <w:r>
        <w:t xml:space="preserve"> </w:t>
      </w:r>
      <w:r>
        <w:t>кислоты</w:t>
      </w:r>
      <w:r>
        <w:t xml:space="preserve"> </w:t>
      </w:r>
      <w:r>
        <w:t>или</w:t>
      </w:r>
      <w:r>
        <w:t xml:space="preserve"> </w:t>
      </w:r>
      <w:r>
        <w:t>зоман</w:t>
      </w:r>
      <w:r>
        <w:t xml:space="preserve"> (R</w:t>
      </w:r>
      <w:r>
        <w:rPr>
          <w:vertAlign w:val="subscript"/>
        </w:rPr>
        <w:t>1</w:t>
      </w:r>
      <w:r>
        <w:t xml:space="preserve"> = CH</w:t>
      </w:r>
      <w:r>
        <w:rPr>
          <w:vertAlign w:val="subscript"/>
        </w:rPr>
        <w:t>3</w:t>
      </w:r>
      <w:r>
        <w:t>; R</w:t>
      </w:r>
      <w:r>
        <w:rPr>
          <w:vertAlign w:val="subscript"/>
        </w:rPr>
        <w:t>2</w:t>
      </w:r>
      <w:r>
        <w:t xml:space="preserve"> = 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CCH(CH</w:t>
      </w:r>
      <w:r>
        <w:rPr>
          <w:vertAlign w:val="subscript"/>
        </w:rPr>
        <w:t>3</w:t>
      </w:r>
      <w:r>
        <w:t xml:space="preserve">)O; X = F). </w:t>
      </w:r>
      <w:r>
        <w:t>К</w:t>
      </w:r>
      <w:r>
        <w:t xml:space="preserve"> </w:t>
      </w:r>
      <w:r>
        <w:t>концу</w:t>
      </w:r>
      <w:r>
        <w:t xml:space="preserve"> </w:t>
      </w:r>
      <w:r>
        <w:t>второй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t xml:space="preserve"> </w:t>
      </w:r>
      <w:r>
        <w:t>в</w:t>
      </w:r>
      <w:r>
        <w:t xml:space="preserve"> </w:t>
      </w:r>
      <w:r>
        <w:t>Германии</w:t>
      </w:r>
      <w:r>
        <w:t xml:space="preserve"> </w:t>
      </w:r>
      <w:r>
        <w:t>было</w:t>
      </w:r>
      <w:r>
        <w:t xml:space="preserve"> </w:t>
      </w:r>
      <w:r>
        <w:t>накоплено</w:t>
      </w:r>
      <w:r>
        <w:t xml:space="preserve"> 8770 </w:t>
      </w:r>
      <w:r>
        <w:t>т</w:t>
      </w:r>
      <w:r>
        <w:t xml:space="preserve"> </w:t>
      </w:r>
      <w:r>
        <w:t>табуна</w:t>
      </w:r>
      <w:r>
        <w:t xml:space="preserve">, 1260 </w:t>
      </w:r>
      <w:r>
        <w:t>т</w:t>
      </w:r>
      <w:r>
        <w:t xml:space="preserve"> </w:t>
      </w:r>
      <w:r>
        <w:t>зарина</w:t>
      </w:r>
      <w:r>
        <w:t xml:space="preserve"> </w:t>
      </w:r>
      <w:r>
        <w:t>и</w:t>
      </w:r>
      <w:r>
        <w:t xml:space="preserve"> 20 </w:t>
      </w:r>
      <w:r>
        <w:t>т</w:t>
      </w:r>
      <w:r>
        <w:t xml:space="preserve"> </w:t>
      </w:r>
      <w:r>
        <w:t>зомана</w:t>
      </w:r>
      <w:r>
        <w:t xml:space="preserve"> [</w:t>
      </w:r>
      <w:r>
        <w:rPr>
          <w:vertAlign w:val="superscript"/>
        </w:rPr>
        <w:t>12</w:t>
      </w:r>
      <w:r>
        <w:t xml:space="preserve">].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778" w:type="dxa"/>
        <w:tblInd w:w="-108" w:type="dxa"/>
        <w:tblCellMar>
          <w:top w:w="20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526"/>
        <w:gridCol w:w="4252"/>
      </w:tblGrid>
      <w:tr w:rsidR="002E3C6E">
        <w:trPr>
          <w:trHeight w:val="859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Вещество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right="8" w:firstLine="0"/>
            </w:pPr>
            <w:r>
              <w:rPr>
                <w:b/>
              </w:rPr>
              <w:t xml:space="preserve">Смертельная доза при попадании на кожу, мг/кг массы тела для человека </w:t>
            </w:r>
          </w:p>
        </w:tc>
      </w:tr>
      <w:tr w:rsidR="002E3C6E">
        <w:trPr>
          <w:trHeight w:val="29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Табун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right="11" w:firstLine="0"/>
              <w:jc w:val="center"/>
            </w:pPr>
            <w:r>
              <w:t xml:space="preserve">60 </w:t>
            </w:r>
          </w:p>
        </w:tc>
      </w:tr>
      <w:tr w:rsidR="002E3C6E">
        <w:trPr>
          <w:trHeight w:val="29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Зарин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right="11" w:firstLine="0"/>
              <w:jc w:val="center"/>
            </w:pPr>
            <w:r>
              <w:t xml:space="preserve">24 </w:t>
            </w:r>
          </w:p>
        </w:tc>
      </w:tr>
      <w:tr w:rsidR="002E3C6E">
        <w:trPr>
          <w:trHeight w:val="295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firstLine="0"/>
            </w:pPr>
            <w:r>
              <w:t>Зоман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6E" w:rsidRDefault="009830D6">
            <w:pPr>
              <w:spacing w:after="0" w:line="259" w:lineRule="auto"/>
              <w:ind w:left="0" w:right="11" w:firstLine="0"/>
              <w:jc w:val="center"/>
            </w:pPr>
            <w:r>
              <w:t xml:space="preserve">1,4 </w:t>
            </w:r>
          </w:p>
        </w:tc>
      </w:tr>
    </w:tbl>
    <w:p w:rsidR="002E3C6E" w:rsidRDefault="009830D6">
      <w:pPr>
        <w:spacing w:after="22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Механизм</w:t>
      </w:r>
      <w:r>
        <w:t xml:space="preserve"> </w:t>
      </w:r>
      <w:r>
        <w:t>отравляющего</w:t>
      </w:r>
      <w:r>
        <w:t xml:space="preserve"> </w:t>
      </w:r>
      <w:r>
        <w:t>действия</w:t>
      </w:r>
      <w:r>
        <w:t xml:space="preserve"> </w:t>
      </w:r>
      <w:r>
        <w:t>всех</w:t>
      </w:r>
      <w:r>
        <w:t xml:space="preserve"> </w:t>
      </w:r>
      <w:r>
        <w:t>нервно</w:t>
      </w:r>
      <w:r>
        <w:t>-</w:t>
      </w:r>
      <w:r>
        <w:t>паралитических</w:t>
      </w:r>
      <w:r>
        <w:t xml:space="preserve"> </w:t>
      </w:r>
      <w:r>
        <w:t>ОВ</w:t>
      </w:r>
      <w:r>
        <w:t xml:space="preserve"> </w:t>
      </w:r>
      <w:r>
        <w:t>одинаков</w:t>
      </w:r>
      <w:r>
        <w:t xml:space="preserve"> – </w:t>
      </w:r>
      <w:r>
        <w:t>они</w:t>
      </w:r>
      <w:r>
        <w:t xml:space="preserve"> </w:t>
      </w:r>
      <w:r>
        <w:t>блокируют</w:t>
      </w:r>
      <w:r>
        <w:t xml:space="preserve"> </w:t>
      </w:r>
      <w:r>
        <w:t>холинэстеразу</w:t>
      </w:r>
      <w:r>
        <w:t xml:space="preserve"> – </w:t>
      </w:r>
      <w:r>
        <w:t>фермент</w:t>
      </w:r>
      <w:r>
        <w:t xml:space="preserve">, </w:t>
      </w:r>
      <w:r>
        <w:t>имеющий</w:t>
      </w:r>
      <w:r>
        <w:t xml:space="preserve"> </w:t>
      </w:r>
      <w:r>
        <w:t>важнейшее</w:t>
      </w:r>
      <w:r>
        <w:t xml:space="preserve"> </w:t>
      </w:r>
      <w:r>
        <w:t>значение</w:t>
      </w:r>
      <w:r>
        <w:t xml:space="preserve"> </w:t>
      </w:r>
      <w:r>
        <w:t>в</w:t>
      </w:r>
      <w:r>
        <w:t xml:space="preserve"> </w:t>
      </w:r>
      <w:r>
        <w:t>передаче</w:t>
      </w:r>
      <w:r>
        <w:t xml:space="preserve"> </w:t>
      </w:r>
      <w:r>
        <w:t>нервных</w:t>
      </w:r>
      <w:r>
        <w:t xml:space="preserve"> </w:t>
      </w:r>
      <w:r>
        <w:t>импульсов</w:t>
      </w:r>
      <w:r>
        <w:t xml:space="preserve">. </w:t>
      </w:r>
    </w:p>
    <w:p w:rsidR="002E3C6E" w:rsidRDefault="009830D6">
      <w:pPr>
        <w:spacing w:after="26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До</w:t>
      </w:r>
      <w:r>
        <w:t xml:space="preserve"> </w:t>
      </w:r>
      <w:r>
        <w:t>сих</w:t>
      </w:r>
      <w:r>
        <w:t xml:space="preserve"> </w:t>
      </w:r>
      <w:r>
        <w:t>пор</w:t>
      </w:r>
      <w:r>
        <w:t xml:space="preserve"> </w:t>
      </w:r>
      <w:r>
        <w:t>сохраняет</w:t>
      </w:r>
      <w:r>
        <w:t xml:space="preserve"> </w:t>
      </w:r>
      <w:r>
        <w:t>свое</w:t>
      </w:r>
      <w:r>
        <w:t xml:space="preserve"> </w:t>
      </w:r>
      <w:r>
        <w:t>военное</w:t>
      </w:r>
      <w:r>
        <w:t xml:space="preserve"> </w:t>
      </w:r>
      <w:r>
        <w:t>значение</w:t>
      </w:r>
      <w:r>
        <w:t xml:space="preserve"> </w:t>
      </w:r>
      <w:r>
        <w:t>давно</w:t>
      </w:r>
      <w:r>
        <w:t xml:space="preserve"> </w:t>
      </w:r>
      <w:r>
        <w:t>известное</w:t>
      </w:r>
      <w:r>
        <w:t xml:space="preserve"> </w:t>
      </w:r>
      <w:r>
        <w:rPr>
          <w:b/>
        </w:rPr>
        <w:t>удушающее ОВ</w:t>
      </w:r>
      <w:r>
        <w:t xml:space="preserve"> – </w:t>
      </w:r>
      <w:r>
        <w:t>фосген</w:t>
      </w:r>
      <w:r>
        <w:t xml:space="preserve"> COCl</w:t>
      </w:r>
      <w:r>
        <w:rPr>
          <w:vertAlign w:val="subscript"/>
        </w:rPr>
        <w:t>2</w:t>
      </w:r>
      <w:r>
        <w:t xml:space="preserve">, </w:t>
      </w:r>
      <w:r>
        <w:t>поскольку</w:t>
      </w:r>
      <w:r>
        <w:t xml:space="preserve"> </w:t>
      </w:r>
      <w:r>
        <w:t>он</w:t>
      </w:r>
      <w:r>
        <w:t xml:space="preserve"> </w:t>
      </w:r>
      <w:r>
        <w:t>широко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мирной</w:t>
      </w:r>
      <w:r>
        <w:t xml:space="preserve"> </w:t>
      </w:r>
      <w:r>
        <w:t>химической</w:t>
      </w:r>
      <w:r>
        <w:t xml:space="preserve"> </w:t>
      </w:r>
      <w:r>
        <w:t>про</w:t>
      </w:r>
      <w:r>
        <w:t>мышленности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производство</w:t>
      </w:r>
      <w:r>
        <w:t xml:space="preserve"> </w:t>
      </w:r>
      <w:r>
        <w:t>не</w:t>
      </w:r>
      <w:r>
        <w:t xml:space="preserve"> </w:t>
      </w:r>
      <w:r>
        <w:t>запрещено</w:t>
      </w:r>
      <w:r>
        <w:t xml:space="preserve"> </w:t>
      </w:r>
      <w:r>
        <w:t>международными</w:t>
      </w:r>
      <w:r>
        <w:t xml:space="preserve"> </w:t>
      </w:r>
      <w:r>
        <w:t>соглашениями</w:t>
      </w:r>
      <w:r>
        <w:t xml:space="preserve">. 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Смертельная</w:t>
      </w:r>
      <w:r>
        <w:t xml:space="preserve"> </w:t>
      </w:r>
      <w:r>
        <w:t>концентрация</w:t>
      </w:r>
      <w:r>
        <w:t xml:space="preserve"> </w:t>
      </w:r>
      <w:r>
        <w:t>фосгена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– </w:t>
      </w:r>
      <w:r>
        <w:t>свыше</w:t>
      </w:r>
      <w:r>
        <w:t xml:space="preserve"> 0,02 </w:t>
      </w:r>
      <w:r>
        <w:t>мг</w:t>
      </w:r>
      <w:r>
        <w:t>/</w:t>
      </w:r>
      <w:r>
        <w:t>л</w:t>
      </w:r>
      <w:r>
        <w:t xml:space="preserve">. </w:t>
      </w:r>
      <w:r>
        <w:t>Фосген</w:t>
      </w:r>
      <w:r>
        <w:t xml:space="preserve"> </w:t>
      </w:r>
      <w:r>
        <w:t>образуется</w:t>
      </w:r>
      <w:r>
        <w:t xml:space="preserve"> </w:t>
      </w:r>
      <w:r>
        <w:t>при</w:t>
      </w:r>
      <w:r>
        <w:t xml:space="preserve"> </w:t>
      </w:r>
      <w:r>
        <w:t>взаимодействии</w:t>
      </w:r>
      <w:r>
        <w:t xml:space="preserve"> </w:t>
      </w:r>
      <w:r>
        <w:t>хлора</w:t>
      </w:r>
      <w:r>
        <w:t xml:space="preserve"> </w:t>
      </w:r>
      <w:r>
        <w:t>и</w:t>
      </w:r>
      <w:r>
        <w:t xml:space="preserve"> </w:t>
      </w:r>
      <w:r>
        <w:t>оксида</w:t>
      </w:r>
      <w:r>
        <w:t xml:space="preserve"> </w:t>
      </w:r>
      <w:r>
        <w:t>углерода</w:t>
      </w:r>
      <w:r>
        <w:t xml:space="preserve"> (II) (</w:t>
      </w:r>
      <w:r>
        <w:t>угарного</w:t>
      </w:r>
      <w:r>
        <w:t xml:space="preserve"> </w:t>
      </w:r>
      <w:r>
        <w:t>газа</w:t>
      </w:r>
      <w:r>
        <w:t xml:space="preserve">), </w:t>
      </w:r>
      <w:r>
        <w:t>которые</w:t>
      </w:r>
      <w:r>
        <w:t xml:space="preserve"> </w:t>
      </w:r>
      <w:r>
        <w:t>тоже</w:t>
      </w:r>
      <w:r>
        <w:t xml:space="preserve"> </w:t>
      </w:r>
      <w:r>
        <w:t>являются</w:t>
      </w:r>
      <w:r>
        <w:t xml:space="preserve"> </w:t>
      </w:r>
      <w:r>
        <w:t>ядовитыми</w:t>
      </w:r>
      <w:r>
        <w:t xml:space="preserve"> </w:t>
      </w:r>
      <w:r>
        <w:t>газами</w:t>
      </w:r>
      <w:r>
        <w:t xml:space="preserve">. </w:t>
      </w:r>
      <w:r>
        <w:t>Смертельная</w:t>
      </w:r>
      <w:r>
        <w:t xml:space="preserve"> </w:t>
      </w:r>
      <w:r>
        <w:t>концентрация</w:t>
      </w:r>
      <w:r>
        <w:t xml:space="preserve"> </w:t>
      </w:r>
      <w:r>
        <w:t>угарного</w:t>
      </w:r>
      <w:r>
        <w:t xml:space="preserve"> </w:t>
      </w:r>
      <w:r>
        <w:t>газа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– </w:t>
      </w:r>
      <w:r>
        <w:t>свыше</w:t>
      </w:r>
      <w:r>
        <w:t xml:space="preserve"> 6 </w:t>
      </w:r>
      <w:r>
        <w:t>мг</w:t>
      </w:r>
      <w:r>
        <w:t>/</w:t>
      </w:r>
      <w:r>
        <w:t>л</w:t>
      </w:r>
      <w:r>
        <w:t xml:space="preserve">, </w:t>
      </w:r>
      <w:r>
        <w:t>смертельная</w:t>
      </w:r>
      <w:r>
        <w:t xml:space="preserve"> </w:t>
      </w:r>
      <w:r>
        <w:t>концентрация</w:t>
      </w:r>
      <w:r>
        <w:t xml:space="preserve"> </w:t>
      </w:r>
      <w:r>
        <w:t>хлора</w:t>
      </w:r>
      <w:r>
        <w:t xml:space="preserve"> – </w:t>
      </w:r>
      <w:r>
        <w:t>свыше</w:t>
      </w:r>
      <w:r>
        <w:t xml:space="preserve"> 0,5 </w:t>
      </w:r>
      <w:r>
        <w:t>мг</w:t>
      </w:r>
      <w:r>
        <w:t>/</w:t>
      </w:r>
      <w:r>
        <w:t>л</w:t>
      </w:r>
      <w:r>
        <w:t xml:space="preserve">. </w:t>
      </w:r>
      <w:r>
        <w:t>Видно</w:t>
      </w:r>
      <w:r>
        <w:t xml:space="preserve">, </w:t>
      </w:r>
      <w:r>
        <w:t>что</w:t>
      </w:r>
      <w:r>
        <w:t xml:space="preserve"> </w:t>
      </w:r>
      <w:r>
        <w:t>продукт</w:t>
      </w:r>
      <w:r>
        <w:t xml:space="preserve"> </w:t>
      </w:r>
      <w:r>
        <w:t>реакции</w:t>
      </w:r>
      <w:r>
        <w:t xml:space="preserve"> </w:t>
      </w:r>
      <w:r>
        <w:t>гораздо</w:t>
      </w:r>
      <w:r>
        <w:t xml:space="preserve"> </w:t>
      </w:r>
      <w:r>
        <w:t>более</w:t>
      </w:r>
      <w:r>
        <w:t xml:space="preserve"> </w:t>
      </w:r>
      <w:r>
        <w:t>ядовит</w:t>
      </w:r>
      <w:r>
        <w:t xml:space="preserve">, </w:t>
      </w:r>
      <w:r>
        <w:t>чем</w:t>
      </w:r>
      <w:r>
        <w:t xml:space="preserve"> </w:t>
      </w:r>
      <w:r>
        <w:t>исходные</w:t>
      </w:r>
      <w:r>
        <w:t xml:space="preserve"> </w:t>
      </w:r>
      <w:r>
        <w:t>вещества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Особая</w:t>
      </w:r>
      <w:r>
        <w:t xml:space="preserve"> </w:t>
      </w:r>
      <w:r>
        <w:t>опасность</w:t>
      </w:r>
      <w:r>
        <w:t xml:space="preserve"> </w:t>
      </w:r>
      <w:r>
        <w:t>фосгена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человек</w:t>
      </w:r>
      <w:r>
        <w:t xml:space="preserve">, </w:t>
      </w:r>
      <w:r>
        <w:t>получивший</w:t>
      </w:r>
      <w:r>
        <w:t xml:space="preserve"> </w:t>
      </w:r>
      <w:r>
        <w:t>смертельное</w:t>
      </w:r>
      <w:r>
        <w:t xml:space="preserve"> </w:t>
      </w:r>
      <w:r>
        <w:t>отравление</w:t>
      </w:r>
      <w:r>
        <w:t xml:space="preserve">, </w:t>
      </w:r>
      <w:r>
        <w:t>несколько</w:t>
      </w:r>
      <w:r>
        <w:t xml:space="preserve"> </w:t>
      </w:r>
      <w:r>
        <w:t>часов</w:t>
      </w:r>
      <w:r>
        <w:t xml:space="preserve"> </w:t>
      </w:r>
      <w:r>
        <w:t>чувствует</w:t>
      </w:r>
      <w:r>
        <w:t xml:space="preserve"> </w:t>
      </w:r>
      <w:r>
        <w:t>себя</w:t>
      </w:r>
      <w:r>
        <w:t xml:space="preserve"> </w:t>
      </w:r>
      <w:r>
        <w:t>хорошо</w:t>
      </w:r>
      <w:r>
        <w:t xml:space="preserve">; </w:t>
      </w:r>
      <w:r>
        <w:t>затем</w:t>
      </w:r>
      <w:r>
        <w:t xml:space="preserve"> </w:t>
      </w:r>
      <w:r>
        <w:t>быстро</w:t>
      </w:r>
      <w:r>
        <w:t xml:space="preserve"> </w:t>
      </w:r>
      <w:r>
        <w:t>развивается</w:t>
      </w:r>
      <w:r>
        <w:t xml:space="preserve"> </w:t>
      </w:r>
      <w:r>
        <w:t>острый</w:t>
      </w:r>
      <w:r>
        <w:t xml:space="preserve"> </w:t>
      </w:r>
      <w:r>
        <w:t>отек</w:t>
      </w:r>
      <w:r>
        <w:t xml:space="preserve"> </w:t>
      </w:r>
      <w:r>
        <w:t>легких</w:t>
      </w:r>
      <w:r>
        <w:t xml:space="preserve"> </w:t>
      </w:r>
      <w:r>
        <w:t>и</w:t>
      </w:r>
      <w:r>
        <w:t xml:space="preserve"> </w:t>
      </w:r>
      <w:r>
        <w:t>наступает</w:t>
      </w:r>
      <w:r>
        <w:t xml:space="preserve"> </w:t>
      </w:r>
      <w:r>
        <w:t>смерть</w:t>
      </w:r>
      <w:r>
        <w:t xml:space="preserve">. 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t xml:space="preserve"> </w:t>
      </w:r>
      <w:r>
        <w:t>было</w:t>
      </w:r>
      <w:r>
        <w:t xml:space="preserve"> </w:t>
      </w:r>
      <w:r>
        <w:t>произведено</w:t>
      </w:r>
      <w:r>
        <w:t xml:space="preserve"> 150000 </w:t>
      </w:r>
      <w:r>
        <w:t>т</w:t>
      </w:r>
      <w:r>
        <w:t xml:space="preserve"> </w:t>
      </w:r>
      <w:r>
        <w:t>фосгена</w:t>
      </w:r>
      <w:r>
        <w:t xml:space="preserve">; </w:t>
      </w:r>
      <w:r>
        <w:t>около</w:t>
      </w:r>
      <w:r>
        <w:t xml:space="preserve"> 80% </w:t>
      </w:r>
      <w:r>
        <w:t>погибших</w:t>
      </w:r>
      <w:r>
        <w:t xml:space="preserve"> </w:t>
      </w:r>
      <w:r>
        <w:t>от</w:t>
      </w:r>
      <w:r>
        <w:t xml:space="preserve"> </w:t>
      </w:r>
      <w:r>
        <w:t>отравляющих</w:t>
      </w:r>
      <w:r>
        <w:t xml:space="preserve"> </w:t>
      </w:r>
      <w:r>
        <w:t>веществ</w:t>
      </w:r>
      <w:r>
        <w:t xml:space="preserve"> </w:t>
      </w:r>
      <w:r>
        <w:t>за</w:t>
      </w:r>
      <w:r>
        <w:t xml:space="preserve"> 1915-1918 </w:t>
      </w:r>
      <w:r>
        <w:t>гг</w:t>
      </w:r>
      <w:r>
        <w:t xml:space="preserve">. </w:t>
      </w:r>
      <w:r>
        <w:t>(</w:t>
      </w:r>
      <w:r>
        <w:t>до</w:t>
      </w:r>
      <w:r>
        <w:t xml:space="preserve"> 80000 </w:t>
      </w:r>
      <w:r>
        <w:t>человек</w:t>
      </w:r>
      <w:r>
        <w:t xml:space="preserve">) </w:t>
      </w:r>
      <w:r>
        <w:t>были</w:t>
      </w:r>
      <w:r>
        <w:t xml:space="preserve"> </w:t>
      </w:r>
      <w:r>
        <w:t>отравлены</w:t>
      </w:r>
      <w:r>
        <w:t xml:space="preserve"> </w:t>
      </w:r>
      <w:r>
        <w:t>именно</w:t>
      </w:r>
      <w:r>
        <w:t xml:space="preserve"> </w:t>
      </w:r>
      <w:r>
        <w:t>фосгеном</w:t>
      </w:r>
      <w:r>
        <w:t xml:space="preserve"> [</w:t>
      </w:r>
      <w:r>
        <w:rPr>
          <w:vertAlign w:val="superscript"/>
        </w:rPr>
        <w:t>13</w:t>
      </w:r>
      <w:r>
        <w:t xml:space="preserve">].  </w:t>
      </w:r>
    </w:p>
    <w:p w:rsidR="002E3C6E" w:rsidRDefault="009830D6">
      <w:pPr>
        <w:spacing w:after="28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t xml:space="preserve"> </w:t>
      </w:r>
      <w:r>
        <w:t>было</w:t>
      </w:r>
      <w:r>
        <w:t xml:space="preserve"> </w:t>
      </w:r>
      <w:r>
        <w:t>широко</w:t>
      </w:r>
      <w:r>
        <w:t xml:space="preserve"> </w:t>
      </w:r>
      <w:r>
        <w:t>использовано</w:t>
      </w:r>
      <w:r>
        <w:t xml:space="preserve"> </w:t>
      </w:r>
      <w:r>
        <w:rPr>
          <w:b/>
        </w:rPr>
        <w:t>кожно-нарывное ОВ</w:t>
      </w:r>
      <w:r>
        <w:t xml:space="preserve"> – </w:t>
      </w:r>
      <w:r>
        <w:t>иприт</w:t>
      </w:r>
      <w:r>
        <w:t xml:space="preserve"> (</w:t>
      </w:r>
      <w:r>
        <w:t>первое</w:t>
      </w:r>
      <w:r>
        <w:t xml:space="preserve"> </w:t>
      </w:r>
      <w:r>
        <w:t>применение</w:t>
      </w:r>
      <w:r>
        <w:t xml:space="preserve"> 13 </w:t>
      </w:r>
      <w:r>
        <w:t>июля</w:t>
      </w:r>
      <w:r>
        <w:t xml:space="preserve"> 1917 </w:t>
      </w:r>
      <w:r>
        <w:t>г</w:t>
      </w:r>
      <w:r>
        <w:t xml:space="preserve">. </w:t>
      </w:r>
      <w:r>
        <w:t>против</w:t>
      </w:r>
      <w:r>
        <w:t xml:space="preserve"> </w:t>
      </w:r>
      <w:r>
        <w:t>англо</w:t>
      </w:r>
      <w:r>
        <w:t>-</w:t>
      </w:r>
      <w:r>
        <w:t>французских</w:t>
      </w:r>
      <w:r>
        <w:t xml:space="preserve"> </w:t>
      </w:r>
      <w:r>
        <w:t>войск</w:t>
      </w:r>
      <w:r>
        <w:t xml:space="preserve"> </w:t>
      </w:r>
      <w:r>
        <w:t>под</w:t>
      </w:r>
      <w:r>
        <w:t xml:space="preserve"> </w:t>
      </w:r>
      <w:r>
        <w:t>г</w:t>
      </w:r>
      <w:r>
        <w:t xml:space="preserve">. </w:t>
      </w:r>
      <w:r>
        <w:t>Ипром</w:t>
      </w:r>
      <w:r>
        <w:t xml:space="preserve"> </w:t>
      </w:r>
      <w:r>
        <w:t>в</w:t>
      </w:r>
      <w:r>
        <w:t xml:space="preserve"> </w:t>
      </w:r>
      <w:r>
        <w:t>Бельгии</w:t>
      </w:r>
      <w:r>
        <w:t xml:space="preserve">). </w:t>
      </w:r>
      <w:r>
        <w:t>Его</w:t>
      </w:r>
      <w:r>
        <w:t xml:space="preserve"> </w:t>
      </w:r>
      <w:r>
        <w:t>главное</w:t>
      </w:r>
      <w:r>
        <w:t xml:space="preserve"> </w:t>
      </w:r>
      <w:r>
        <w:t>отличие</w:t>
      </w:r>
      <w:r>
        <w:t xml:space="preserve"> </w:t>
      </w:r>
      <w:r>
        <w:t>от</w:t>
      </w:r>
      <w:r>
        <w:t xml:space="preserve"> </w:t>
      </w:r>
      <w:r>
        <w:t>уже</w:t>
      </w:r>
      <w:r>
        <w:t xml:space="preserve"> </w:t>
      </w:r>
      <w:r>
        <w:t>известных</w:t>
      </w:r>
      <w:r>
        <w:t xml:space="preserve"> </w:t>
      </w:r>
      <w:r>
        <w:t>к</w:t>
      </w:r>
      <w:r>
        <w:t xml:space="preserve"> </w:t>
      </w:r>
      <w:r>
        <w:t>тому</w:t>
      </w:r>
      <w:r>
        <w:t xml:space="preserve"> </w:t>
      </w:r>
      <w:r>
        <w:t>времени</w:t>
      </w:r>
      <w:r>
        <w:t xml:space="preserve"> </w:t>
      </w:r>
      <w:r>
        <w:t>ОВ</w:t>
      </w:r>
      <w:r>
        <w:t xml:space="preserve"> – </w:t>
      </w:r>
      <w:r>
        <w:t>возможность</w:t>
      </w:r>
      <w:r>
        <w:t xml:space="preserve"> </w:t>
      </w:r>
      <w:r>
        <w:t>смертельного</w:t>
      </w:r>
      <w:r>
        <w:t xml:space="preserve"> </w:t>
      </w:r>
      <w:r>
        <w:t>отравления</w:t>
      </w:r>
      <w:r>
        <w:t xml:space="preserve"> </w:t>
      </w:r>
      <w:r>
        <w:t>при</w:t>
      </w:r>
      <w:r>
        <w:t xml:space="preserve"> </w:t>
      </w:r>
      <w:r>
        <w:t>попадании</w:t>
      </w:r>
      <w:r>
        <w:t xml:space="preserve"> </w:t>
      </w:r>
      <w:r>
        <w:t>капель</w:t>
      </w:r>
      <w:r>
        <w:t xml:space="preserve"> </w:t>
      </w:r>
      <w:r>
        <w:t>жидкости</w:t>
      </w:r>
      <w:r>
        <w:t xml:space="preserve"> </w:t>
      </w:r>
      <w:r>
        <w:t>на</w:t>
      </w:r>
      <w:r>
        <w:t xml:space="preserve"> </w:t>
      </w:r>
      <w:r>
        <w:t>кожу</w:t>
      </w:r>
      <w:r>
        <w:t xml:space="preserve">. </w:t>
      </w:r>
      <w:r>
        <w:t>Противогаз</w:t>
      </w:r>
      <w:r>
        <w:t xml:space="preserve">, </w:t>
      </w:r>
      <w:r>
        <w:t>таким</w:t>
      </w:r>
      <w:r>
        <w:t xml:space="preserve"> </w:t>
      </w:r>
      <w:r>
        <w:t>образом</w:t>
      </w:r>
      <w:r>
        <w:t xml:space="preserve">, </w:t>
      </w:r>
      <w:r>
        <w:t>не</w:t>
      </w:r>
      <w:r>
        <w:t xml:space="preserve"> </w:t>
      </w:r>
      <w:r>
        <w:t>спасал</w:t>
      </w:r>
      <w:r>
        <w:t xml:space="preserve"> </w:t>
      </w:r>
      <w:r>
        <w:t>от</w:t>
      </w:r>
      <w:r>
        <w:t xml:space="preserve"> </w:t>
      </w:r>
      <w:r>
        <w:t>иприта</w:t>
      </w:r>
      <w:r>
        <w:t xml:space="preserve">, </w:t>
      </w:r>
      <w:r>
        <w:t>и</w:t>
      </w:r>
      <w:r>
        <w:t xml:space="preserve"> </w:t>
      </w:r>
      <w:r>
        <w:t>его</w:t>
      </w:r>
      <w:r>
        <w:t xml:space="preserve"> </w:t>
      </w:r>
      <w:r>
        <w:t>даже</w:t>
      </w:r>
      <w:r>
        <w:t xml:space="preserve"> </w:t>
      </w:r>
      <w:r>
        <w:t>назвали</w:t>
      </w:r>
      <w:r>
        <w:t xml:space="preserve"> "</w:t>
      </w:r>
      <w:r>
        <w:t>королем</w:t>
      </w:r>
      <w:r>
        <w:t xml:space="preserve"> </w:t>
      </w:r>
      <w:r>
        <w:t>газов</w:t>
      </w:r>
      <w:r>
        <w:t xml:space="preserve">". </w:t>
      </w:r>
      <w:r>
        <w:t>За</w:t>
      </w:r>
      <w:r>
        <w:t xml:space="preserve"> </w:t>
      </w:r>
      <w:r>
        <w:t>время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t xml:space="preserve"> </w:t>
      </w:r>
      <w:r>
        <w:t>от</w:t>
      </w:r>
      <w:r>
        <w:t xml:space="preserve"> </w:t>
      </w:r>
      <w:r>
        <w:t>иприта</w:t>
      </w:r>
      <w:r>
        <w:t xml:space="preserve"> </w:t>
      </w:r>
      <w:r>
        <w:t>пострадало</w:t>
      </w:r>
      <w:r>
        <w:t xml:space="preserve"> </w:t>
      </w:r>
      <w:r>
        <w:t>около</w:t>
      </w:r>
      <w:r>
        <w:t xml:space="preserve"> 400 </w:t>
      </w:r>
      <w:r>
        <w:t>тыс</w:t>
      </w:r>
      <w:r>
        <w:t xml:space="preserve"> </w:t>
      </w:r>
      <w:r>
        <w:t>человек</w:t>
      </w:r>
      <w:r>
        <w:t xml:space="preserve">. </w:t>
      </w:r>
      <w:r>
        <w:t>В</w:t>
      </w:r>
      <w:r>
        <w:t xml:space="preserve"> 1917 </w:t>
      </w:r>
      <w:r>
        <w:t>году</w:t>
      </w:r>
      <w:r>
        <w:t xml:space="preserve"> </w:t>
      </w:r>
      <w:r>
        <w:t>было</w:t>
      </w:r>
      <w:r>
        <w:t xml:space="preserve"> </w:t>
      </w:r>
      <w:r>
        <w:t>синтезировано</w:t>
      </w:r>
      <w:r>
        <w:t xml:space="preserve"> </w:t>
      </w:r>
      <w:r>
        <w:t>еще</w:t>
      </w:r>
      <w:r>
        <w:t xml:space="preserve"> </w:t>
      </w:r>
      <w:r>
        <w:t>более</w:t>
      </w:r>
      <w:r>
        <w:t xml:space="preserve"> </w:t>
      </w:r>
      <w:r>
        <w:t>мощное</w:t>
      </w:r>
      <w:r>
        <w:t xml:space="preserve"> </w:t>
      </w:r>
      <w:r>
        <w:t>кожно</w:t>
      </w:r>
      <w:r>
        <w:t>-</w:t>
      </w:r>
      <w:r>
        <w:t>нарывное</w:t>
      </w:r>
      <w:r>
        <w:t xml:space="preserve"> </w:t>
      </w:r>
      <w:r>
        <w:t>ОВ</w:t>
      </w:r>
      <w:r>
        <w:t xml:space="preserve"> – </w:t>
      </w:r>
      <w:r>
        <w:t>люизит</w:t>
      </w:r>
      <w:r>
        <w:t xml:space="preserve">, </w:t>
      </w:r>
      <w:r>
        <w:t>названное</w:t>
      </w:r>
      <w:r>
        <w:t xml:space="preserve"> </w:t>
      </w:r>
      <w:r>
        <w:t>по</w:t>
      </w:r>
      <w:r>
        <w:t xml:space="preserve"> </w:t>
      </w:r>
      <w:r>
        <w:t>имени</w:t>
      </w:r>
      <w:r>
        <w:t xml:space="preserve"> </w:t>
      </w:r>
      <w:r>
        <w:t>американского</w:t>
      </w:r>
      <w:r>
        <w:t xml:space="preserve"> </w:t>
      </w:r>
      <w:r>
        <w:t>химика</w:t>
      </w:r>
      <w:r>
        <w:t xml:space="preserve"> </w:t>
      </w:r>
      <w:r>
        <w:t>У</w:t>
      </w:r>
      <w:r>
        <w:t>.</w:t>
      </w:r>
      <w:r>
        <w:t>Ли</w:t>
      </w:r>
      <w:r>
        <w:t xml:space="preserve"> </w:t>
      </w:r>
      <w:r>
        <w:t>Льюиса</w:t>
      </w:r>
      <w:r>
        <w:t xml:space="preserve">, </w:t>
      </w:r>
      <w:r>
        <w:t>впервые</w:t>
      </w:r>
      <w:r>
        <w:t xml:space="preserve"> </w:t>
      </w:r>
      <w:r>
        <w:t>получившего</w:t>
      </w:r>
      <w:r>
        <w:t xml:space="preserve"> </w:t>
      </w:r>
      <w:r>
        <w:t>это</w:t>
      </w:r>
      <w:r>
        <w:t xml:space="preserve"> </w:t>
      </w:r>
      <w:r>
        <w:t>соединение</w:t>
      </w:r>
      <w:r>
        <w:t xml:space="preserve">.  </w:t>
      </w:r>
    </w:p>
    <w:p w:rsidR="002E3C6E" w:rsidRDefault="009830D6">
      <w:pPr>
        <w:spacing w:after="3" w:line="259" w:lineRule="auto"/>
        <w:ind w:left="0" w:firstLine="0"/>
      </w:pPr>
      <w:r>
        <w:t xml:space="preserve"> </w:t>
      </w:r>
    </w:p>
    <w:p w:rsidR="002E3C6E" w:rsidRDefault="009830D6">
      <w:pPr>
        <w:tabs>
          <w:tab w:val="center" w:pos="1434"/>
        </w:tabs>
        <w:spacing w:line="259" w:lineRule="auto"/>
        <w:ind w:left="-15" w:firstLine="0"/>
      </w:pPr>
      <w:r>
        <w:t xml:space="preserve"> </w:t>
      </w:r>
      <w:r>
        <w:tab/>
        <w:t>(CH</w:t>
      </w:r>
      <w:r>
        <w:rPr>
          <w:vertAlign w:val="subscript"/>
        </w:rPr>
        <w:t>2</w:t>
      </w:r>
      <w:r>
        <w:t>ClCH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 xml:space="preserve">S  </w:t>
      </w:r>
    </w:p>
    <w:p w:rsidR="002E3C6E" w:rsidRDefault="009830D6">
      <w:pPr>
        <w:ind w:left="-5"/>
      </w:pPr>
      <w:r>
        <w:t>Иприт</w:t>
      </w:r>
      <w:r>
        <w:t xml:space="preserve"> (2,2'-</w:t>
      </w:r>
      <w:r>
        <w:t>дихлордиэтилсульфид</w:t>
      </w:r>
      <w:r>
        <w:t xml:space="preserve">)  </w:t>
      </w:r>
    </w:p>
    <w:p w:rsidR="002E3C6E" w:rsidRDefault="009830D6">
      <w:pPr>
        <w:ind w:left="-5"/>
      </w:pPr>
      <w:r>
        <w:lastRenderedPageBreak/>
        <w:t>При</w:t>
      </w:r>
      <w:r>
        <w:t xml:space="preserve"> </w:t>
      </w:r>
      <w:r>
        <w:t>попадании</w:t>
      </w:r>
      <w:r>
        <w:t xml:space="preserve"> </w:t>
      </w:r>
      <w:r>
        <w:t>на</w:t>
      </w:r>
      <w:r>
        <w:t xml:space="preserve"> </w:t>
      </w:r>
      <w:r>
        <w:t>кожу</w:t>
      </w:r>
      <w:r>
        <w:t xml:space="preserve"> </w:t>
      </w:r>
      <w:r>
        <w:t>свыше</w:t>
      </w:r>
      <w:r>
        <w:t xml:space="preserve"> 0,01 </w:t>
      </w:r>
      <w:r>
        <w:t>мг</w:t>
      </w:r>
      <w:r>
        <w:t xml:space="preserve"> </w:t>
      </w:r>
      <w:r>
        <w:t>возникают</w:t>
      </w:r>
      <w:r>
        <w:t xml:space="preserve"> </w:t>
      </w:r>
      <w:r>
        <w:t>волдыри</w:t>
      </w:r>
      <w:r>
        <w:t xml:space="preserve">; </w:t>
      </w:r>
      <w:r>
        <w:t>смертельн</w:t>
      </w:r>
      <w:r>
        <w:t xml:space="preserve">. </w:t>
      </w:r>
      <w:r>
        <w:t>концентрация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0,03 </w:t>
      </w:r>
      <w:r>
        <w:t>мг</w:t>
      </w:r>
      <w:r>
        <w:t>/</w:t>
      </w:r>
      <w:r>
        <w:t>л</w:t>
      </w:r>
      <w:r>
        <w:t xml:space="preserve">; </w:t>
      </w:r>
      <w:r>
        <w:t>смертельная</w:t>
      </w:r>
      <w:r>
        <w:t xml:space="preserve"> </w:t>
      </w:r>
      <w:r>
        <w:t>доза</w:t>
      </w:r>
      <w:r>
        <w:t xml:space="preserve"> </w:t>
      </w:r>
      <w:r>
        <w:t>через</w:t>
      </w:r>
      <w:r>
        <w:t xml:space="preserve"> </w:t>
      </w:r>
      <w:r>
        <w:t>кожу</w:t>
      </w:r>
      <w:r>
        <w:t xml:space="preserve"> – 50 </w:t>
      </w:r>
      <w:r>
        <w:t>мг</w:t>
      </w:r>
      <w:r>
        <w:t>/</w:t>
      </w:r>
      <w:r>
        <w:t>кг</w:t>
      </w:r>
      <w:r>
        <w:t xml:space="preserve"> </w:t>
      </w:r>
      <w:r>
        <w:t>массы</w:t>
      </w:r>
      <w:r>
        <w:t xml:space="preserve"> </w:t>
      </w:r>
      <w:r>
        <w:t>тела</w:t>
      </w:r>
      <w:r>
        <w:t xml:space="preserve">.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tabs>
          <w:tab w:val="center" w:pos="1560"/>
        </w:tabs>
        <w:spacing w:after="26" w:line="259" w:lineRule="auto"/>
        <w:ind w:left="-15" w:firstLine="0"/>
      </w:pPr>
      <w:r>
        <w:t xml:space="preserve"> </w:t>
      </w:r>
      <w:r>
        <w:tab/>
        <w:t>ClCH=CH-AsCl</w:t>
      </w:r>
      <w:r>
        <w:rPr>
          <w:vertAlign w:val="subscript"/>
        </w:rPr>
        <w:t>2</w:t>
      </w:r>
      <w:r>
        <w:t xml:space="preserve">   </w:t>
      </w:r>
    </w:p>
    <w:p w:rsidR="002E3C6E" w:rsidRDefault="009830D6">
      <w:pPr>
        <w:ind w:left="-5"/>
      </w:pPr>
      <w:r>
        <w:t>Люизит</w:t>
      </w:r>
      <w:r>
        <w:t xml:space="preserve"> (2-</w:t>
      </w:r>
      <w:r>
        <w:t>хлорвинилдихлорарсин</w:t>
      </w:r>
      <w:r>
        <w:t xml:space="preserve">)  </w:t>
      </w:r>
    </w:p>
    <w:p w:rsidR="002E3C6E" w:rsidRDefault="009830D6">
      <w:pPr>
        <w:ind w:left="-5"/>
      </w:pPr>
      <w:r>
        <w:t>Волдыри</w:t>
      </w:r>
      <w:r>
        <w:t xml:space="preserve"> </w:t>
      </w:r>
      <w:r>
        <w:t>на</w:t>
      </w:r>
      <w:r>
        <w:t xml:space="preserve"> </w:t>
      </w:r>
      <w:r>
        <w:t>коже</w:t>
      </w:r>
      <w:r>
        <w:t xml:space="preserve"> </w:t>
      </w:r>
      <w:r>
        <w:t>образуются</w:t>
      </w:r>
      <w:r>
        <w:t xml:space="preserve"> </w:t>
      </w:r>
      <w:r>
        <w:t>при</w:t>
      </w:r>
      <w:r>
        <w:t xml:space="preserve"> </w:t>
      </w:r>
      <w:r>
        <w:t>попадании</w:t>
      </w:r>
      <w:r>
        <w:t xml:space="preserve"> </w:t>
      </w:r>
      <w:r>
        <w:t>свыше</w:t>
      </w:r>
      <w:r>
        <w:t xml:space="preserve"> 0,1 </w:t>
      </w:r>
      <w:r>
        <w:t>мг</w:t>
      </w:r>
      <w:r>
        <w:t xml:space="preserve">; </w:t>
      </w:r>
      <w:r>
        <w:t>смертельная</w:t>
      </w:r>
      <w:r>
        <w:t xml:space="preserve"> </w:t>
      </w:r>
      <w:r>
        <w:t>конц</w:t>
      </w:r>
      <w:r>
        <w:t>ентрация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0,05 </w:t>
      </w:r>
      <w:r>
        <w:t>мг</w:t>
      </w:r>
      <w:r>
        <w:t>/</w:t>
      </w:r>
      <w:r>
        <w:t>л</w:t>
      </w:r>
      <w:r>
        <w:t xml:space="preserve">; </w:t>
      </w:r>
      <w:r>
        <w:t>смертельная</w:t>
      </w:r>
      <w:r>
        <w:t xml:space="preserve"> </w:t>
      </w:r>
      <w:r>
        <w:t>доза</w:t>
      </w:r>
      <w:r>
        <w:t xml:space="preserve"> </w:t>
      </w:r>
      <w:r>
        <w:t>через</w:t>
      </w:r>
      <w:r>
        <w:t xml:space="preserve"> </w:t>
      </w:r>
      <w:r>
        <w:t>кожу</w:t>
      </w:r>
      <w:r>
        <w:t xml:space="preserve"> – 20 </w:t>
      </w:r>
      <w:r>
        <w:t>мг</w:t>
      </w:r>
      <w:r>
        <w:t>/</w:t>
      </w:r>
      <w:r>
        <w:t>кг</w:t>
      </w:r>
      <w:r>
        <w:t xml:space="preserve"> </w:t>
      </w:r>
      <w:r>
        <w:t>массы</w:t>
      </w:r>
      <w:r>
        <w:t xml:space="preserve"> </w:t>
      </w:r>
      <w:r>
        <w:t>тела</w:t>
      </w:r>
      <w:r>
        <w:t xml:space="preserve"> </w:t>
      </w:r>
    </w:p>
    <w:p w:rsidR="002E3C6E" w:rsidRDefault="009830D6">
      <w:pPr>
        <w:spacing w:after="28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Из</w:t>
      </w:r>
      <w:r>
        <w:t xml:space="preserve"> </w:t>
      </w:r>
      <w:r>
        <w:rPr>
          <w:b/>
        </w:rPr>
        <w:t>раздражающих ОВ</w:t>
      </w:r>
      <w:r>
        <w:t xml:space="preserve"> </w:t>
      </w: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наиболее</w:t>
      </w:r>
      <w:r>
        <w:t xml:space="preserve"> </w:t>
      </w:r>
      <w:r>
        <w:t>широко</w:t>
      </w:r>
      <w:r>
        <w:t xml:space="preserve"> </w:t>
      </w:r>
      <w:r>
        <w:t>применяются</w:t>
      </w:r>
      <w:r>
        <w:t xml:space="preserve"> </w:t>
      </w:r>
      <w:r>
        <w:t>хлорацетофенон</w:t>
      </w:r>
      <w:r>
        <w:t xml:space="preserve"> (</w:t>
      </w:r>
      <w:r>
        <w:t>амер</w:t>
      </w:r>
      <w:r>
        <w:t xml:space="preserve">. CN, </w:t>
      </w:r>
      <w:r>
        <w:t>росс</w:t>
      </w:r>
      <w:r>
        <w:t>. "</w:t>
      </w:r>
      <w:r>
        <w:t>черемуха</w:t>
      </w:r>
      <w:r>
        <w:t xml:space="preserve">") </w:t>
      </w:r>
      <w:r>
        <w:t>и</w:t>
      </w:r>
      <w:r>
        <w:t xml:space="preserve"> 2-</w:t>
      </w:r>
      <w:r>
        <w:t>хлорбензилиденмалонодинитрил</w:t>
      </w:r>
      <w:r>
        <w:t xml:space="preserve"> (</w:t>
      </w:r>
      <w:r>
        <w:t>амер</w:t>
      </w:r>
      <w:r>
        <w:t>. CS), "</w:t>
      </w:r>
      <w:r>
        <w:t>Си</w:t>
      </w:r>
      <w:r>
        <w:t>-</w:t>
      </w:r>
      <w:r>
        <w:t>Эс</w:t>
      </w:r>
      <w:r>
        <w:t xml:space="preserve">". </w:t>
      </w:r>
      <w:r>
        <w:t>В</w:t>
      </w:r>
      <w:r>
        <w:t xml:space="preserve"> </w:t>
      </w:r>
      <w:r>
        <w:t>отличие</w:t>
      </w:r>
      <w:r>
        <w:t xml:space="preserve"> </w:t>
      </w:r>
      <w:r>
        <w:t>от</w:t>
      </w:r>
      <w:r>
        <w:t xml:space="preserve"> </w:t>
      </w:r>
      <w:r>
        <w:t>хлорацетофенона</w:t>
      </w:r>
      <w:r>
        <w:t>, "</w:t>
      </w:r>
      <w:r>
        <w:t>Си</w:t>
      </w:r>
      <w:r>
        <w:t>-</w:t>
      </w:r>
      <w:r>
        <w:t>Эс</w:t>
      </w:r>
      <w:r>
        <w:t xml:space="preserve">" </w:t>
      </w:r>
      <w:r>
        <w:t>действует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глаза</w:t>
      </w:r>
      <w:r>
        <w:t xml:space="preserve"> </w:t>
      </w:r>
      <w:r>
        <w:t>и</w:t>
      </w:r>
      <w:r>
        <w:t xml:space="preserve"> </w:t>
      </w:r>
      <w:r>
        <w:t>нос</w:t>
      </w:r>
      <w:r>
        <w:t xml:space="preserve">, </w:t>
      </w:r>
      <w:r>
        <w:t>но</w:t>
      </w:r>
      <w:r>
        <w:t xml:space="preserve"> </w:t>
      </w:r>
      <w:r>
        <w:t>вызывает</w:t>
      </w:r>
      <w:r>
        <w:t xml:space="preserve"> </w:t>
      </w:r>
      <w:r>
        <w:t>сильное</w:t>
      </w:r>
      <w:r>
        <w:t xml:space="preserve"> </w:t>
      </w:r>
      <w:r>
        <w:t>жжение</w:t>
      </w:r>
      <w:r>
        <w:t xml:space="preserve"> </w:t>
      </w:r>
      <w:r>
        <w:t>кожи</w:t>
      </w:r>
      <w:r>
        <w:t xml:space="preserve">. </w:t>
      </w:r>
    </w:p>
    <w:p w:rsidR="002E3C6E" w:rsidRDefault="009830D6">
      <w:pPr>
        <w:spacing w:after="3" w:line="259" w:lineRule="auto"/>
        <w:ind w:left="0" w:firstLine="0"/>
      </w:pPr>
      <w:r>
        <w:t xml:space="preserve"> </w:t>
      </w:r>
    </w:p>
    <w:p w:rsidR="002E3C6E" w:rsidRDefault="009830D6">
      <w:pPr>
        <w:spacing w:after="518" w:line="265" w:lineRule="auto"/>
        <w:ind w:left="98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57167</wp:posOffset>
                </wp:positionH>
                <wp:positionV relativeFrom="paragraph">
                  <wp:posOffset>17555</wp:posOffset>
                </wp:positionV>
                <wp:extent cx="680004" cy="508254"/>
                <wp:effectExtent l="0" t="0" r="0" b="0"/>
                <wp:wrapSquare wrapText="bothSides"/>
                <wp:docPr id="38473" name="Group 38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04" cy="508254"/>
                          <a:chOff x="0" y="0"/>
                          <a:chExt cx="680004" cy="508254"/>
                        </a:xfrm>
                      </wpg:grpSpPr>
                      <wps:wsp>
                        <wps:cNvPr id="6995" name="Shape 6995"/>
                        <wps:cNvSpPr/>
                        <wps:spPr>
                          <a:xfrm>
                            <a:off x="0" y="0"/>
                            <a:ext cx="220218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7254">
                                <a:moveTo>
                                  <a:pt x="220218" y="0"/>
                                </a:moveTo>
                                <a:lnTo>
                                  <a:pt x="0" y="12725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6" name="Shape 6996"/>
                        <wps:cNvSpPr/>
                        <wps:spPr>
                          <a:xfrm>
                            <a:off x="220218" y="0"/>
                            <a:ext cx="220218" cy="127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7254">
                                <a:moveTo>
                                  <a:pt x="220218" y="127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7" name="Shape 6997"/>
                        <wps:cNvSpPr/>
                        <wps:spPr>
                          <a:xfrm>
                            <a:off x="440436" y="12725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8" name="Shape 6998"/>
                        <wps:cNvSpPr/>
                        <wps:spPr>
                          <a:xfrm>
                            <a:off x="220218" y="381762"/>
                            <a:ext cx="22021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6492">
                                <a:moveTo>
                                  <a:pt x="0" y="126492"/>
                                </a:moveTo>
                                <a:lnTo>
                                  <a:pt x="220218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9" name="Shape 6999"/>
                        <wps:cNvSpPr/>
                        <wps:spPr>
                          <a:xfrm>
                            <a:off x="0" y="381762"/>
                            <a:ext cx="22021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6492">
                                <a:moveTo>
                                  <a:pt x="0" y="0"/>
                                </a:moveTo>
                                <a:lnTo>
                                  <a:pt x="220218" y="12649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0" name="Shape 7000"/>
                        <wps:cNvSpPr/>
                        <wps:spPr>
                          <a:xfrm>
                            <a:off x="0" y="127254"/>
                            <a:ext cx="0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8">
                                <a:moveTo>
                                  <a:pt x="0" y="0"/>
                                </a:moveTo>
                                <a:lnTo>
                                  <a:pt x="0" y="254508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1" name="Shape 7001"/>
                        <wps:cNvSpPr/>
                        <wps:spPr>
                          <a:xfrm>
                            <a:off x="440436" y="51054"/>
                            <a:ext cx="1310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76200">
                                <a:moveTo>
                                  <a:pt x="0" y="76200"/>
                                </a:moveTo>
                                <a:lnTo>
                                  <a:pt x="131064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2" name="Shape 7002"/>
                        <wps:cNvSpPr/>
                        <wps:spPr>
                          <a:xfrm>
                            <a:off x="67818" y="101346"/>
                            <a:ext cx="304038" cy="3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" h="304038">
                                <a:moveTo>
                                  <a:pt x="304038" y="151638"/>
                                </a:moveTo>
                                <a:cubicBezTo>
                                  <a:pt x="304038" y="67818"/>
                                  <a:pt x="235458" y="0"/>
                                  <a:pt x="151638" y="0"/>
                                </a:cubicBezTo>
                                <a:cubicBezTo>
                                  <a:pt x="67818" y="0"/>
                                  <a:pt x="0" y="67818"/>
                                  <a:pt x="0" y="151638"/>
                                </a:cubicBezTo>
                                <a:cubicBezTo>
                                  <a:pt x="0" y="235459"/>
                                  <a:pt x="67818" y="304038"/>
                                  <a:pt x="151638" y="304038"/>
                                </a:cubicBezTo>
                                <a:cubicBezTo>
                                  <a:pt x="235458" y="304038"/>
                                  <a:pt x="304038" y="235459"/>
                                  <a:pt x="304038" y="15163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6" name="Shape 7006"/>
                        <wps:cNvSpPr/>
                        <wps:spPr>
                          <a:xfrm>
                            <a:off x="609600" y="11734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7" name="Shape 7007"/>
                        <wps:cNvSpPr/>
                        <wps:spPr>
                          <a:xfrm>
                            <a:off x="647700" y="11734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8" name="Rectangle 7008"/>
                        <wps:cNvSpPr/>
                        <wps:spPr>
                          <a:xfrm>
                            <a:off x="581406" y="283803"/>
                            <a:ext cx="131135" cy="188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3C6E" w:rsidRDefault="009830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473" o:spid="_x0000_s1026" style="position:absolute;left:0;text-align:left;margin-left:4.5pt;margin-top:1.4pt;width:53.55pt;height:40pt;z-index:251658240" coordsize="6800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">
                <v:shape id="Shape 6995" o:spid="_x0000_s1027" style="position:absolute;width:2202;height:1272;visibility:visible;mso-wrap-style:square;v-text-anchor:top" coordsize="220218,12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di8cA&#10;AADdAAAADwAAAGRycy9kb3ducmV2LnhtbESPT2vCQBTE7wW/w/IEL0V3K0Sa6CqlEpXe/HPQ2yP7&#10;msRm36bZrabfvlso9DjMzG+Yxaq3jbhR52vHGp4mCgRx4UzNpYbTMR8/g/AB2WDjmDR8k4fVcvCw&#10;wMy4O+/pdgiliBD2GWqoQmgzKX1RkUU/cS1x9N5dZzFE2ZXSdHiPcNvIqVIzabHmuFBhS68VFR+H&#10;L6shuSrMN9vHz3QzvVzLNz6vt3an9WjYv8xBBOrDf/ivvTMaZmmawO+b+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DXYvHAAAA3QAAAA8AAAAAAAAAAAAAAAAAmAIAAGRy&#10;cy9kb3ducmV2LnhtbFBLBQYAAAAABAAEAPUAAACMAwAAAAA=&#10;" path="m220218,l,127254e" filled="f">
                  <v:stroke endcap="round"/>
                  <v:path arrowok="t" textboxrect="0,0,220218,127254"/>
                </v:shape>
                <v:shape id="Shape 6996" o:spid="_x0000_s1028" style="position:absolute;left:2202;width:2202;height:1272;visibility:visible;mso-wrap-style:square;v-text-anchor:top" coordsize="220218,127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D/McA&#10;AADdAAAADwAAAGRycy9kb3ducmV2LnhtbESPzWvCQBTE7wX/h+UJvZRmo9BgUtcgFj/wVu1Bb4/s&#10;az7Mvk2zW03/+25B6HGYmd8w83wwrbhS72rLCiZRDIK4sLrmUsHHcf08A+E8ssbWMin4IQf5YvQw&#10;x0zbG7/T9eBLESDsMlRQed9lUrqiIoMush1x8D5tb9AH2ZdS93gLcNPKaRwn0mDNYaHCjlYVFZfD&#10;t1Hw0sS43myfvtLN9NyUez69bc1OqcfxsHwF4Wnw/+F7e6cVJGmawN+b8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Rw/zHAAAA3QAAAA8AAAAAAAAAAAAAAAAAmAIAAGRy&#10;cy9kb3ducmV2LnhtbFBLBQYAAAAABAAEAPUAAACMAwAAAAA=&#10;" path="m220218,127254l,e" filled="f">
                  <v:stroke endcap="round"/>
                  <v:path arrowok="t" textboxrect="0,0,220218,127254"/>
                </v:shape>
                <v:shape id="Shape 6997" o:spid="_x0000_s1029" style="position:absolute;left:4404;top:1272;width:0;height:2545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Ef8cA&#10;AADdAAAADwAAAGRycy9kb3ducmV2LnhtbESPQWvCQBSE7wX/w/IKXkQ37cGa6CptoSJKKaaFXJ/Z&#10;1ySYfRuyaxL/vSsUehxm5htmtRlMLTpqXWVZwdMsAkGcW11xoeDn+2O6AOE8ssbaMim4koPNevSw&#10;wkTbno/Upb4QAcIuQQWl900ipctLMuhmtiEO3q9tDfog20LqFvsAN7V8jqK5NFhxWCixofeS8nN6&#10;MQryQ5/Fn5PjaZ/tu7Te8lc2eeuUGj8Or0sQngb/H/5r77SCeRy/wP1Ne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oxH/HAAAA3QAAAA8AAAAAAAAAAAAAAAAAmAIAAGRy&#10;cy9kb3ducmV2LnhtbFBLBQYAAAAABAAEAPUAAACMAwAAAAA=&#10;" path="m,254508l,e" filled="f">
                  <v:stroke endcap="round"/>
                  <v:path arrowok="t" textboxrect="0,0,0,254508"/>
                </v:shape>
                <v:shape id="Shape 6998" o:spid="_x0000_s1030" style="position:absolute;left:2202;top:3817;width:2202;height:1265;visibility:visible;mso-wrap-style:square;v-text-anchor:top" coordsize="220218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9x8MA&#10;AADdAAAADwAAAGRycy9kb3ducmV2LnhtbERPO2vDMBDeC/0P4grdGjkdTONECWlooR1CHu2Q8bAu&#10;tol1MpIcu/8+NxQyfnzvxWp0rbpSiI1nA9NJBoq49LbhysDvz+fLG6iYkC22nsnAH0VYLR8fFlhY&#10;P/CBrsdUKQnhWKCBOqWu0DqWNTmME98RC3f2wWESGCptAw4S7lr9mmW5dtiwNNTY0aam8nLsnfTm&#10;092363dN9j58nLebct+fQmXM89O4noNKNKa7+N/9ZQ3ks5nMlTfy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p9x8MAAADdAAAADwAAAAAAAAAAAAAAAACYAgAAZHJzL2Rv&#10;d25yZXYueG1sUEsFBgAAAAAEAAQA9QAAAIgDAAAAAA==&#10;" path="m,126492l220218,e" filled="f">
                  <v:stroke endcap="round"/>
                  <v:path arrowok="t" textboxrect="0,0,220218,126492"/>
                </v:shape>
                <v:shape id="Shape 6999" o:spid="_x0000_s1031" style="position:absolute;top:3817;width:2202;height:1265;visibility:visible;mso-wrap-style:square;v-text-anchor:top" coordsize="220218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YXMUA&#10;AADdAAAADwAAAGRycy9kb3ducmV2LnhtbESPzWrCQBSF9wXfYbhCd3Wii2BSR2lFwS7E1nbh8pK5&#10;JsHMnTAzMfHtHUHo8nB+Ps5iNZhGXMn52rKC6SQBQVxYXXOp4O93+zYH4QOyxsYyKbiRh9Vy9LLA&#10;XNuef+h6DKWII+xzVFCF0OZS+qIig35iW+Lona0zGKJ0pdQO+zhuGjlLklQarDkSKmxpXVFxOXYm&#10;ctPp4ct0hzr57Dfn/br47k6uVOp1PHy8gwg0hP/ws73TCtIsy+DxJj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thcxQAAAN0AAAAPAAAAAAAAAAAAAAAAAJgCAABkcnMv&#10;ZG93bnJldi54bWxQSwUGAAAAAAQABAD1AAAAigMAAAAA&#10;" path="m,l220218,126492e" filled="f">
                  <v:stroke endcap="round"/>
                  <v:path arrowok="t" textboxrect="0,0,220218,126492"/>
                </v:shape>
                <v:shape id="Shape 7000" o:spid="_x0000_s1032" style="position:absolute;top:1272;width:0;height:2545;visibility:visible;mso-wrap-style:square;v-text-anchor:top" coordsize="0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m8QA&#10;AADdAAAADwAAAGRycy9kb3ducmV2LnhtbERPz2vCMBS+C/4P4QleZCbbwW2dUbbBxlBkWIVe35pn&#10;W2xeShPb+t+bw8Djx/d7uR5sLTpqfeVYw+NcgSDOnam40HA8fD28gPAB2WDtmDRcycN6NR4tMTGu&#10;5z11aShEDGGfoIYyhCaR0uclWfRz1xBH7uRaiyHCtpCmxT6G21o+KbWQFiuODSU29FlSfk4vVkO+&#10;7bPX3Wz/t8k2XVp/8282++i0nk6G9zcQgYZwF/+7f4yGZ6Xi/vgmP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ZJvEAAAA3QAAAA8AAAAAAAAAAAAAAAAAmAIAAGRycy9k&#10;b3ducmV2LnhtbFBLBQYAAAAABAAEAPUAAACJAwAAAAA=&#10;" path="m,l,254508e" filled="f">
                  <v:stroke endcap="round"/>
                  <v:path arrowok="t" textboxrect="0,0,0,254508"/>
                </v:shape>
                <v:shape id="Shape 7001" o:spid="_x0000_s1033" style="position:absolute;left:4404;top:510;width:1311;height:762;visibility:visible;mso-wrap-style:square;v-text-anchor:top" coordsize="13106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HR8YA&#10;AADdAAAADwAAAGRycy9kb3ducmV2LnhtbESPQWsCMRSE74X+h/AKvdVEC+2yGkVES6mHohXPz81z&#10;d3XzsiSpbv31RhB6HGbmG2Y06WwjTuRD7VhDv6dAEBfO1Fxq2PwsXjIQISIbbByThj8KMBk/Poww&#10;N+7MKzqtYykShEOOGqoY21zKUFRkMfRcS5y8vfMWY5K+lMbjOcFtIwdKvUmLNaeFCluaVVQc179W&#10;w6zYfWz3h9fvVXlxOPjKls1857V+fuqmQxCRuvgfvrc/jYZ3pfpwe5Oe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6HR8YAAADdAAAADwAAAAAAAAAAAAAAAACYAgAAZHJz&#10;L2Rvd25yZXYueG1sUEsFBgAAAAAEAAQA9QAAAIsDAAAAAA==&#10;" path="m,76200l131064,e" filled="f">
                  <v:stroke endcap="round"/>
                  <v:path arrowok="t" textboxrect="0,0,131064,76200"/>
                </v:shape>
                <v:shape id="Shape 7002" o:spid="_x0000_s1034" style="position:absolute;left:678;top:1013;width:3040;height:3040;visibility:visible;mso-wrap-style:square;v-text-anchor:top" coordsize="304038,30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VWJccA&#10;AADdAAAADwAAAGRycy9kb3ducmV2LnhtbESPT2sCMRTE7wW/Q3hCbzVRoZWtUUTwT6GXqrV4e2xe&#10;N4ubl3WT7m6/fVMo9DjMzG+Y+bJ3lWipCaVnDeORAkGce1NyoeF03DzMQISIbLDyTBq+KcByMbib&#10;Y2Z8x2/UHmIhEoRDhhpsjHUmZcgtOQwjXxMn79M3DmOSTSFNg12Cu0pOlHqUDktOCxZrWlvKr4cv&#10;p6E/j9v3l+klHvfu47K71dvXzp61vh/2q2cQkfr4H/5r742GJ6Um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1ViXHAAAA3QAAAA8AAAAAAAAAAAAAAAAAmAIAAGRy&#10;cy9kb3ducmV2LnhtbFBLBQYAAAAABAAEAPUAAACMAwAAAAA=&#10;" path="m304038,151638c304038,67818,235458,,151638,,67818,,,67818,,151638v,83821,67818,152400,151638,152400c235458,304038,304038,235459,304038,151638xe" filled="f">
                  <v:stroke endcap="round"/>
                  <v:path arrowok="t" textboxrect="0,0,304038,304038"/>
                </v:shape>
                <v:shape id="Shape 7006" o:spid="_x0000_s1035" style="position:absolute;left:6096;top:1173;width:0;height:1524;visibility:visible;mso-wrap-style:square;v-text-anchor:top" coordsize="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r/MQA&#10;AADdAAAADwAAAGRycy9kb3ducmV2LnhtbESPT4vCMBTE74LfITzBm6bVVZeuUURQFk/+Y/f6aJ5t&#10;sXkJTdT67c3CgsdhZn7DzJetqcWdGl9ZVpAOExDEudUVFwrOp83gE4QPyBpry6TgSR6Wi25njpm2&#10;Dz7Q/RgKESHsM1RQhuAyKX1ekkE/tI44ehfbGAxRNoXUDT4i3NRylCRTabDiuFCio3VJ+fV4Mwp2&#10;v6k+zFbb9fj6k25PH3s3nlinVL/Xrr5ABGrDO/zf/tYKZpEIf2/i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FK/zEAAAA3QAAAA8AAAAAAAAAAAAAAAAAmAIAAGRycy9k&#10;b3ducmV2LnhtbFBLBQYAAAAABAAEAPUAAACJAwAAAAA=&#10;" path="m,l,152400e" filled="f">
                  <v:stroke endcap="round"/>
                  <v:path arrowok="t" textboxrect="0,0,0,152400"/>
                </v:shape>
                <v:shape id="Shape 7007" o:spid="_x0000_s1036" style="position:absolute;left:6477;top:1173;width:0;height:1524;visibility:visible;mso-wrap-style:square;v-text-anchor:top" coordsize="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OZ8YA&#10;AADdAAAADwAAAGRycy9kb3ducmV2LnhtbESPT2sCMRTE74V+h/CE3mqytXVlNYoISump/kGvj81z&#10;d3HzEjZRt9++KRQ8DjPzG2a26G0rbtSFxrGGbKhAEJfONFxpOOzXrxMQISIbbB2Thh8KsJg/P82w&#10;MO7OW7rtYiUShEOBGuoYfSFlKGuyGIbOEyfv7DqLMcmukqbDe4LbVr4pNZYWG04LNXpa1VRedler&#10;4euUmW2+3KxGl2O22b9/+9GH81q/DPrlFESkPj7C/+1PoyFXKoe/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mOZ8YAAADdAAAADwAAAAAAAAAAAAAAAACYAgAAZHJz&#10;L2Rvd25yZXYueG1sUEsFBgAAAAAEAAQA9QAAAIsDAAAAAA==&#10;" path="m,l,152400e" filled="f">
                  <v:stroke endcap="round"/>
                  <v:path arrowok="t" textboxrect="0,0,0,152400"/>
                </v:shape>
                <v:rect id="Rectangle 7008" o:spid="_x0000_s1037" style="position:absolute;left:5814;top:2838;width:1311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crcIA&#10;AADdAAAADwAAAGRycy9kb3ducmV2LnhtbERPy4rCMBTdC/MP4Q6402RcjFqNIuMMuvQF6u7SXNti&#10;c1OajK1+vVkILg/nPZ23thQ3qn3hWMNXX4EgTp0pONNw2P/1RiB8QDZYOiYNd/Iwn310ppgY1/CW&#10;bruQiRjCPkENeQhVIqVPc7Lo+64ijtzF1RZDhHUmTY1NDLelHCj1LS0WHBtyrOgnp/S6+7caVqNq&#10;cVq7R5OVv+fVcXMcL/fjoHX3s11MQARqw1v8cq+NhqFScW5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VytwgAAAN0AAAAPAAAAAAAAAAAAAAAAAJgCAABkcnMvZG93&#10;bnJldi54bWxQSwUGAAAAAAQABAD1AAAAhwMAAAAA&#10;" filled="f" stroked="f">
                  <v:textbox inset="0,0,0,0">
                    <w:txbxContent>
                      <w:p w:rsidR="002E3C6E" w:rsidRDefault="009830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C-CH 2Cl  </w:t>
      </w:r>
    </w:p>
    <w:p w:rsidR="002E3C6E" w:rsidRDefault="009830D6">
      <w:pPr>
        <w:spacing w:after="0" w:line="259" w:lineRule="auto"/>
        <w:ind w:left="90" w:firstLine="0"/>
      </w:pPr>
      <w:r>
        <w:t xml:space="preserve"> </w:t>
      </w:r>
    </w:p>
    <w:p w:rsidR="002E3C6E" w:rsidRDefault="009830D6">
      <w:pPr>
        <w:spacing w:after="24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>Хлорацетофенон</w:t>
      </w:r>
      <w:r>
        <w:t xml:space="preserve">  </w:t>
      </w:r>
    </w:p>
    <w:p w:rsidR="002E3C6E" w:rsidRDefault="009830D6">
      <w:pPr>
        <w:ind w:left="-5"/>
      </w:pPr>
      <w:r>
        <w:t>Минимальная</w:t>
      </w:r>
      <w:r>
        <w:t xml:space="preserve"> </w:t>
      </w:r>
      <w:r>
        <w:t>раздражающая</w:t>
      </w:r>
      <w:r>
        <w:t xml:space="preserve"> </w:t>
      </w:r>
      <w:r>
        <w:t>концентрация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0,0005 </w:t>
      </w:r>
      <w:r>
        <w:t>мг</w:t>
      </w:r>
      <w:r>
        <w:t>/</w:t>
      </w:r>
      <w:r>
        <w:t>л</w:t>
      </w:r>
      <w:r>
        <w:t xml:space="preserve"> </w:t>
      </w:r>
    </w:p>
    <w:p w:rsidR="002E3C6E" w:rsidRDefault="009830D6">
      <w:pPr>
        <w:spacing w:after="42" w:line="259" w:lineRule="auto"/>
        <w:ind w:left="0" w:firstLine="0"/>
      </w:pPr>
      <w:r>
        <w:t xml:space="preserve"> </w:t>
      </w:r>
    </w:p>
    <w:p w:rsidR="002E3C6E" w:rsidRDefault="009830D6">
      <w:pPr>
        <w:spacing w:after="0" w:line="265" w:lineRule="auto"/>
        <w:ind w:left="1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500" cy="508253"/>
                <wp:effectExtent l="0" t="0" r="0" b="0"/>
                <wp:docPr id="38474" name="Group 38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508253"/>
                          <a:chOff x="0" y="0"/>
                          <a:chExt cx="571500" cy="508253"/>
                        </a:xfrm>
                      </wpg:grpSpPr>
                      <wps:wsp>
                        <wps:cNvPr id="7028" name="Shape 7028"/>
                        <wps:cNvSpPr/>
                        <wps:spPr>
                          <a:xfrm>
                            <a:off x="0" y="0"/>
                            <a:ext cx="220218" cy="1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7253">
                                <a:moveTo>
                                  <a:pt x="220218" y="0"/>
                                </a:moveTo>
                                <a:lnTo>
                                  <a:pt x="0" y="127253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220218" y="0"/>
                            <a:ext cx="220218" cy="1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7253">
                                <a:moveTo>
                                  <a:pt x="220218" y="127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0" name="Shape 7030"/>
                        <wps:cNvSpPr/>
                        <wps:spPr>
                          <a:xfrm>
                            <a:off x="440436" y="127253"/>
                            <a:ext cx="0" cy="253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747">
                                <a:moveTo>
                                  <a:pt x="0" y="253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220218" y="381000"/>
                            <a:ext cx="220218" cy="1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7253">
                                <a:moveTo>
                                  <a:pt x="0" y="127253"/>
                                </a:moveTo>
                                <a:lnTo>
                                  <a:pt x="220218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0" y="381000"/>
                            <a:ext cx="220218" cy="12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" h="127253">
                                <a:moveTo>
                                  <a:pt x="0" y="0"/>
                                </a:moveTo>
                                <a:lnTo>
                                  <a:pt x="220218" y="127253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0" y="127253"/>
                            <a:ext cx="0" cy="253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747">
                                <a:moveTo>
                                  <a:pt x="0" y="0"/>
                                </a:moveTo>
                                <a:lnTo>
                                  <a:pt x="0" y="253747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440436" y="381000"/>
                            <a:ext cx="10744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" h="108203">
                                <a:moveTo>
                                  <a:pt x="0" y="0"/>
                                </a:moveTo>
                                <a:lnTo>
                                  <a:pt x="107442" y="108203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440436" y="51053"/>
                            <a:ext cx="1310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76200">
                                <a:moveTo>
                                  <a:pt x="0" y="76200"/>
                                </a:moveTo>
                                <a:lnTo>
                                  <a:pt x="131064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67818" y="101346"/>
                            <a:ext cx="304038" cy="30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38" h="304038">
                                <a:moveTo>
                                  <a:pt x="304038" y="151638"/>
                                </a:moveTo>
                                <a:cubicBezTo>
                                  <a:pt x="304038" y="67818"/>
                                  <a:pt x="235458" y="0"/>
                                  <a:pt x="151638" y="0"/>
                                </a:cubicBezTo>
                                <a:cubicBezTo>
                                  <a:pt x="67818" y="0"/>
                                  <a:pt x="0" y="67818"/>
                                  <a:pt x="0" y="151638"/>
                                </a:cubicBezTo>
                                <a:cubicBezTo>
                                  <a:pt x="0" y="235458"/>
                                  <a:pt x="67818" y="304038"/>
                                  <a:pt x="151638" y="304038"/>
                                </a:cubicBezTo>
                                <a:cubicBezTo>
                                  <a:pt x="235458" y="304038"/>
                                  <a:pt x="304038" y="235458"/>
                                  <a:pt x="304038" y="15163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88943" id="Group 38474" o:spid="_x0000_s1026" style="width:45pt;height:40pt;mso-position-horizontal-relative:char;mso-position-vertical-relative:line" coordsize="5715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">
                <v:shape id="Shape 7028" o:spid="_x0000_s1027" style="position:absolute;width:2202;height:1272;visibility:visible;mso-wrap-style:square;v-text-anchor:top" coordsize="220218,1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/BsIA&#10;AADdAAAADwAAAGRycy9kb3ducmV2LnhtbERPTYvCMBC9C/sfwix4EU2VRaUaZVkURL3YXTyPzdgG&#10;m0lpYq3/fnMQPD7e93Ld2Uq01HjjWMF4lIAgzp02XCj4+90O5yB8QNZYOSYFT/KwXn30lphq9+AT&#10;tVkoRAxhn6KCMoQ6ldLnJVn0I1cTR+7qGoshwqaQusFHDLeVnCTJVFo0HBtKrOmnpPyW3a2Cc2ba&#10;QxUG+VFu9N4cd5fz/mumVP+z+16ACNSFt/jl3mkFs2QS58Y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2v8GwgAAAN0AAAAPAAAAAAAAAAAAAAAAAJgCAABkcnMvZG93&#10;bnJldi54bWxQSwUGAAAAAAQABAD1AAAAhwMAAAAA&#10;" path="m220218,l,127253e" filled="f">
                  <v:stroke endcap="round"/>
                  <v:path arrowok="t" textboxrect="0,0,220218,127253"/>
                </v:shape>
                <v:shape id="Shape 7029" o:spid="_x0000_s1028" style="position:absolute;left:2202;width:2202;height:1272;visibility:visible;mso-wrap-style:square;v-text-anchor:top" coordsize="220218,1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ancYA&#10;AADdAAAADwAAAGRycy9kb3ducmV2LnhtbESPQWvCQBSE74X+h+UVvBTdKKVq6iaIWBD10lQ8v2Zf&#10;k6XZtyG7xvTfd4WCx2FmvmFW+WAb0VPnjWMF00kCgrh02nCl4PT5Pl6A8AFZY+OYFPyShzx7fFhh&#10;qt2VP6gvQiUihH2KCuoQ2lRKX9Zk0U9cSxy9b9dZDFF2ldQdXiPcNnKWJK/SouG4UGNLm5rKn+Ji&#10;FZwL0x+a8Fwe5VbvzXH3dd6/zJUaPQ3rNxCBhnAP/7d3WsE8mS3h9iY+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ZancYAAADdAAAADwAAAAAAAAAAAAAAAACYAgAAZHJz&#10;L2Rvd25yZXYueG1sUEsFBgAAAAAEAAQA9QAAAIsDAAAAAA==&#10;" path="m220218,127253l,e" filled="f">
                  <v:stroke endcap="round"/>
                  <v:path arrowok="t" textboxrect="0,0,220218,127253"/>
                </v:shape>
                <v:shape id="Shape 7030" o:spid="_x0000_s1029" style="position:absolute;left:4404;top:1272;width:0;height:2538;visibility:visible;mso-wrap-style:square;v-text-anchor:top" coordsize="0,253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uecUA&#10;AADdAAAADwAAAGRycy9kb3ducmV2LnhtbERPz0/CMBS+m/g/NM/Em7SDRHRSiBAwHEwWkRCPL+tz&#10;W1hfR1vH8K+3BxKPX77fs8VgW9GTD41jDdlIgSAunWm40rD/3Dw8gQgR2WDrmDRcKMBifnszw9y4&#10;M39Qv4uVSCEcctRQx9jlUoayJoth5DrixH07bzEm6CtpPJ5TuG3lWKlHabHh1FBjR6uayuPux2pY&#10;Fu+Hk/2aKnp+O2a/G18U2brX+v5ueH0BEWmI/+Kre2s0TNUk7U9v0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q55xQAAAN0AAAAPAAAAAAAAAAAAAAAAAJgCAABkcnMv&#10;ZG93bnJldi54bWxQSwUGAAAAAAQABAD1AAAAigMAAAAA&#10;" path="m,253747l,e" filled="f">
                  <v:stroke endcap="round"/>
                  <v:path arrowok="t" textboxrect="0,0,0,253747"/>
                </v:shape>
                <v:shape id="Shape 7031" o:spid="_x0000_s1030" style="position:absolute;left:2202;top:3810;width:2202;height:1272;visibility:visible;mso-wrap-style:square;v-text-anchor:top" coordsize="220218,1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ARsUA&#10;AADdAAAADwAAAGRycy9kb3ducmV2LnhtbESPQWvCQBSE74L/YXlCL6Ibq2hJXaWUCmK9GIvn1+wz&#10;Wcy+DdltjP/eLQgeh5n5hlmuO1uJlhpvHCuYjBMQxLnThgsFP8fN6A2ED8gaK8ek4EYe1qt+b4mp&#10;dlc+UJuFQkQI+xQVlCHUqZQ+L8miH7uaOHpn11gMUTaF1A1eI9xW8jVJ5tKi4bhQYk2fJeWX7M8q&#10;OGWm/a7CMN/LL70z++3vaTdbKPUy6D7eQQTqwjP8aG+1gkUyncD/m/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cBGxQAAAN0AAAAPAAAAAAAAAAAAAAAAAJgCAABkcnMv&#10;ZG93bnJldi54bWxQSwUGAAAAAAQABAD1AAAAigMAAAAA&#10;" path="m,127253l220218,e" filled="f">
                  <v:stroke endcap="round"/>
                  <v:path arrowok="t" textboxrect="0,0,220218,127253"/>
                </v:shape>
                <v:shape id="Shape 7032" o:spid="_x0000_s1031" style="position:absolute;top:3810;width:2202;height:1272;visibility:visible;mso-wrap-style:square;v-text-anchor:top" coordsize="220218,127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eMcYA&#10;AADdAAAADwAAAGRycy9kb3ducmV2LnhtbESPT2vCQBTE70K/w/IKXqRu/EMtqauIKIh6aVo8v2Zf&#10;k6XZtyG7xvjtXUHwOMzMb5j5srOVaKnxxrGC0TABQZw7bbhQ8PO9ffsA4QOyxsoxKbiSh+XipTfH&#10;VLsLf1GbhUJECPsUFZQh1KmUPi/Joh+6mjh6f66xGKJsCqkbvES4reQ4Sd6lRcNxocSa1iXl/9nZ&#10;Kjhlpj1UYZAf5UbvzXH3e9pPZ0r1X7vVJ4hAXXiGH+2dVjBLJmO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teMcYAAADdAAAADwAAAAAAAAAAAAAAAACYAgAAZHJz&#10;L2Rvd25yZXYueG1sUEsFBgAAAAAEAAQA9QAAAIsDAAAAAA==&#10;" path="m,l220218,127253e" filled="f">
                  <v:stroke endcap="round"/>
                  <v:path arrowok="t" textboxrect="0,0,220218,127253"/>
                </v:shape>
                <v:shape id="Shape 7033" o:spid="_x0000_s1032" style="position:absolute;top:1272;width:0;height:2538;visibility:visible;mso-wrap-style:square;v-text-anchor:top" coordsize="0,253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wDsgA&#10;AADdAAAADwAAAGRycy9kb3ducmV2LnhtbESPQUsDMRSE74X+h/CE3myyLVhdm5ZWWvEgLFYRj4/N&#10;c3fp5mVN4nb115uC0OMwM98wy/VgW9GTD41jDdlUgSAunWm40vD2ur++BREissHWMWn4oQDr1Xi0&#10;xNy4E79Qf4iVSBAOOWqoY+xyKUNZk8UwdR1x8j6dtxiT9JU0Hk8Jbls5U+pGWmw4LdTY0UNN5fHw&#10;bTVsi+f3L/uxUHT3eMx+974osl2v9eRq2NyDiDTES/i//WQ0LNR8Duc36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8DAOyAAAAN0AAAAPAAAAAAAAAAAAAAAAAJgCAABk&#10;cnMvZG93bnJldi54bWxQSwUGAAAAAAQABAD1AAAAjQMAAAAA&#10;" path="m,l,253747e" filled="f">
                  <v:stroke endcap="round"/>
                  <v:path arrowok="t" textboxrect="0,0,0,253747"/>
                </v:shape>
                <v:shape id="Shape 7034" o:spid="_x0000_s1033" style="position:absolute;left:4404;top:3810;width:1074;height:1082;visibility:visible;mso-wrap-style:square;v-text-anchor:top" coordsize="10744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gS8QA&#10;AADdAAAADwAAAGRycy9kb3ducmV2LnhtbESP3YrCMBSE7xd8h3AE7zRVi9ZqFBEFl2VZ/Ls/NMe2&#10;2JyUJmp9+82CsJfDzHzDLFatqcSDGldaVjAcRCCIM6tLzhWcT7t+AsJ5ZI2VZVLwIgerZedjgam2&#10;Tz7Q4+hzESDsUlRQeF+nUrqsIINuYGvi4F1tY9AH2eRSN/gMcFPJURRNpMGSw0KBNW0Kym7Hu1Hw&#10;Ofu5n/A7uXBCk5mvvmLcHmKlet12PQfhqfX/4Xd7rxVMo3EMf2/C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ZIEvEAAAA3QAAAA8AAAAAAAAAAAAAAAAAmAIAAGRycy9k&#10;b3ducmV2LnhtbFBLBQYAAAAABAAEAPUAAACJAwAAAAA=&#10;" path="m,l107442,108203e" filled="f">
                  <v:stroke endcap="round"/>
                  <v:path arrowok="t" textboxrect="0,0,107442,108203"/>
                </v:shape>
                <v:shape id="Shape 7035" o:spid="_x0000_s1034" style="position:absolute;left:4404;top:510;width:1311;height:762;visibility:visible;mso-wrap-style:square;v-text-anchor:top" coordsize="13106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L+cYA&#10;AADdAAAADwAAAGRycy9kb3ducmV2LnhtbESPQWsCMRSE70L/Q3iCN82qaGU1iogWsYeiFc/PzXN3&#10;7eZlSVJd++ubgtDjMDPfMLNFYypxI+dLywr6vQQEcWZ1ybmC4+emOwHhA7LGyjIpeJCHxfylNcNU&#10;2zvv6XYIuYgQ9ikqKEKoUyl9VpBB37M1cfQu1hkMUbpcaof3CDeVHCTJWBosOS4UWNOqoOzr8G0U&#10;rLLz2+lyHX7s8x+Lg93kvVqfnVKddrOcggjUhP/ws73VCl6T4Qj+3s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lL+cYAAADdAAAADwAAAAAAAAAAAAAAAACYAgAAZHJz&#10;L2Rvd25yZXYueG1sUEsFBgAAAAAEAAQA9QAAAIsDAAAAAA==&#10;" path="m,76200l131064,e" filled="f">
                  <v:stroke endcap="round"/>
                  <v:path arrowok="t" textboxrect="0,0,131064,76200"/>
                </v:shape>
                <v:shape id="Shape 7036" o:spid="_x0000_s1035" style="position:absolute;left:678;top:1013;width:3040;height:3040;visibility:visible;mso-wrap-style:square;v-text-anchor:top" coordsize="304038,304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am8YA&#10;AADdAAAADwAAAGRycy9kb3ducmV2LnhtbESPT2vCQBTE70K/w/KE3nRjBVuiq0ihrUIv9S/eHtln&#10;Nph9m2bXJP32riD0OMzMb5jZorOlaKj2hWMFo2ECgjhzuuBcwW77MXgD4QOyxtIxKfgjD4v5U2+G&#10;qXYt/1CzCbmIEPYpKjAhVKmUPjNk0Q9dRRy9s6sthijrXOoa2wi3pXxJkom0WHBcMFjRu6Hssrla&#10;Bd1h1OzX41PYruzx9PVbfX635qDUc79bTkEE6sJ/+NFeaQWvyXgC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Kam8YAAADdAAAADwAAAAAAAAAAAAAAAACYAgAAZHJz&#10;L2Rvd25yZXYueG1sUEsFBgAAAAAEAAQA9QAAAIsDAAAAAA==&#10;" path="m304038,151638c304038,67818,235458,,151638,,67818,,,67818,,151638v,83820,67818,152400,151638,152400c235458,304038,304038,235458,304038,151638xe" filled="f">
                  <v:stroke endcap="round"/>
                  <v:path arrowok="t" textboxrect="0,0,304038,30403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CH=C(CN) 2    </w:t>
      </w:r>
    </w:p>
    <w:p w:rsidR="002E3C6E" w:rsidRDefault="009830D6">
      <w:pPr>
        <w:tabs>
          <w:tab w:val="center" w:pos="1070"/>
          <w:tab w:val="center" w:pos="2476"/>
        </w:tabs>
        <w:spacing w:after="0"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20"/>
        </w:rPr>
        <w:t>Cl</w:t>
      </w:r>
      <w:r>
        <w:rPr>
          <w:rFonts w:ascii="Arial" w:eastAsia="Arial" w:hAnsi="Arial" w:cs="Arial"/>
          <w:sz w:val="20"/>
        </w:rPr>
        <w:tab/>
      </w:r>
      <w:r>
        <w:t xml:space="preserve"> </w:t>
      </w:r>
    </w:p>
    <w:p w:rsidR="002E3C6E" w:rsidRDefault="009830D6">
      <w:pPr>
        <w:spacing w:after="23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>2-</w:t>
      </w:r>
      <w:r>
        <w:t>хлорбензилиденмалонодинитрил</w:t>
      </w:r>
      <w:r>
        <w:t xml:space="preserve"> </w:t>
      </w:r>
    </w:p>
    <w:p w:rsidR="002E3C6E" w:rsidRDefault="009830D6">
      <w:pPr>
        <w:ind w:left="-5"/>
      </w:pPr>
      <w:r>
        <w:t>Минимальная</w:t>
      </w:r>
      <w:r>
        <w:t xml:space="preserve"> </w:t>
      </w:r>
      <w:r>
        <w:t>раздражающая</w:t>
      </w:r>
      <w:r>
        <w:t xml:space="preserve"> </w:t>
      </w:r>
      <w:r>
        <w:t>концентрация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0,001 </w:t>
      </w:r>
      <w:r>
        <w:t>мг</w:t>
      </w:r>
      <w:r>
        <w:t>/</w:t>
      </w:r>
      <w:r>
        <w:t>л</w:t>
      </w: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32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2078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Дополнение</w:t>
      </w:r>
      <w:r>
        <w:t xml:space="preserve"> 3 </w:t>
      </w:r>
      <w:r>
        <w:t>к</w:t>
      </w:r>
      <w:r>
        <w:t xml:space="preserve"> </w:t>
      </w:r>
      <w:r>
        <w:t>лекции</w:t>
      </w:r>
      <w:r>
        <w:t xml:space="preserve"> 8</w:t>
      </w:r>
      <w:r>
        <w:rPr>
          <w:b w:val="0"/>
        </w:rPr>
        <w:t xml:space="preserve"> </w:t>
      </w:r>
    </w:p>
    <w:p w:rsidR="002E3C6E" w:rsidRDefault="009830D6">
      <w:pPr>
        <w:pStyle w:val="2"/>
        <w:tabs>
          <w:tab w:val="center" w:pos="1575"/>
        </w:tabs>
        <w:ind w:left="-15" w:firstLine="0"/>
      </w:pPr>
      <w:r>
        <w:rPr>
          <w:b w:val="0"/>
          <w:i w:val="0"/>
        </w:rPr>
        <w:t xml:space="preserve">  </w:t>
      </w:r>
      <w:r>
        <w:rPr>
          <w:b w:val="0"/>
          <w:i w:val="0"/>
        </w:rPr>
        <w:tab/>
      </w:r>
      <w:r>
        <w:t>Химики</w:t>
      </w:r>
      <w:r>
        <w:t xml:space="preserve"> </w:t>
      </w:r>
      <w:r>
        <w:t>и</w:t>
      </w:r>
      <w:r>
        <w:t xml:space="preserve"> </w:t>
      </w:r>
      <w:r>
        <w:t>война</w:t>
      </w:r>
      <w:r>
        <w:t xml:space="preserve">    </w:t>
      </w:r>
    </w:p>
    <w:p w:rsidR="002E3C6E" w:rsidRDefault="009830D6">
      <w:pPr>
        <w:spacing w:after="23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Авторами</w:t>
      </w:r>
      <w:r>
        <w:t xml:space="preserve"> </w:t>
      </w:r>
      <w:r>
        <w:t>идеи</w:t>
      </w:r>
      <w:r>
        <w:t xml:space="preserve"> </w:t>
      </w:r>
      <w:r>
        <w:t>использовать</w:t>
      </w:r>
      <w:r>
        <w:t xml:space="preserve"> </w:t>
      </w:r>
      <w:r>
        <w:t>отравляющие</w:t>
      </w:r>
      <w:r>
        <w:t xml:space="preserve"> </w:t>
      </w:r>
      <w:r>
        <w:t>вещества</w:t>
      </w:r>
      <w:r>
        <w:t xml:space="preserve"> </w:t>
      </w:r>
      <w:r>
        <w:t>как</w:t>
      </w:r>
      <w:r>
        <w:t xml:space="preserve"> </w:t>
      </w:r>
      <w:r>
        <w:t>оружие</w:t>
      </w:r>
      <w:r>
        <w:t xml:space="preserve"> </w:t>
      </w:r>
      <w:r>
        <w:t>массового</w:t>
      </w:r>
      <w:r>
        <w:t xml:space="preserve"> </w:t>
      </w:r>
      <w:r>
        <w:t>уничтожения</w:t>
      </w:r>
      <w:r>
        <w:t xml:space="preserve"> </w:t>
      </w:r>
      <w:r>
        <w:t>оказались</w:t>
      </w:r>
      <w:r>
        <w:t xml:space="preserve">, </w:t>
      </w:r>
      <w:r>
        <w:t>как</w:t>
      </w:r>
      <w:r>
        <w:t xml:space="preserve"> </w:t>
      </w:r>
      <w:r>
        <w:t>это</w:t>
      </w:r>
      <w:r>
        <w:t xml:space="preserve"> </w:t>
      </w:r>
      <w:r>
        <w:t>ни</w:t>
      </w:r>
      <w:r>
        <w:t xml:space="preserve"> </w:t>
      </w:r>
      <w:r>
        <w:t>печально</w:t>
      </w:r>
      <w:r>
        <w:t xml:space="preserve"> </w:t>
      </w:r>
      <w:r>
        <w:t>признать</w:t>
      </w:r>
      <w:r>
        <w:t xml:space="preserve">, </w:t>
      </w:r>
      <w:r>
        <w:t>не</w:t>
      </w:r>
      <w:r>
        <w:t xml:space="preserve"> </w:t>
      </w:r>
      <w:r>
        <w:t>генералы</w:t>
      </w:r>
      <w:r>
        <w:t xml:space="preserve">, </w:t>
      </w:r>
      <w:r>
        <w:t>а</w:t>
      </w:r>
      <w:r>
        <w:t xml:space="preserve"> </w:t>
      </w:r>
      <w:r>
        <w:t>ученые</w:t>
      </w:r>
      <w:r>
        <w:t>-</w:t>
      </w:r>
      <w:r>
        <w:t>химики</w:t>
      </w:r>
      <w:r>
        <w:t xml:space="preserve">. </w:t>
      </w:r>
      <w:r>
        <w:t>Первым</w:t>
      </w:r>
      <w:r>
        <w:t xml:space="preserve"> </w:t>
      </w:r>
      <w:r>
        <w:t>предложил</w:t>
      </w:r>
      <w:r>
        <w:t xml:space="preserve"> </w:t>
      </w:r>
      <w:r>
        <w:t>использовать</w:t>
      </w:r>
      <w:r>
        <w:t xml:space="preserve"> </w:t>
      </w:r>
      <w:r>
        <w:t>хлор</w:t>
      </w:r>
      <w:r>
        <w:t xml:space="preserve"> </w:t>
      </w:r>
      <w:r>
        <w:t>в</w:t>
      </w:r>
      <w:r>
        <w:t xml:space="preserve"> </w:t>
      </w:r>
      <w:r>
        <w:t>широких</w:t>
      </w:r>
      <w:r>
        <w:t xml:space="preserve"> </w:t>
      </w:r>
      <w:r>
        <w:t>масштабах</w:t>
      </w:r>
      <w:r>
        <w:t xml:space="preserve"> </w:t>
      </w:r>
      <w:r>
        <w:t>как</w:t>
      </w:r>
      <w:r>
        <w:t xml:space="preserve"> </w:t>
      </w:r>
      <w:r>
        <w:t>боевое</w:t>
      </w:r>
      <w:r>
        <w:t xml:space="preserve"> </w:t>
      </w:r>
      <w:r>
        <w:t>отравляющее</w:t>
      </w:r>
      <w:r>
        <w:t xml:space="preserve"> </w:t>
      </w:r>
      <w:r>
        <w:t>вещество</w:t>
      </w:r>
      <w:r>
        <w:t xml:space="preserve"> </w:t>
      </w:r>
      <w:r>
        <w:t>профессор</w:t>
      </w:r>
      <w:r>
        <w:t xml:space="preserve"> </w:t>
      </w:r>
      <w:r>
        <w:t>Берлинского</w:t>
      </w:r>
      <w:r>
        <w:t xml:space="preserve"> </w:t>
      </w:r>
      <w:r>
        <w:t>университета</w:t>
      </w:r>
      <w:r>
        <w:t xml:space="preserve"> </w:t>
      </w:r>
      <w:r>
        <w:t>Вальтер</w:t>
      </w:r>
      <w:r>
        <w:t xml:space="preserve"> </w:t>
      </w:r>
      <w:r>
        <w:t>Фридрих</w:t>
      </w:r>
      <w:r>
        <w:t xml:space="preserve"> </w:t>
      </w:r>
      <w:r>
        <w:t>Герман</w:t>
      </w:r>
      <w:r>
        <w:t xml:space="preserve"> </w:t>
      </w:r>
      <w:r>
        <w:t>Нернст</w:t>
      </w:r>
      <w:r>
        <w:t xml:space="preserve"> (18641941, </w:t>
      </w:r>
      <w:r>
        <w:t>Нобелевская</w:t>
      </w:r>
      <w:r>
        <w:t xml:space="preserve"> </w:t>
      </w:r>
      <w:r>
        <w:t>премия</w:t>
      </w:r>
      <w:r>
        <w:t xml:space="preserve"> </w:t>
      </w:r>
      <w:r>
        <w:t>по</w:t>
      </w:r>
      <w:r>
        <w:t xml:space="preserve"> </w:t>
      </w:r>
      <w:r>
        <w:t>химии</w:t>
      </w:r>
      <w:r>
        <w:t xml:space="preserve"> 1920 </w:t>
      </w:r>
      <w:r>
        <w:t>года</w:t>
      </w:r>
      <w:r>
        <w:t xml:space="preserve">). </w:t>
      </w:r>
      <w:r>
        <w:t>Полевые</w:t>
      </w:r>
      <w:r>
        <w:t xml:space="preserve"> </w:t>
      </w:r>
      <w:r>
        <w:t>опыты</w:t>
      </w:r>
      <w:r>
        <w:t xml:space="preserve"> </w:t>
      </w:r>
      <w:r>
        <w:t>проводил</w:t>
      </w:r>
      <w:r>
        <w:t xml:space="preserve"> </w:t>
      </w:r>
      <w:r>
        <w:t>профессор</w:t>
      </w:r>
      <w:r>
        <w:t xml:space="preserve"> </w:t>
      </w:r>
      <w:r>
        <w:t>Фриц</w:t>
      </w:r>
      <w:r>
        <w:t xml:space="preserve"> </w:t>
      </w:r>
      <w:r>
        <w:t>Габер</w:t>
      </w:r>
      <w:r>
        <w:t xml:space="preserve"> (1868-1934, </w:t>
      </w:r>
      <w:r>
        <w:t>Нобелевская</w:t>
      </w:r>
      <w:r>
        <w:t xml:space="preserve"> </w:t>
      </w:r>
      <w:r>
        <w:t>премия</w:t>
      </w:r>
      <w:r>
        <w:t xml:space="preserve"> </w:t>
      </w:r>
      <w:r>
        <w:t>по</w:t>
      </w:r>
      <w:r>
        <w:t xml:space="preserve"> </w:t>
      </w:r>
      <w:r>
        <w:t>химии</w:t>
      </w:r>
      <w:r>
        <w:t xml:space="preserve"> 1918 </w:t>
      </w:r>
      <w:r>
        <w:t>года</w:t>
      </w:r>
      <w:r>
        <w:t>) [</w:t>
      </w:r>
      <w:r>
        <w:rPr>
          <w:vertAlign w:val="superscript"/>
        </w:rPr>
        <w:t>14</w:t>
      </w:r>
      <w:r>
        <w:t xml:space="preserve">; </w:t>
      </w:r>
      <w:r>
        <w:rPr>
          <w:vertAlign w:val="superscript"/>
        </w:rPr>
        <w:t>15</w:t>
      </w:r>
      <w:r>
        <w:t xml:space="preserve">]. </w:t>
      </w:r>
      <w:r>
        <w:t>К</w:t>
      </w:r>
      <w:r>
        <w:t xml:space="preserve"> </w:t>
      </w:r>
      <w:r>
        <w:t>началу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t xml:space="preserve"> </w:t>
      </w:r>
      <w:r>
        <w:t>Германия</w:t>
      </w:r>
      <w:r>
        <w:t xml:space="preserve"> </w:t>
      </w:r>
      <w:r>
        <w:t>была</w:t>
      </w:r>
      <w:r>
        <w:t xml:space="preserve"> </w:t>
      </w:r>
      <w:r>
        <w:t>государством</w:t>
      </w:r>
      <w:r>
        <w:t xml:space="preserve"> </w:t>
      </w:r>
      <w:r>
        <w:t>с</w:t>
      </w:r>
      <w:r>
        <w:t xml:space="preserve"> </w:t>
      </w:r>
      <w:r>
        <w:t>наиболее</w:t>
      </w:r>
      <w:r>
        <w:t xml:space="preserve"> </w:t>
      </w:r>
      <w:r>
        <w:t>развитой</w:t>
      </w:r>
      <w:r>
        <w:t xml:space="preserve"> </w:t>
      </w:r>
      <w:r>
        <w:t>химической</w:t>
      </w:r>
      <w:r>
        <w:t xml:space="preserve"> </w:t>
      </w:r>
      <w:r>
        <w:t>промышленностью</w:t>
      </w:r>
      <w:r>
        <w:t xml:space="preserve">, </w:t>
      </w:r>
      <w:r>
        <w:t>что</w:t>
      </w:r>
      <w:r>
        <w:t xml:space="preserve"> </w:t>
      </w:r>
      <w:r>
        <w:t>позволило</w:t>
      </w:r>
      <w:r>
        <w:t xml:space="preserve"> </w:t>
      </w:r>
      <w:r>
        <w:t>в</w:t>
      </w:r>
      <w:r>
        <w:t xml:space="preserve"> </w:t>
      </w:r>
      <w:r>
        <w:t>короткие</w:t>
      </w:r>
      <w:r>
        <w:t xml:space="preserve"> </w:t>
      </w:r>
      <w:r>
        <w:t>сроки</w:t>
      </w:r>
      <w:r>
        <w:t xml:space="preserve"> </w:t>
      </w:r>
      <w:r>
        <w:t>произвести</w:t>
      </w:r>
      <w:r>
        <w:t xml:space="preserve"> </w:t>
      </w:r>
      <w:r>
        <w:t>боль</w:t>
      </w:r>
      <w:r>
        <w:t>шие</w:t>
      </w:r>
      <w:r>
        <w:t xml:space="preserve"> </w:t>
      </w:r>
      <w:r>
        <w:t>количества</w:t>
      </w:r>
      <w:r>
        <w:t xml:space="preserve"> </w:t>
      </w:r>
      <w:r>
        <w:t>ядовитых</w:t>
      </w:r>
      <w:r>
        <w:t xml:space="preserve"> </w:t>
      </w:r>
      <w:r>
        <w:t>веществ</w:t>
      </w:r>
      <w:r>
        <w:t xml:space="preserve">.  </w:t>
      </w:r>
    </w:p>
    <w:p w:rsidR="002E3C6E" w:rsidRDefault="009830D6">
      <w:pPr>
        <w:ind w:left="-5"/>
      </w:pPr>
      <w:r>
        <w:t xml:space="preserve"> </w:t>
      </w:r>
      <w:r>
        <w:tab/>
        <w:t xml:space="preserve">22 </w:t>
      </w:r>
      <w:r>
        <w:t>апреля</w:t>
      </w:r>
      <w:r>
        <w:t xml:space="preserve"> 1915 </w:t>
      </w:r>
      <w:r>
        <w:t>года</w:t>
      </w:r>
      <w:r>
        <w:t xml:space="preserve"> </w:t>
      </w:r>
      <w:r>
        <w:t>при</w:t>
      </w:r>
      <w:r>
        <w:t xml:space="preserve"> </w:t>
      </w:r>
      <w:r>
        <w:t>благоприятном</w:t>
      </w:r>
      <w:r>
        <w:t xml:space="preserve"> </w:t>
      </w:r>
      <w:r>
        <w:t>направлении</w:t>
      </w:r>
      <w:r>
        <w:t xml:space="preserve"> </w:t>
      </w:r>
      <w:r>
        <w:t>ветра</w:t>
      </w:r>
      <w:r>
        <w:t xml:space="preserve"> </w:t>
      </w:r>
      <w:r>
        <w:t>немецкие</w:t>
      </w:r>
      <w:r>
        <w:t xml:space="preserve"> </w:t>
      </w:r>
      <w:r>
        <w:t>войска</w:t>
      </w:r>
      <w:r>
        <w:t xml:space="preserve"> </w:t>
      </w:r>
      <w:r>
        <w:t>выпустили</w:t>
      </w:r>
      <w:r>
        <w:t xml:space="preserve"> </w:t>
      </w:r>
      <w:r>
        <w:t>из</w:t>
      </w:r>
      <w:r>
        <w:t xml:space="preserve"> </w:t>
      </w:r>
      <w:r>
        <w:t>баллонов</w:t>
      </w:r>
      <w:r>
        <w:t xml:space="preserve"> </w:t>
      </w:r>
      <w:r>
        <w:t>за</w:t>
      </w:r>
      <w:r>
        <w:t xml:space="preserve"> 5 </w:t>
      </w:r>
      <w:r>
        <w:t>минут</w:t>
      </w:r>
      <w:r>
        <w:t xml:space="preserve"> </w:t>
      </w:r>
      <w:r>
        <w:t>около</w:t>
      </w:r>
      <w:r>
        <w:t xml:space="preserve"> 180 </w:t>
      </w:r>
      <w:r>
        <w:t>т</w:t>
      </w:r>
      <w:r>
        <w:t xml:space="preserve"> </w:t>
      </w:r>
      <w:r>
        <w:t>хлора</w:t>
      </w:r>
      <w:r>
        <w:t xml:space="preserve">. </w:t>
      </w:r>
      <w:r>
        <w:t>На</w:t>
      </w:r>
      <w:r>
        <w:t xml:space="preserve"> </w:t>
      </w:r>
      <w:r>
        <w:t>участке</w:t>
      </w:r>
      <w:r>
        <w:t xml:space="preserve"> </w:t>
      </w:r>
      <w:r>
        <w:t>фронта</w:t>
      </w:r>
      <w:r>
        <w:t xml:space="preserve"> </w:t>
      </w:r>
      <w:r>
        <w:t>шириной</w:t>
      </w:r>
      <w:r>
        <w:t xml:space="preserve"> 6 </w:t>
      </w:r>
      <w:r>
        <w:t>км</w:t>
      </w:r>
      <w:r>
        <w:t xml:space="preserve"> </w:t>
      </w:r>
      <w:r>
        <w:t>в</w:t>
      </w:r>
      <w:r>
        <w:t xml:space="preserve"> </w:t>
      </w:r>
      <w:r>
        <w:t>долине</w:t>
      </w:r>
      <w:r>
        <w:t xml:space="preserve"> </w:t>
      </w:r>
      <w:r>
        <w:t>реки</w:t>
      </w:r>
      <w:r>
        <w:t xml:space="preserve"> </w:t>
      </w:r>
      <w:r>
        <w:t>Ипр</w:t>
      </w:r>
      <w:r>
        <w:t xml:space="preserve"> </w:t>
      </w:r>
      <w:r>
        <w:t>было</w:t>
      </w:r>
      <w:r>
        <w:t xml:space="preserve"> </w:t>
      </w:r>
      <w:r>
        <w:t>поражено</w:t>
      </w:r>
      <w:r>
        <w:t xml:space="preserve"> </w:t>
      </w:r>
      <w:r>
        <w:t>около</w:t>
      </w:r>
      <w:r>
        <w:t xml:space="preserve"> 15 </w:t>
      </w:r>
      <w:r>
        <w:t>тысяч</w:t>
      </w:r>
      <w:r>
        <w:t xml:space="preserve"> </w:t>
      </w:r>
      <w:r>
        <w:t>человек</w:t>
      </w:r>
      <w:r>
        <w:t xml:space="preserve">,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сразу</w:t>
      </w:r>
      <w:r>
        <w:t xml:space="preserve"> </w:t>
      </w:r>
      <w:r>
        <w:t>погибли</w:t>
      </w:r>
      <w:r>
        <w:t xml:space="preserve"> 5 </w:t>
      </w:r>
      <w:r>
        <w:t>тысяч</w:t>
      </w:r>
      <w:r>
        <w:t xml:space="preserve">. </w:t>
      </w:r>
      <w:r>
        <w:t>Англо</w:t>
      </w:r>
      <w:r>
        <w:t>-</w:t>
      </w:r>
      <w:r>
        <w:t>французский</w:t>
      </w:r>
      <w:r>
        <w:t xml:space="preserve"> </w:t>
      </w:r>
      <w:r>
        <w:t>фронт</w:t>
      </w:r>
      <w:r>
        <w:t xml:space="preserve"> </w:t>
      </w:r>
      <w:r>
        <w:t>был</w:t>
      </w:r>
      <w:r>
        <w:t xml:space="preserve"> </w:t>
      </w:r>
      <w:r>
        <w:t>на</w:t>
      </w:r>
      <w:r>
        <w:t xml:space="preserve"> </w:t>
      </w:r>
      <w:r>
        <w:t>этом</w:t>
      </w:r>
      <w:r>
        <w:t xml:space="preserve"> </w:t>
      </w:r>
      <w:r>
        <w:t>участке</w:t>
      </w:r>
      <w:r>
        <w:t xml:space="preserve"> </w:t>
      </w:r>
      <w:r>
        <w:t>уничтожен</w:t>
      </w:r>
      <w:r>
        <w:t xml:space="preserve">. </w:t>
      </w:r>
      <w:r>
        <w:t>Но</w:t>
      </w:r>
      <w:r>
        <w:t xml:space="preserve"> </w:t>
      </w:r>
      <w:r>
        <w:t>немецкое</w:t>
      </w:r>
      <w:r>
        <w:t xml:space="preserve"> </w:t>
      </w:r>
      <w:r>
        <w:t>командование</w:t>
      </w:r>
      <w:r>
        <w:t xml:space="preserve">, </w:t>
      </w:r>
      <w:r>
        <w:t>не</w:t>
      </w:r>
      <w:r>
        <w:t xml:space="preserve"> </w:t>
      </w:r>
      <w:r>
        <w:t>верившее</w:t>
      </w:r>
      <w:r>
        <w:t xml:space="preserve"> </w:t>
      </w:r>
      <w:r>
        <w:t>расчетам</w:t>
      </w:r>
      <w:r>
        <w:t xml:space="preserve"> </w:t>
      </w:r>
      <w:r>
        <w:t>Габера</w:t>
      </w:r>
      <w:r>
        <w:t xml:space="preserve">, </w:t>
      </w:r>
      <w:r>
        <w:t>не</w:t>
      </w:r>
      <w:r>
        <w:t xml:space="preserve"> </w:t>
      </w:r>
      <w:r>
        <w:t>ожидало</w:t>
      </w:r>
      <w:r>
        <w:t xml:space="preserve"> </w:t>
      </w:r>
      <w:r>
        <w:t>такого</w:t>
      </w:r>
      <w:r>
        <w:t xml:space="preserve"> </w:t>
      </w:r>
      <w:r>
        <w:t>страшного</w:t>
      </w:r>
      <w:r>
        <w:t xml:space="preserve"> </w:t>
      </w:r>
      <w:r>
        <w:t>эффекта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использовало</w:t>
      </w:r>
      <w:r>
        <w:t xml:space="preserve"> </w:t>
      </w:r>
      <w:r>
        <w:t>реальный</w:t>
      </w:r>
      <w:r>
        <w:t xml:space="preserve"> </w:t>
      </w:r>
      <w:r>
        <w:t>шанс</w:t>
      </w:r>
      <w:r>
        <w:t xml:space="preserve"> </w:t>
      </w:r>
      <w:r>
        <w:t>победы</w:t>
      </w:r>
      <w:r>
        <w:t xml:space="preserve"> </w:t>
      </w:r>
      <w:r>
        <w:t>в</w:t>
      </w:r>
      <w:r>
        <w:t xml:space="preserve"> </w:t>
      </w:r>
      <w:r>
        <w:t>сражении</w:t>
      </w:r>
      <w:r>
        <w:t xml:space="preserve">. </w:t>
      </w:r>
      <w:r>
        <w:t>Вот</w:t>
      </w:r>
      <w:r>
        <w:t xml:space="preserve"> </w:t>
      </w:r>
      <w:r>
        <w:t>описание</w:t>
      </w:r>
      <w:r>
        <w:t xml:space="preserve"> </w:t>
      </w:r>
      <w:r>
        <w:t>очевидца</w:t>
      </w:r>
      <w:r>
        <w:t xml:space="preserve"> [</w:t>
      </w:r>
      <w:r>
        <w:rPr>
          <w:vertAlign w:val="superscript"/>
        </w:rPr>
        <w:t>16</w:t>
      </w:r>
      <w:r>
        <w:t xml:space="preserve">]: </w:t>
      </w:r>
    </w:p>
    <w:p w:rsidR="002E3C6E" w:rsidRDefault="009830D6">
      <w:pPr>
        <w:ind w:left="-5"/>
      </w:pPr>
      <w:r>
        <w:lastRenderedPageBreak/>
        <w:t xml:space="preserve"> </w:t>
      </w:r>
      <w:r>
        <w:tab/>
        <w:t>"</w:t>
      </w:r>
      <w:r>
        <w:t>Мы</w:t>
      </w:r>
      <w:r>
        <w:t xml:space="preserve"> </w:t>
      </w:r>
      <w:r>
        <w:t>не</w:t>
      </w:r>
      <w:r>
        <w:t xml:space="preserve"> </w:t>
      </w:r>
      <w:r>
        <w:t>верили</w:t>
      </w:r>
      <w:r>
        <w:t xml:space="preserve"> </w:t>
      </w:r>
      <w:r>
        <w:t>своим</w:t>
      </w:r>
      <w:r>
        <w:t xml:space="preserve"> </w:t>
      </w:r>
      <w:r>
        <w:t>глазам</w:t>
      </w:r>
      <w:r>
        <w:t xml:space="preserve">... </w:t>
      </w:r>
      <w:r>
        <w:t>Мы</w:t>
      </w:r>
      <w:r>
        <w:t xml:space="preserve"> </w:t>
      </w:r>
      <w:r>
        <w:t>не</w:t>
      </w:r>
      <w:r>
        <w:t xml:space="preserve"> </w:t>
      </w:r>
      <w:r>
        <w:t>могли</w:t>
      </w:r>
      <w:r>
        <w:t xml:space="preserve"> </w:t>
      </w:r>
      <w:r>
        <w:t>верить</w:t>
      </w:r>
      <w:r>
        <w:t xml:space="preserve"> </w:t>
      </w:r>
      <w:r>
        <w:t>тому</w:t>
      </w:r>
      <w:r>
        <w:t xml:space="preserve">, </w:t>
      </w:r>
      <w:r>
        <w:t>что</w:t>
      </w:r>
      <w:r>
        <w:t xml:space="preserve"> </w:t>
      </w:r>
      <w:r>
        <w:t>услыхали</w:t>
      </w:r>
      <w:r>
        <w:t xml:space="preserve"> </w:t>
      </w:r>
      <w:r>
        <w:t>от</w:t>
      </w:r>
      <w:r>
        <w:t xml:space="preserve"> </w:t>
      </w:r>
      <w:r>
        <w:t>беглецов</w:t>
      </w:r>
      <w:r>
        <w:t xml:space="preserve">: </w:t>
      </w:r>
      <w:r>
        <w:t>мы</w:t>
      </w:r>
      <w:r>
        <w:t xml:space="preserve"> </w:t>
      </w:r>
      <w:r>
        <w:t>приписывали</w:t>
      </w:r>
      <w:r>
        <w:t xml:space="preserve"> </w:t>
      </w:r>
      <w:r>
        <w:t>их</w:t>
      </w:r>
      <w:r>
        <w:t xml:space="preserve"> </w:t>
      </w:r>
      <w:r>
        <w:t>слова</w:t>
      </w:r>
      <w:r>
        <w:t xml:space="preserve"> </w:t>
      </w:r>
      <w:r>
        <w:t>расстроенному</w:t>
      </w:r>
      <w:r>
        <w:t xml:space="preserve"> </w:t>
      </w:r>
      <w:r>
        <w:t>воображению</w:t>
      </w:r>
      <w:r>
        <w:t xml:space="preserve">: </w:t>
      </w:r>
      <w:r>
        <w:t>зеленовато</w:t>
      </w:r>
      <w:r>
        <w:t>-</w:t>
      </w:r>
      <w:r>
        <w:t>серое</w:t>
      </w:r>
      <w:r>
        <w:t xml:space="preserve"> </w:t>
      </w:r>
      <w:r>
        <w:t>облако</w:t>
      </w:r>
      <w:r>
        <w:t xml:space="preserve">, </w:t>
      </w:r>
      <w:r>
        <w:t>спустясь</w:t>
      </w:r>
      <w:r>
        <w:t xml:space="preserve"> </w:t>
      </w:r>
      <w:r>
        <w:t>на</w:t>
      </w:r>
      <w:r>
        <w:t xml:space="preserve"> </w:t>
      </w:r>
      <w:r>
        <w:t>них</w:t>
      </w:r>
      <w:r>
        <w:t xml:space="preserve">, </w:t>
      </w:r>
      <w:r>
        <w:t>становилось</w:t>
      </w:r>
      <w:r>
        <w:t xml:space="preserve"> </w:t>
      </w:r>
      <w:r>
        <w:t>желтым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своего</w:t>
      </w:r>
      <w:r>
        <w:t xml:space="preserve"> </w:t>
      </w:r>
      <w:r>
        <w:t>распространения</w:t>
      </w:r>
      <w:r>
        <w:t xml:space="preserve"> </w:t>
      </w:r>
      <w:r>
        <w:t>и</w:t>
      </w:r>
      <w:r>
        <w:t xml:space="preserve"> </w:t>
      </w:r>
      <w:r>
        <w:t>опаляло</w:t>
      </w:r>
      <w:r>
        <w:t xml:space="preserve"> </w:t>
      </w:r>
      <w:r>
        <w:t>на</w:t>
      </w:r>
      <w:r>
        <w:t xml:space="preserve"> </w:t>
      </w:r>
      <w:r>
        <w:t>своем</w:t>
      </w:r>
      <w:r>
        <w:t xml:space="preserve"> </w:t>
      </w:r>
      <w:r>
        <w:t>пути</w:t>
      </w:r>
      <w:r>
        <w:t xml:space="preserve"> </w:t>
      </w:r>
      <w:r>
        <w:t>все</w:t>
      </w:r>
      <w:r>
        <w:t xml:space="preserve">, </w:t>
      </w:r>
      <w:r>
        <w:t>до</w:t>
      </w:r>
      <w:r>
        <w:t xml:space="preserve"> </w:t>
      </w:r>
      <w:r>
        <w:t>чего</w:t>
      </w:r>
      <w:r>
        <w:t xml:space="preserve"> </w:t>
      </w:r>
      <w:r>
        <w:t>касалось</w:t>
      </w:r>
      <w:r>
        <w:t xml:space="preserve">, </w:t>
      </w:r>
      <w:r>
        <w:t>заставляя</w:t>
      </w:r>
      <w:r>
        <w:t xml:space="preserve"> </w:t>
      </w:r>
      <w:r>
        <w:t>растения</w:t>
      </w:r>
      <w:r>
        <w:t xml:space="preserve"> </w:t>
      </w:r>
      <w:r>
        <w:t>гибнуть</w:t>
      </w:r>
      <w:r>
        <w:t xml:space="preserve">. </w:t>
      </w:r>
      <w:r>
        <w:t>Никакой</w:t>
      </w:r>
      <w:r>
        <w:t xml:space="preserve"> </w:t>
      </w:r>
      <w:r>
        <w:t>самый</w:t>
      </w:r>
      <w:r>
        <w:t xml:space="preserve"> </w:t>
      </w:r>
      <w:r>
        <w:t>мужественный</w:t>
      </w:r>
      <w:r>
        <w:t xml:space="preserve"> </w:t>
      </w:r>
      <w:r>
        <w:t>человек</w:t>
      </w:r>
      <w:r>
        <w:t xml:space="preserve"> </w:t>
      </w:r>
      <w:r>
        <w:t>не</w:t>
      </w:r>
      <w:r>
        <w:t xml:space="preserve"> </w:t>
      </w:r>
      <w:r>
        <w:t>мог</w:t>
      </w:r>
      <w:r>
        <w:t xml:space="preserve"> </w:t>
      </w:r>
      <w:r>
        <w:t>устоять</w:t>
      </w:r>
      <w:r>
        <w:t xml:space="preserve"> </w:t>
      </w:r>
      <w:r>
        <w:t>перед</w:t>
      </w:r>
      <w:r>
        <w:t xml:space="preserve"> </w:t>
      </w:r>
      <w:r>
        <w:t>подобной</w:t>
      </w:r>
      <w:r>
        <w:t xml:space="preserve"> </w:t>
      </w:r>
      <w:r>
        <w:t>опасностью</w:t>
      </w:r>
      <w:r>
        <w:t xml:space="preserve">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Среди</w:t>
      </w:r>
      <w:r>
        <w:t xml:space="preserve"> </w:t>
      </w:r>
      <w:r>
        <w:t>нас</w:t>
      </w:r>
      <w:r>
        <w:t xml:space="preserve">, </w:t>
      </w:r>
      <w:r>
        <w:t>шатаясь</w:t>
      </w:r>
      <w:r>
        <w:t xml:space="preserve">, </w:t>
      </w:r>
      <w:r>
        <w:t>появились</w:t>
      </w:r>
      <w:r>
        <w:t xml:space="preserve"> </w:t>
      </w:r>
      <w:r>
        <w:t>французские</w:t>
      </w:r>
      <w:r>
        <w:t xml:space="preserve"> </w:t>
      </w:r>
      <w:r>
        <w:t>солдаты</w:t>
      </w:r>
      <w:r>
        <w:t xml:space="preserve">, </w:t>
      </w:r>
      <w:r>
        <w:t>ослепленные</w:t>
      </w:r>
      <w:r>
        <w:t xml:space="preserve">, </w:t>
      </w:r>
      <w:r>
        <w:t>кашляющие</w:t>
      </w:r>
      <w:r>
        <w:t xml:space="preserve">, </w:t>
      </w:r>
      <w:r>
        <w:t>тяжело</w:t>
      </w:r>
      <w:r>
        <w:t xml:space="preserve"> </w:t>
      </w:r>
      <w:r>
        <w:t>дышащие</w:t>
      </w:r>
      <w:r>
        <w:t xml:space="preserve">, </w:t>
      </w:r>
      <w:r>
        <w:t>с</w:t>
      </w:r>
      <w:r>
        <w:t xml:space="preserve"> </w:t>
      </w:r>
      <w:r>
        <w:t>лицами</w:t>
      </w:r>
      <w:r>
        <w:t xml:space="preserve"> </w:t>
      </w:r>
      <w:r>
        <w:t>темно</w:t>
      </w:r>
      <w:r>
        <w:t>-</w:t>
      </w:r>
      <w:r>
        <w:t>багрового</w:t>
      </w:r>
      <w:r>
        <w:t xml:space="preserve"> </w:t>
      </w:r>
      <w:r>
        <w:t>цвета</w:t>
      </w:r>
      <w:r>
        <w:t xml:space="preserve">, </w:t>
      </w:r>
      <w:r>
        <w:t>безмолвные</w:t>
      </w:r>
      <w:r>
        <w:t xml:space="preserve"> </w:t>
      </w:r>
      <w:r>
        <w:t>от</w:t>
      </w:r>
      <w:r>
        <w:t xml:space="preserve"> </w:t>
      </w:r>
      <w:r>
        <w:t>страданий</w:t>
      </w:r>
      <w:r>
        <w:t xml:space="preserve">, </w:t>
      </w:r>
      <w:r>
        <w:t>а</w:t>
      </w:r>
      <w:r>
        <w:t xml:space="preserve"> </w:t>
      </w:r>
      <w:r>
        <w:t>позади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отравленных</w:t>
      </w:r>
      <w:r>
        <w:t xml:space="preserve"> </w:t>
      </w:r>
      <w:r>
        <w:t>газом</w:t>
      </w:r>
      <w:r>
        <w:t xml:space="preserve"> </w:t>
      </w:r>
      <w:r>
        <w:t>траншеях</w:t>
      </w:r>
      <w:r>
        <w:t xml:space="preserve"> </w:t>
      </w:r>
      <w:r>
        <w:t>остались</w:t>
      </w:r>
      <w:r>
        <w:t xml:space="preserve">, </w:t>
      </w:r>
      <w:r>
        <w:t>как</w:t>
      </w:r>
      <w:r>
        <w:t xml:space="preserve"> </w:t>
      </w:r>
      <w:r>
        <w:t>мы</w:t>
      </w:r>
      <w:r>
        <w:t xml:space="preserve"> </w:t>
      </w:r>
      <w:r>
        <w:t>узнали</w:t>
      </w:r>
      <w:r>
        <w:t xml:space="preserve">, </w:t>
      </w:r>
      <w:r>
        <w:t>сотни</w:t>
      </w:r>
      <w:r>
        <w:t xml:space="preserve"> </w:t>
      </w:r>
      <w:r>
        <w:t>их</w:t>
      </w:r>
      <w:r>
        <w:t xml:space="preserve"> </w:t>
      </w:r>
      <w:r>
        <w:t>умирающих</w:t>
      </w:r>
      <w:r>
        <w:t xml:space="preserve"> </w:t>
      </w:r>
      <w:r>
        <w:t>товарищей</w:t>
      </w:r>
      <w:r>
        <w:t xml:space="preserve">.  </w:t>
      </w:r>
      <w:r>
        <w:tab/>
      </w:r>
      <w:r>
        <w:t>Это</w:t>
      </w:r>
      <w:r>
        <w:t xml:space="preserve"> </w:t>
      </w:r>
      <w:r>
        <w:t>самое</w:t>
      </w:r>
      <w:r>
        <w:t xml:space="preserve"> </w:t>
      </w:r>
      <w:r>
        <w:t>злодейское</w:t>
      </w:r>
      <w:r>
        <w:t xml:space="preserve">, </w:t>
      </w:r>
      <w:r>
        <w:t>самое</w:t>
      </w:r>
      <w:r>
        <w:t xml:space="preserve"> </w:t>
      </w:r>
      <w:r>
        <w:t>преступное</w:t>
      </w:r>
      <w:r>
        <w:t xml:space="preserve"> </w:t>
      </w:r>
      <w:r>
        <w:t>деяние</w:t>
      </w:r>
      <w:r>
        <w:t xml:space="preserve">, </w:t>
      </w:r>
      <w:r>
        <w:t>которое</w:t>
      </w:r>
      <w:r>
        <w:t xml:space="preserve"> </w:t>
      </w:r>
      <w:r>
        <w:t>я</w:t>
      </w:r>
      <w:r>
        <w:t xml:space="preserve"> </w:t>
      </w:r>
      <w:r>
        <w:t>когда</w:t>
      </w:r>
      <w:r>
        <w:t>-</w:t>
      </w:r>
      <w:r>
        <w:t>либо</w:t>
      </w:r>
      <w:r>
        <w:t xml:space="preserve"> </w:t>
      </w:r>
      <w:r>
        <w:t>видел</w:t>
      </w:r>
      <w:r>
        <w:t xml:space="preserve">". </w:t>
      </w:r>
    </w:p>
    <w:p w:rsidR="002E3C6E" w:rsidRDefault="009830D6">
      <w:pPr>
        <w:spacing w:after="32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2540"/>
        </w:tabs>
        <w:spacing w:after="27"/>
        <w:ind w:left="-15" w:firstLine="0"/>
      </w:pPr>
      <w:r>
        <w:rPr>
          <w:b w:val="0"/>
        </w:rPr>
        <w:t xml:space="preserve">  </w:t>
      </w:r>
      <w:r>
        <w:rPr>
          <w:b w:val="0"/>
        </w:rPr>
        <w:tab/>
      </w:r>
      <w:r>
        <w:t>ОВ</w:t>
      </w:r>
      <w:r>
        <w:t xml:space="preserve"> </w:t>
      </w:r>
      <w:r>
        <w:t>в</w:t>
      </w:r>
      <w:r>
        <w:t xml:space="preserve"> </w:t>
      </w:r>
      <w:r>
        <w:t>художественной</w:t>
      </w:r>
      <w:r>
        <w:t xml:space="preserve"> </w:t>
      </w:r>
      <w:r>
        <w:t>литературе</w:t>
      </w:r>
      <w:r>
        <w:t xml:space="preserve">  </w:t>
      </w:r>
      <w:r>
        <w:rPr>
          <w:b w:val="0"/>
        </w:rP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Приведенные</w:t>
      </w:r>
      <w:r>
        <w:t xml:space="preserve"> </w:t>
      </w:r>
      <w:r>
        <w:t>ниже</w:t>
      </w:r>
      <w:r>
        <w:t xml:space="preserve"> </w:t>
      </w:r>
      <w:r>
        <w:t>литературные</w:t>
      </w:r>
      <w:r>
        <w:t xml:space="preserve"> </w:t>
      </w:r>
      <w:r>
        <w:t>отрывки</w:t>
      </w:r>
      <w:r>
        <w:t xml:space="preserve"> </w:t>
      </w:r>
      <w:r>
        <w:t>посвящены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войне</w:t>
      </w:r>
      <w:r>
        <w:t xml:space="preserve"> – </w:t>
      </w:r>
      <w:r>
        <w:t>самым</w:t>
      </w:r>
      <w:r>
        <w:t xml:space="preserve"> </w:t>
      </w:r>
      <w:r>
        <w:t>позорным</w:t>
      </w:r>
      <w:r>
        <w:t xml:space="preserve"> </w:t>
      </w:r>
      <w:r>
        <w:t>годам</w:t>
      </w:r>
      <w:r>
        <w:t xml:space="preserve"> </w:t>
      </w:r>
      <w:r>
        <w:t>для</w:t>
      </w:r>
      <w:r>
        <w:t xml:space="preserve"> </w:t>
      </w:r>
      <w:r>
        <w:t>химиков</w:t>
      </w:r>
      <w:r>
        <w:t xml:space="preserve">, </w:t>
      </w:r>
      <w:r>
        <w:t>когда</w:t>
      </w:r>
      <w:r>
        <w:t xml:space="preserve"> </w:t>
      </w:r>
      <w:r>
        <w:t>вся</w:t>
      </w:r>
      <w:r>
        <w:t xml:space="preserve"> </w:t>
      </w:r>
      <w:r>
        <w:t>мощь</w:t>
      </w:r>
      <w:r>
        <w:t xml:space="preserve"> "</w:t>
      </w:r>
      <w:r>
        <w:t>науки</w:t>
      </w:r>
      <w:r>
        <w:t>-</w:t>
      </w:r>
      <w:r>
        <w:t>волшебницы</w:t>
      </w:r>
      <w:r>
        <w:t xml:space="preserve">" </w:t>
      </w:r>
      <w:r>
        <w:t>была</w:t>
      </w:r>
      <w:r>
        <w:t xml:space="preserve"> </w:t>
      </w:r>
      <w:r>
        <w:t>брошена</w:t>
      </w:r>
      <w:r>
        <w:t xml:space="preserve"> </w:t>
      </w:r>
      <w:r>
        <w:t>на</w:t>
      </w:r>
      <w:r>
        <w:t xml:space="preserve"> </w:t>
      </w:r>
      <w:r>
        <w:t>службу</w:t>
      </w:r>
      <w:r>
        <w:t xml:space="preserve"> </w:t>
      </w:r>
      <w:r>
        <w:t>смерти</w:t>
      </w:r>
      <w:r>
        <w:t xml:space="preserve">. </w:t>
      </w:r>
      <w:r>
        <w:t>В</w:t>
      </w:r>
      <w:r>
        <w:t xml:space="preserve"> </w:t>
      </w:r>
      <w:r>
        <w:t>романах</w:t>
      </w:r>
      <w:r>
        <w:t xml:space="preserve"> </w:t>
      </w:r>
      <w:r>
        <w:t>английского</w:t>
      </w:r>
      <w:r>
        <w:t xml:space="preserve"> </w:t>
      </w:r>
      <w:r>
        <w:t>и</w:t>
      </w:r>
      <w:r>
        <w:t xml:space="preserve"> </w:t>
      </w:r>
      <w:r>
        <w:t>немецкого</w:t>
      </w:r>
      <w:r>
        <w:t xml:space="preserve"> </w:t>
      </w:r>
      <w:r>
        <w:t>писателей</w:t>
      </w:r>
      <w:r>
        <w:t xml:space="preserve"> </w:t>
      </w:r>
      <w:r>
        <w:t>показано</w:t>
      </w:r>
      <w:r>
        <w:t xml:space="preserve">, </w:t>
      </w:r>
      <w:r>
        <w:t>как</w:t>
      </w:r>
      <w:r>
        <w:t xml:space="preserve"> </w:t>
      </w:r>
      <w:r>
        <w:t>выглядело</w:t>
      </w:r>
      <w:r>
        <w:t xml:space="preserve"> </w:t>
      </w:r>
      <w:r>
        <w:t>химическое</w:t>
      </w:r>
      <w:r>
        <w:t xml:space="preserve"> </w:t>
      </w:r>
      <w:r>
        <w:t>оружие</w:t>
      </w:r>
      <w:r>
        <w:t xml:space="preserve"> </w:t>
      </w:r>
      <w:r>
        <w:t>с</w:t>
      </w:r>
      <w:r>
        <w:t xml:space="preserve"> </w:t>
      </w:r>
      <w:r>
        <w:t>разных</w:t>
      </w:r>
      <w:r>
        <w:t xml:space="preserve"> </w:t>
      </w:r>
      <w:r>
        <w:t>сторон</w:t>
      </w:r>
      <w:r>
        <w:t xml:space="preserve"> </w:t>
      </w:r>
      <w:r>
        <w:t>фронта</w:t>
      </w:r>
      <w:r>
        <w:t xml:space="preserve">.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мировую</w:t>
      </w:r>
      <w:r>
        <w:t xml:space="preserve"> </w:t>
      </w:r>
      <w:r>
        <w:t>войну</w:t>
      </w:r>
      <w:r>
        <w:t xml:space="preserve"> </w:t>
      </w:r>
      <w:r>
        <w:t>химическое</w:t>
      </w:r>
      <w:r>
        <w:t xml:space="preserve"> </w:t>
      </w:r>
      <w:r>
        <w:t>оружие</w:t>
      </w:r>
      <w:r>
        <w:t xml:space="preserve"> </w:t>
      </w:r>
      <w:r>
        <w:t>применяли</w:t>
      </w:r>
      <w:r>
        <w:t xml:space="preserve"> </w:t>
      </w:r>
      <w:r>
        <w:t>все</w:t>
      </w:r>
      <w:r>
        <w:t xml:space="preserve"> </w:t>
      </w:r>
      <w:r>
        <w:t>воюющие</w:t>
      </w:r>
      <w:r>
        <w:t xml:space="preserve"> </w:t>
      </w:r>
      <w:r>
        <w:t>страны</w:t>
      </w:r>
      <w:r>
        <w:t xml:space="preserve">, </w:t>
      </w:r>
      <w:r>
        <w:t>включая</w:t>
      </w:r>
      <w:r>
        <w:t xml:space="preserve"> </w:t>
      </w:r>
      <w:r>
        <w:t>Россию</w:t>
      </w:r>
      <w:r>
        <w:t xml:space="preserve">. </w:t>
      </w:r>
      <w:r>
        <w:t>С</w:t>
      </w:r>
      <w:r>
        <w:t xml:space="preserve"> </w:t>
      </w:r>
      <w:r>
        <w:t>апреля</w:t>
      </w:r>
      <w:r>
        <w:t xml:space="preserve"> 1915 </w:t>
      </w:r>
      <w:r>
        <w:t>года</w:t>
      </w:r>
      <w:r>
        <w:t xml:space="preserve"> </w:t>
      </w:r>
      <w:r>
        <w:t>по</w:t>
      </w:r>
      <w:r>
        <w:t xml:space="preserve"> </w:t>
      </w:r>
      <w:r>
        <w:t>ноябрь</w:t>
      </w:r>
      <w:r>
        <w:t xml:space="preserve"> 1918 </w:t>
      </w:r>
      <w:r>
        <w:t>года</w:t>
      </w:r>
      <w:r>
        <w:t xml:space="preserve"> </w:t>
      </w:r>
      <w:r>
        <w:t>немецкая</w:t>
      </w:r>
      <w:r>
        <w:t xml:space="preserve"> </w:t>
      </w:r>
      <w:r>
        <w:t>армия</w:t>
      </w:r>
      <w:r>
        <w:t xml:space="preserve"> </w:t>
      </w:r>
      <w:r>
        <w:t>совершила</w:t>
      </w:r>
      <w:r>
        <w:t xml:space="preserve"> 50 </w:t>
      </w:r>
      <w:r>
        <w:t>газобаллонных</w:t>
      </w:r>
      <w:r>
        <w:t xml:space="preserve"> </w:t>
      </w:r>
      <w:r>
        <w:t>атак</w:t>
      </w:r>
      <w:r>
        <w:t xml:space="preserve">, </w:t>
      </w:r>
      <w:r>
        <w:t>а</w:t>
      </w:r>
      <w:r>
        <w:t xml:space="preserve"> </w:t>
      </w:r>
      <w:r>
        <w:t>английская</w:t>
      </w:r>
      <w:r>
        <w:t xml:space="preserve"> – 150. </w:t>
      </w:r>
      <w:r>
        <w:t>К</w:t>
      </w:r>
      <w:r>
        <w:t xml:space="preserve"> </w:t>
      </w:r>
      <w:r>
        <w:t>концу</w:t>
      </w:r>
      <w:r>
        <w:t xml:space="preserve"> </w:t>
      </w:r>
      <w:r>
        <w:t>войны</w:t>
      </w:r>
      <w:r>
        <w:t xml:space="preserve"> </w:t>
      </w:r>
      <w:r>
        <w:t>более</w:t>
      </w:r>
      <w:r>
        <w:t xml:space="preserve"> </w:t>
      </w:r>
      <w:r>
        <w:t>половины</w:t>
      </w:r>
      <w:r>
        <w:t xml:space="preserve"> </w:t>
      </w:r>
      <w:r>
        <w:t>производимых</w:t>
      </w:r>
      <w:r>
        <w:t xml:space="preserve"> </w:t>
      </w:r>
      <w:r>
        <w:t>в</w:t>
      </w:r>
      <w:r>
        <w:t xml:space="preserve"> </w:t>
      </w:r>
      <w:r>
        <w:t>Германии</w:t>
      </w:r>
      <w:r>
        <w:t xml:space="preserve"> </w:t>
      </w:r>
      <w:r>
        <w:t>артиллерийских</w:t>
      </w:r>
      <w:r>
        <w:t xml:space="preserve"> </w:t>
      </w:r>
      <w:r>
        <w:t>снарядов</w:t>
      </w:r>
      <w:r>
        <w:t xml:space="preserve"> </w:t>
      </w:r>
      <w:r>
        <w:t>были</w:t>
      </w:r>
      <w:r>
        <w:t xml:space="preserve"> </w:t>
      </w:r>
      <w:r>
        <w:t>химическими</w:t>
      </w:r>
      <w:r>
        <w:t xml:space="preserve"> – </w:t>
      </w:r>
      <w:r>
        <w:t>их</w:t>
      </w:r>
      <w:r>
        <w:t xml:space="preserve"> </w:t>
      </w:r>
      <w:r>
        <w:t>снаряжали</w:t>
      </w:r>
      <w:r>
        <w:t xml:space="preserve"> 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ипритом</w:t>
      </w:r>
      <w:r>
        <w:t xml:space="preserve"> (9 </w:t>
      </w:r>
      <w:r>
        <w:t>млн</w:t>
      </w:r>
      <w:r>
        <w:t xml:space="preserve">. </w:t>
      </w:r>
      <w:r>
        <w:t>снарядов</w:t>
      </w:r>
      <w:r>
        <w:t xml:space="preserve">).  </w:t>
      </w:r>
    </w:p>
    <w:p w:rsidR="002E3C6E" w:rsidRDefault="009830D6">
      <w:pPr>
        <w:spacing w:after="8" w:line="259" w:lineRule="auto"/>
        <w:ind w:left="0" w:firstLine="0"/>
      </w:pPr>
      <w:r>
        <w:t xml:space="preserve"> </w:t>
      </w:r>
    </w:p>
    <w:p w:rsidR="002E3C6E" w:rsidRDefault="009830D6">
      <w:pPr>
        <w:spacing w:after="4" w:line="255" w:lineRule="auto"/>
        <w:ind w:left="-5"/>
      </w:pPr>
      <w:r>
        <w:rPr>
          <w:i/>
        </w:rPr>
        <w:t>Олдингтон Р. Смерть героя. Роман. Пер. с англ. – М.:"Худож. лит.", 1976. – 320 с., с.260-</w:t>
      </w:r>
    </w:p>
    <w:p w:rsidR="002E3C6E" w:rsidRDefault="009830D6">
      <w:pPr>
        <w:spacing w:after="22" w:line="259" w:lineRule="auto"/>
        <w:ind w:left="0" w:firstLine="0"/>
      </w:pPr>
      <w:r>
        <w:rPr>
          <w:i/>
        </w:rPr>
        <w:t>261</w:t>
      </w: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Известный</w:t>
      </w:r>
      <w:r>
        <w:t xml:space="preserve"> </w:t>
      </w:r>
      <w:r>
        <w:t>английский</w:t>
      </w:r>
      <w:r>
        <w:t xml:space="preserve"> </w:t>
      </w:r>
      <w:r>
        <w:t>писатель</w:t>
      </w:r>
      <w:r>
        <w:t xml:space="preserve"> </w:t>
      </w:r>
      <w:r>
        <w:t>Ричард</w:t>
      </w:r>
      <w:r>
        <w:t xml:space="preserve"> </w:t>
      </w:r>
      <w:r>
        <w:t>Олдингтон</w:t>
      </w:r>
      <w:r>
        <w:t xml:space="preserve"> </w:t>
      </w:r>
      <w:r>
        <w:t>написал</w:t>
      </w:r>
      <w:r>
        <w:t xml:space="preserve"> </w:t>
      </w:r>
      <w:r>
        <w:t>свой</w:t>
      </w:r>
      <w:r>
        <w:t xml:space="preserve"> </w:t>
      </w:r>
      <w:r>
        <w:t>р</w:t>
      </w:r>
      <w:r>
        <w:t>оман</w:t>
      </w:r>
      <w:r>
        <w:t xml:space="preserve"> </w:t>
      </w:r>
      <w:r>
        <w:t>о</w:t>
      </w:r>
      <w:r>
        <w:t xml:space="preserve"> </w:t>
      </w:r>
      <w:r>
        <w:t>первой</w:t>
      </w:r>
      <w:r>
        <w:t xml:space="preserve"> </w:t>
      </w:r>
      <w:r>
        <w:t>мировой</w:t>
      </w:r>
      <w:r>
        <w:t xml:space="preserve"> </w:t>
      </w:r>
      <w:r>
        <w:t>войне</w:t>
      </w:r>
      <w:r>
        <w:t xml:space="preserve"> </w:t>
      </w:r>
      <w:r>
        <w:t>в</w:t>
      </w:r>
      <w:r>
        <w:t xml:space="preserve"> 1929 </w:t>
      </w:r>
      <w:r>
        <w:t>году</w:t>
      </w:r>
      <w:r>
        <w:t xml:space="preserve">. </w:t>
      </w:r>
      <w:r>
        <w:t>В</w:t>
      </w:r>
      <w:r>
        <w:t xml:space="preserve"> </w:t>
      </w:r>
      <w:r>
        <w:t>приведенном</w:t>
      </w:r>
      <w:r>
        <w:t xml:space="preserve"> </w:t>
      </w:r>
      <w:r>
        <w:t>отрывке</w:t>
      </w:r>
      <w:r>
        <w:t xml:space="preserve"> </w:t>
      </w:r>
      <w:r>
        <w:t>говорится</w:t>
      </w:r>
      <w:r>
        <w:t xml:space="preserve">, </w:t>
      </w:r>
      <w:r>
        <w:t>как</w:t>
      </w:r>
      <w:r>
        <w:t xml:space="preserve"> </w:t>
      </w:r>
      <w:r>
        <w:t>главный</w:t>
      </w:r>
      <w:r>
        <w:t xml:space="preserve"> </w:t>
      </w:r>
      <w:r>
        <w:t>герой</w:t>
      </w:r>
      <w:r>
        <w:t xml:space="preserve"> </w:t>
      </w:r>
      <w:r>
        <w:t>романа</w:t>
      </w:r>
      <w:r>
        <w:t xml:space="preserve">, </w:t>
      </w:r>
    </w:p>
    <w:p w:rsidR="002E3C6E" w:rsidRDefault="009830D6">
      <w:pPr>
        <w:ind w:left="-5"/>
      </w:pPr>
      <w:r>
        <w:t>20-</w:t>
      </w:r>
      <w:r>
        <w:t>летний</w:t>
      </w:r>
      <w:r>
        <w:t xml:space="preserve"> </w:t>
      </w:r>
      <w:r>
        <w:t>англичанин</w:t>
      </w:r>
      <w:r>
        <w:t xml:space="preserve"> </w:t>
      </w:r>
      <w:r>
        <w:t>Джордж</w:t>
      </w:r>
      <w:r>
        <w:t xml:space="preserve"> </w:t>
      </w:r>
      <w:r>
        <w:t>Уинтерборн</w:t>
      </w:r>
      <w:r>
        <w:t xml:space="preserve">, </w:t>
      </w:r>
      <w:r>
        <w:t>читает</w:t>
      </w:r>
      <w:r>
        <w:t xml:space="preserve"> </w:t>
      </w:r>
      <w:r>
        <w:t>на</w:t>
      </w:r>
      <w:r>
        <w:t xml:space="preserve"> </w:t>
      </w:r>
      <w:r>
        <w:t>фронте</w:t>
      </w:r>
      <w:r>
        <w:t xml:space="preserve"> </w:t>
      </w:r>
      <w:r>
        <w:t>письмо</w:t>
      </w:r>
      <w:r>
        <w:t xml:space="preserve"> </w:t>
      </w:r>
      <w:r>
        <w:t>от</w:t>
      </w:r>
      <w:r>
        <w:t xml:space="preserve"> </w:t>
      </w:r>
      <w:r>
        <w:t>жены</w:t>
      </w:r>
      <w:r>
        <w:t xml:space="preserve">: </w:t>
      </w:r>
    </w:p>
    <w:p w:rsidR="002E3C6E" w:rsidRDefault="009830D6">
      <w:pPr>
        <w:spacing w:after="21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  <w:t>"</w:t>
      </w:r>
      <w:r>
        <w:t>Стоя</w:t>
      </w:r>
      <w:r>
        <w:t xml:space="preserve"> </w:t>
      </w:r>
      <w:r>
        <w:t>у</w:t>
      </w:r>
      <w:r>
        <w:t xml:space="preserve"> </w:t>
      </w:r>
      <w:r>
        <w:t>входа</w:t>
      </w:r>
      <w:r>
        <w:t xml:space="preserve"> </w:t>
      </w:r>
      <w:r>
        <w:t>в</w:t>
      </w:r>
      <w:r>
        <w:t xml:space="preserve"> </w:t>
      </w:r>
      <w:r>
        <w:t>свой</w:t>
      </w:r>
      <w:r>
        <w:t xml:space="preserve"> </w:t>
      </w:r>
      <w:r>
        <w:t>погреб</w:t>
      </w:r>
      <w:r>
        <w:t xml:space="preserve">, </w:t>
      </w:r>
      <w:r>
        <w:t>Уинтерборн</w:t>
      </w:r>
      <w:r>
        <w:t xml:space="preserve"> </w:t>
      </w:r>
      <w:r>
        <w:t>снял</w:t>
      </w:r>
      <w:r>
        <w:t xml:space="preserve"> </w:t>
      </w:r>
      <w:r>
        <w:t>каску</w:t>
      </w:r>
      <w:r>
        <w:t xml:space="preserve"> </w:t>
      </w:r>
      <w:r>
        <w:t>и</w:t>
      </w:r>
      <w:r>
        <w:t xml:space="preserve"> </w:t>
      </w:r>
      <w:r>
        <w:t>отогнул</w:t>
      </w:r>
      <w:r>
        <w:t xml:space="preserve"> </w:t>
      </w:r>
      <w:r>
        <w:t>верх</w:t>
      </w:r>
      <w:r>
        <w:t xml:space="preserve"> </w:t>
      </w:r>
      <w:r>
        <w:t>противогаза</w:t>
      </w:r>
      <w:r>
        <w:t xml:space="preserve">, </w:t>
      </w:r>
      <w:r>
        <w:t>чтобы</w:t>
      </w:r>
      <w:r>
        <w:t xml:space="preserve"> </w:t>
      </w:r>
      <w:r>
        <w:t>оглядеться</w:t>
      </w:r>
      <w:r>
        <w:t xml:space="preserve">, </w:t>
      </w:r>
      <w:r>
        <w:t>но</w:t>
      </w:r>
      <w:r>
        <w:t xml:space="preserve"> </w:t>
      </w:r>
      <w:r>
        <w:t>зажим</w:t>
      </w:r>
      <w:r>
        <w:t xml:space="preserve"> </w:t>
      </w:r>
      <w:r>
        <w:t>с</w:t>
      </w:r>
      <w:r>
        <w:t xml:space="preserve"> </w:t>
      </w:r>
      <w:r>
        <w:t>носа</w:t>
      </w:r>
      <w:r>
        <w:t xml:space="preserve"> </w:t>
      </w:r>
      <w:r>
        <w:t>не</w:t>
      </w:r>
      <w:r>
        <w:t xml:space="preserve"> </w:t>
      </w:r>
      <w:r>
        <w:t>снял</w:t>
      </w:r>
      <w:r>
        <w:t xml:space="preserve"> </w:t>
      </w:r>
      <w:r>
        <w:t>и</w:t>
      </w:r>
      <w:r>
        <w:t xml:space="preserve"> </w:t>
      </w:r>
      <w:r>
        <w:t>большого</w:t>
      </w:r>
      <w:r>
        <w:t xml:space="preserve"> </w:t>
      </w:r>
      <w:r>
        <w:t>резинового</w:t>
      </w:r>
      <w:r>
        <w:t xml:space="preserve"> </w:t>
      </w:r>
      <w:r>
        <w:t>мундштука</w:t>
      </w:r>
      <w:r>
        <w:t xml:space="preserve"> </w:t>
      </w:r>
      <w:r>
        <w:t>изо</w:t>
      </w:r>
      <w:r>
        <w:t xml:space="preserve"> </w:t>
      </w:r>
      <w:r>
        <w:t>рта</w:t>
      </w:r>
      <w:r>
        <w:t xml:space="preserve"> </w:t>
      </w:r>
      <w:r>
        <w:t>не</w:t>
      </w:r>
      <w:r>
        <w:t xml:space="preserve"> </w:t>
      </w:r>
      <w:r>
        <w:t>выпустил</w:t>
      </w:r>
      <w:r>
        <w:t xml:space="preserve">. </w:t>
      </w:r>
      <w:r>
        <w:t>В</w:t>
      </w:r>
      <w:r>
        <w:t xml:space="preserve"> </w:t>
      </w:r>
      <w:r>
        <w:t>белесом</w:t>
      </w:r>
      <w:r>
        <w:t xml:space="preserve"> </w:t>
      </w:r>
      <w:r>
        <w:t>свете</w:t>
      </w:r>
      <w:r>
        <w:t xml:space="preserve"> </w:t>
      </w:r>
      <w:r>
        <w:t>утра</w:t>
      </w:r>
      <w:r>
        <w:t xml:space="preserve"> </w:t>
      </w:r>
      <w:r>
        <w:t>все</w:t>
      </w:r>
      <w:r>
        <w:t xml:space="preserve"> </w:t>
      </w:r>
      <w:r>
        <w:t>казалось</w:t>
      </w:r>
      <w:r>
        <w:t xml:space="preserve"> </w:t>
      </w:r>
      <w:r>
        <w:t>холодным</w:t>
      </w:r>
      <w:r>
        <w:t xml:space="preserve"> </w:t>
      </w:r>
      <w:r>
        <w:t>и</w:t>
      </w:r>
      <w:r>
        <w:t xml:space="preserve"> </w:t>
      </w:r>
      <w:r>
        <w:t>смутным</w:t>
      </w:r>
      <w:r>
        <w:t xml:space="preserve">, </w:t>
      </w:r>
      <w:r>
        <w:t>и</w:t>
      </w:r>
      <w:r>
        <w:t xml:space="preserve"> </w:t>
      </w:r>
      <w:r>
        <w:t>с</w:t>
      </w:r>
      <w:r>
        <w:t xml:space="preserve"> </w:t>
      </w:r>
      <w:r>
        <w:t>безжалостной</w:t>
      </w:r>
      <w:r>
        <w:t xml:space="preserve"> </w:t>
      </w:r>
      <w:r>
        <w:t>настойчивостью</w:t>
      </w:r>
      <w:r>
        <w:t xml:space="preserve"> </w:t>
      </w:r>
      <w:r>
        <w:t>снова</w:t>
      </w:r>
      <w:r>
        <w:t xml:space="preserve"> </w:t>
      </w:r>
      <w:r>
        <w:t>и</w:t>
      </w:r>
      <w:r>
        <w:t xml:space="preserve"> </w:t>
      </w:r>
      <w:r>
        <w:t>снова</w:t>
      </w:r>
      <w:r>
        <w:t xml:space="preserve"> </w:t>
      </w:r>
      <w:r>
        <w:t>глухо</w:t>
      </w:r>
      <w:r>
        <w:t xml:space="preserve"> </w:t>
      </w:r>
      <w:r>
        <w:t>рвались</w:t>
      </w:r>
      <w:r>
        <w:t xml:space="preserve"> </w:t>
      </w:r>
      <w:r>
        <w:t>химические</w:t>
      </w:r>
      <w:r>
        <w:t xml:space="preserve"> </w:t>
      </w:r>
      <w:r>
        <w:t>снаряды</w:t>
      </w:r>
      <w:r>
        <w:t xml:space="preserve">. </w:t>
      </w:r>
      <w:r>
        <w:t>Уинтерборн</w:t>
      </w:r>
      <w:r>
        <w:t xml:space="preserve"> </w:t>
      </w:r>
      <w:r>
        <w:t>следил</w:t>
      </w:r>
      <w:r>
        <w:t xml:space="preserve"> </w:t>
      </w:r>
      <w:r>
        <w:t>за</w:t>
      </w:r>
      <w:r>
        <w:t xml:space="preserve"> </w:t>
      </w:r>
      <w:r>
        <w:t>разрывами</w:t>
      </w:r>
      <w:r>
        <w:t xml:space="preserve">: </w:t>
      </w:r>
      <w:r>
        <w:t>из</w:t>
      </w:r>
      <w:r>
        <w:t xml:space="preserve"> </w:t>
      </w:r>
      <w:r>
        <w:t>каждой</w:t>
      </w:r>
      <w:r>
        <w:t xml:space="preserve"> </w:t>
      </w:r>
      <w:r>
        <w:t>воронки</w:t>
      </w:r>
      <w:r>
        <w:t xml:space="preserve"> </w:t>
      </w:r>
      <w:r>
        <w:t>всплывало</w:t>
      </w:r>
      <w:r>
        <w:t xml:space="preserve"> </w:t>
      </w:r>
      <w:r>
        <w:t>кудрявое</w:t>
      </w:r>
      <w:r>
        <w:t xml:space="preserve"> </w:t>
      </w:r>
      <w:r>
        <w:t>облачко</w:t>
      </w:r>
      <w:r>
        <w:t xml:space="preserve"> </w:t>
      </w:r>
      <w:r>
        <w:t>желтого</w:t>
      </w:r>
      <w:r>
        <w:t xml:space="preserve"> </w:t>
      </w:r>
      <w:r>
        <w:t>газа</w:t>
      </w:r>
      <w:r>
        <w:t xml:space="preserve">...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Сердце</w:t>
      </w:r>
      <w:r>
        <w:t xml:space="preserve"> </w:t>
      </w:r>
      <w:r>
        <w:t>его</w:t>
      </w:r>
      <w:r>
        <w:t xml:space="preserve"> </w:t>
      </w:r>
      <w:r>
        <w:t>сжалось</w:t>
      </w:r>
      <w:r>
        <w:t xml:space="preserve"> </w:t>
      </w:r>
      <w:r>
        <w:t>от</w:t>
      </w:r>
      <w:r>
        <w:t xml:space="preserve"> </w:t>
      </w:r>
      <w:r>
        <w:t>внезапной</w:t>
      </w:r>
      <w:r>
        <w:t xml:space="preserve"> </w:t>
      </w:r>
      <w:r>
        <w:t>мысли</w:t>
      </w:r>
      <w:r>
        <w:t xml:space="preserve">, </w:t>
      </w:r>
      <w:r>
        <w:t>что</w:t>
      </w:r>
      <w:r>
        <w:t xml:space="preserve"> </w:t>
      </w:r>
      <w:r>
        <w:t>впервые</w:t>
      </w:r>
      <w:r>
        <w:t xml:space="preserve"> </w:t>
      </w:r>
      <w:r>
        <w:t>в</w:t>
      </w:r>
      <w:r>
        <w:t xml:space="preserve"> </w:t>
      </w:r>
      <w:r>
        <w:t>жизни</w:t>
      </w:r>
      <w:r>
        <w:t xml:space="preserve"> </w:t>
      </w:r>
      <w:r>
        <w:t>он</w:t>
      </w:r>
      <w:r>
        <w:t xml:space="preserve"> </w:t>
      </w:r>
      <w:r>
        <w:t>за</w:t>
      </w:r>
      <w:r>
        <w:t xml:space="preserve"> </w:t>
      </w:r>
      <w:r>
        <w:t>всю</w:t>
      </w:r>
      <w:r>
        <w:t xml:space="preserve"> </w:t>
      </w:r>
      <w:r>
        <w:t>весну</w:t>
      </w:r>
      <w:r>
        <w:t xml:space="preserve"> </w:t>
      </w:r>
      <w:r>
        <w:t>не</w:t>
      </w:r>
      <w:r>
        <w:t xml:space="preserve"> </w:t>
      </w:r>
      <w:r>
        <w:t>видел</w:t>
      </w:r>
      <w:r>
        <w:t xml:space="preserve"> </w:t>
      </w:r>
      <w:r>
        <w:t>ни</w:t>
      </w:r>
      <w:r>
        <w:t xml:space="preserve"> </w:t>
      </w:r>
      <w:r>
        <w:t>одного</w:t>
      </w:r>
      <w:r>
        <w:t xml:space="preserve"> </w:t>
      </w:r>
      <w:r>
        <w:t>цветка</w:t>
      </w:r>
      <w:r>
        <w:t xml:space="preserve">, </w:t>
      </w:r>
      <w:r>
        <w:t>не</w:t>
      </w:r>
      <w:r>
        <w:t xml:space="preserve"> </w:t>
      </w:r>
      <w:r>
        <w:t>видел</w:t>
      </w:r>
      <w:r>
        <w:t xml:space="preserve"> </w:t>
      </w:r>
      <w:r>
        <w:t>хотя</w:t>
      </w:r>
      <w:r>
        <w:t xml:space="preserve"> </w:t>
      </w:r>
      <w:r>
        <w:t>бы</w:t>
      </w:r>
      <w:r>
        <w:t xml:space="preserve"> </w:t>
      </w:r>
      <w:r>
        <w:t>первоцвета</w:t>
      </w:r>
      <w:r>
        <w:t xml:space="preserve">. </w:t>
      </w:r>
      <w:r>
        <w:t>Крохотная</w:t>
      </w:r>
      <w:r>
        <w:t xml:space="preserve"> </w:t>
      </w:r>
      <w:r>
        <w:t>желтая</w:t>
      </w:r>
      <w:r>
        <w:t xml:space="preserve"> </w:t>
      </w:r>
      <w:r>
        <w:t>мать</w:t>
      </w:r>
      <w:r>
        <w:t>-</w:t>
      </w:r>
      <w:r>
        <w:t>и</w:t>
      </w:r>
      <w:r>
        <w:t>-</w:t>
      </w:r>
      <w:r>
        <w:t>мачеха</w:t>
      </w:r>
      <w:r>
        <w:t xml:space="preserve">, </w:t>
      </w:r>
      <w:r>
        <w:t>которую</w:t>
      </w:r>
      <w:r>
        <w:t xml:space="preserve"> </w:t>
      </w:r>
      <w:r>
        <w:t>он</w:t>
      </w:r>
      <w:r>
        <w:t xml:space="preserve"> </w:t>
      </w:r>
      <w:r>
        <w:t>так</w:t>
      </w:r>
      <w:r>
        <w:t xml:space="preserve"> </w:t>
      </w:r>
      <w:r>
        <w:t>любит</w:t>
      </w:r>
      <w:r>
        <w:t xml:space="preserve">, </w:t>
      </w:r>
      <w:r>
        <w:t>вся</w:t>
      </w:r>
      <w:r>
        <w:t xml:space="preserve"> </w:t>
      </w:r>
      <w:r>
        <w:t>загублена</w:t>
      </w:r>
      <w:r>
        <w:t xml:space="preserve"> </w:t>
      </w:r>
      <w:r>
        <w:t>фосгеном</w:t>
      </w:r>
      <w:r>
        <w:t xml:space="preserve">. </w:t>
      </w:r>
      <w:r>
        <w:t>Дальше</w:t>
      </w:r>
      <w:r>
        <w:t xml:space="preserve"> </w:t>
      </w:r>
      <w:r>
        <w:t>Элизабет</w:t>
      </w:r>
      <w:r>
        <w:t xml:space="preserve"> </w:t>
      </w:r>
      <w:r>
        <w:t>писала</w:t>
      </w:r>
      <w:r>
        <w:t xml:space="preserve">:  </w:t>
      </w:r>
    </w:p>
    <w:p w:rsidR="002E3C6E" w:rsidRDefault="009830D6">
      <w:pPr>
        <w:ind w:left="-5"/>
      </w:pPr>
      <w:r>
        <w:t xml:space="preserve"> </w:t>
      </w:r>
      <w:r>
        <w:tab/>
        <w:t>"</w:t>
      </w:r>
      <w:r>
        <w:t>На</w:t>
      </w:r>
      <w:r>
        <w:t xml:space="preserve"> </w:t>
      </w:r>
      <w:r>
        <w:t>прошлой</w:t>
      </w:r>
      <w:r>
        <w:t xml:space="preserve"> </w:t>
      </w:r>
      <w:r>
        <w:t>неделе</w:t>
      </w:r>
      <w:r>
        <w:t xml:space="preserve"> </w:t>
      </w:r>
      <w:r>
        <w:t>я</w:t>
      </w:r>
      <w:r>
        <w:t xml:space="preserve"> </w:t>
      </w:r>
      <w:r>
        <w:t>видела</w:t>
      </w:r>
      <w:r>
        <w:t xml:space="preserve"> </w:t>
      </w:r>
      <w:r>
        <w:t>Фанни</w:t>
      </w:r>
      <w:r>
        <w:t xml:space="preserve">. </w:t>
      </w:r>
      <w:r>
        <w:t>Она</w:t>
      </w:r>
      <w:r>
        <w:t xml:space="preserve"> </w:t>
      </w:r>
      <w:r>
        <w:t>изящна</w:t>
      </w:r>
      <w:r>
        <w:t xml:space="preserve"> </w:t>
      </w:r>
      <w:r>
        <w:t>и</w:t>
      </w:r>
      <w:r>
        <w:t xml:space="preserve"> </w:t>
      </w:r>
      <w:r>
        <w:t>очаровательна</w:t>
      </w:r>
      <w:r>
        <w:t xml:space="preserve">, </w:t>
      </w:r>
      <w:r>
        <w:t>как</w:t>
      </w:r>
      <w:r>
        <w:t xml:space="preserve"> </w:t>
      </w:r>
      <w:r>
        <w:t>никогда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ней</w:t>
      </w:r>
      <w:r>
        <w:t xml:space="preserve"> </w:t>
      </w:r>
      <w:r>
        <w:t>изумительная</w:t>
      </w:r>
      <w:r>
        <w:t xml:space="preserve"> </w:t>
      </w:r>
      <w:r>
        <w:t>шляпа</w:t>
      </w:r>
      <w:r>
        <w:t xml:space="preserve">! </w:t>
      </w:r>
      <w:r>
        <w:t>Говорят</w:t>
      </w:r>
      <w:r>
        <w:t xml:space="preserve">, </w:t>
      </w:r>
      <w:r>
        <w:t>она</w:t>
      </w:r>
      <w:r>
        <w:t xml:space="preserve"> </w:t>
      </w:r>
      <w:r>
        <w:t>очень</w:t>
      </w:r>
      <w:r>
        <w:t xml:space="preserve"> </w:t>
      </w:r>
      <w:r>
        <w:t>привязалась</w:t>
      </w:r>
      <w:r>
        <w:t xml:space="preserve"> </w:t>
      </w:r>
      <w:r>
        <w:t>к</w:t>
      </w:r>
      <w:r>
        <w:t xml:space="preserve"> </w:t>
      </w:r>
      <w:r>
        <w:t>одному</w:t>
      </w:r>
      <w:r>
        <w:t xml:space="preserve"> </w:t>
      </w:r>
      <w:r>
        <w:t>блестящему</w:t>
      </w:r>
      <w:r>
        <w:t xml:space="preserve"> </w:t>
      </w:r>
      <w:r>
        <w:t>молодому</w:t>
      </w:r>
      <w:r>
        <w:t xml:space="preserve"> </w:t>
      </w:r>
      <w:r>
        <w:t>ученому</w:t>
      </w:r>
      <w:r>
        <w:t xml:space="preserve">, </w:t>
      </w:r>
      <w:r>
        <w:t>он</w:t>
      </w:r>
      <w:r>
        <w:t xml:space="preserve"> </w:t>
      </w:r>
      <w:r>
        <w:t>химик</w:t>
      </w:r>
      <w:r>
        <w:t xml:space="preserve"> </w:t>
      </w:r>
      <w:r>
        <w:t>и</w:t>
      </w:r>
      <w:r>
        <w:t xml:space="preserve"> </w:t>
      </w:r>
      <w:r>
        <w:t>делает</w:t>
      </w:r>
      <w:r>
        <w:t xml:space="preserve"> </w:t>
      </w:r>
      <w:r>
        <w:t>какие</w:t>
      </w:r>
      <w:r>
        <w:t>-</w:t>
      </w:r>
      <w:r>
        <w:t>то</w:t>
      </w:r>
      <w:r>
        <w:t xml:space="preserve"> </w:t>
      </w:r>
      <w:r>
        <w:rPr>
          <w:i/>
        </w:rPr>
        <w:t>поразительные</w:t>
      </w:r>
      <w:r>
        <w:t xml:space="preserve"> </w:t>
      </w:r>
      <w:r>
        <w:t>вещи</w:t>
      </w:r>
      <w:r>
        <w:t xml:space="preserve">. </w:t>
      </w:r>
      <w:r>
        <w:t>Он</w:t>
      </w:r>
      <w:r>
        <w:t xml:space="preserve"> </w:t>
      </w:r>
      <w:r>
        <w:t>смешивает</w:t>
      </w:r>
      <w:r>
        <w:t xml:space="preserve"> </w:t>
      </w:r>
      <w:r>
        <w:t>всякие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делает</w:t>
      </w:r>
      <w:r>
        <w:t xml:space="preserve"> </w:t>
      </w:r>
      <w:r>
        <w:t>опыты</w:t>
      </w:r>
      <w:r>
        <w:t xml:space="preserve"> </w:t>
      </w:r>
      <w:r>
        <w:t>с</w:t>
      </w:r>
      <w:r>
        <w:t xml:space="preserve"> </w:t>
      </w:r>
      <w:r>
        <w:t>дымом</w:t>
      </w:r>
      <w:r>
        <w:t xml:space="preserve"> </w:t>
      </w:r>
      <w:r>
        <w:t>и</w:t>
      </w:r>
      <w:r>
        <w:t xml:space="preserve"> </w:t>
      </w:r>
      <w:r>
        <w:t>убивает</w:t>
      </w:r>
      <w:r>
        <w:t xml:space="preserve"> </w:t>
      </w:r>
      <w:r>
        <w:t>им</w:t>
      </w:r>
      <w:r>
        <w:t xml:space="preserve"> </w:t>
      </w:r>
      <w:r>
        <w:t>десятки</w:t>
      </w:r>
      <w:r>
        <w:t xml:space="preserve"> </w:t>
      </w:r>
      <w:r>
        <w:t>бедных</w:t>
      </w:r>
      <w:r>
        <w:t xml:space="preserve"> </w:t>
      </w:r>
      <w:r>
        <w:t>маленьких</w:t>
      </w:r>
      <w:r>
        <w:t xml:space="preserve"> </w:t>
      </w:r>
      <w:r>
        <w:t>обезьянок</w:t>
      </w:r>
      <w:r>
        <w:t xml:space="preserve">. </w:t>
      </w:r>
      <w:r>
        <w:t>Ужасно</w:t>
      </w:r>
      <w:r>
        <w:t xml:space="preserve">, </w:t>
      </w:r>
      <w:r>
        <w:t>правда</w:t>
      </w:r>
      <w:r>
        <w:t xml:space="preserve">? </w:t>
      </w:r>
      <w:r>
        <w:t>Но</w:t>
      </w:r>
      <w:r>
        <w:t xml:space="preserve"> </w:t>
      </w:r>
      <w:r>
        <w:t>Фанни</w:t>
      </w:r>
      <w:r>
        <w:t xml:space="preserve"> </w:t>
      </w:r>
      <w:r>
        <w:t>говорит</w:t>
      </w:r>
      <w:r>
        <w:t xml:space="preserve">,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rPr>
          <w:i/>
        </w:rPr>
        <w:t>очень важно</w:t>
      </w:r>
      <w:r>
        <w:t xml:space="preserve"> </w:t>
      </w:r>
      <w:r>
        <w:t>для</w:t>
      </w:r>
      <w:r>
        <w:t xml:space="preserve"> </w:t>
      </w:r>
      <w:r>
        <w:t>войны</w:t>
      </w:r>
      <w:r>
        <w:t xml:space="preserve">". </w:t>
      </w:r>
    </w:p>
    <w:p w:rsidR="002E3C6E" w:rsidRDefault="009830D6">
      <w:pPr>
        <w:spacing w:after="17" w:line="259" w:lineRule="auto"/>
        <w:ind w:left="0" w:firstLine="0"/>
      </w:pPr>
      <w:r>
        <w:t xml:space="preserve"> </w:t>
      </w:r>
    </w:p>
    <w:p w:rsidR="002E3C6E" w:rsidRDefault="009830D6">
      <w:pPr>
        <w:spacing w:after="4" w:line="255" w:lineRule="auto"/>
        <w:ind w:left="-5"/>
      </w:pPr>
      <w:r>
        <w:rPr>
          <w:i/>
        </w:rPr>
        <w:t xml:space="preserve">Ремарк Э.М. На Западном фронте без перемен. Возвращение. Пер. </w:t>
      </w:r>
      <w:r>
        <w:rPr>
          <w:i/>
        </w:rPr>
        <w:t>с нем. – М..: Выш. школа, 1982. – 380 с., с.43, 79</w:t>
      </w:r>
      <w:r>
        <w:t xml:space="preserve"> </w:t>
      </w:r>
    </w:p>
    <w:p w:rsidR="002E3C6E" w:rsidRDefault="009830D6">
      <w:pPr>
        <w:ind w:left="-5"/>
      </w:pPr>
      <w:r>
        <w:t xml:space="preserve"> </w:t>
      </w:r>
      <w:r>
        <w:tab/>
      </w:r>
      <w:r>
        <w:t>Выдающийся</w:t>
      </w:r>
      <w:r>
        <w:t xml:space="preserve"> </w:t>
      </w:r>
      <w:r>
        <w:t>немецкий</w:t>
      </w:r>
      <w:r>
        <w:t xml:space="preserve"> </w:t>
      </w:r>
      <w:r>
        <w:t>писатель</w:t>
      </w:r>
      <w:r>
        <w:t xml:space="preserve"> </w:t>
      </w:r>
      <w:r>
        <w:t>Эрих</w:t>
      </w:r>
      <w:r>
        <w:t xml:space="preserve"> </w:t>
      </w:r>
      <w:r>
        <w:t>Мария</w:t>
      </w:r>
      <w:r>
        <w:t xml:space="preserve"> </w:t>
      </w:r>
      <w:r>
        <w:t>Ремарк</w:t>
      </w:r>
      <w:r>
        <w:t xml:space="preserve"> </w:t>
      </w:r>
      <w:r>
        <w:t>посвятил</w:t>
      </w:r>
      <w:r>
        <w:t xml:space="preserve"> </w:t>
      </w:r>
      <w:r>
        <w:t>несколько</w:t>
      </w:r>
      <w:r>
        <w:t xml:space="preserve"> </w:t>
      </w:r>
      <w:r>
        <w:t>романов</w:t>
      </w:r>
      <w:r>
        <w:t xml:space="preserve"> </w:t>
      </w:r>
      <w:r>
        <w:t>поколению</w:t>
      </w:r>
      <w:r>
        <w:t xml:space="preserve">, </w:t>
      </w:r>
      <w:r>
        <w:t>ставшему</w:t>
      </w:r>
      <w:r>
        <w:t xml:space="preserve"> </w:t>
      </w:r>
      <w:r>
        <w:t>жертвой</w:t>
      </w:r>
      <w:r>
        <w:t xml:space="preserve"> </w:t>
      </w:r>
      <w:r>
        <w:t>мировой</w:t>
      </w:r>
      <w:r>
        <w:t xml:space="preserve"> </w:t>
      </w:r>
      <w:r>
        <w:t>войны</w:t>
      </w:r>
      <w:r>
        <w:t xml:space="preserve">. </w:t>
      </w:r>
      <w:r>
        <w:t>Самый</w:t>
      </w:r>
      <w:r>
        <w:t xml:space="preserve"> </w:t>
      </w:r>
      <w:r>
        <w:t>известный</w:t>
      </w:r>
      <w:r>
        <w:t xml:space="preserve"> </w:t>
      </w:r>
      <w:r>
        <w:t>из</w:t>
      </w:r>
      <w:r>
        <w:t xml:space="preserve"> </w:t>
      </w:r>
      <w:r>
        <w:t>романов</w:t>
      </w:r>
      <w:r>
        <w:t xml:space="preserve"> </w:t>
      </w:r>
      <w:r>
        <w:t>этой</w:t>
      </w:r>
      <w:r>
        <w:t xml:space="preserve"> </w:t>
      </w:r>
      <w:r>
        <w:t>серии</w:t>
      </w:r>
      <w:r>
        <w:t>, "</w:t>
      </w:r>
      <w:r>
        <w:t>На</w:t>
      </w:r>
      <w:r>
        <w:t xml:space="preserve"> </w:t>
      </w:r>
      <w:r>
        <w:t>Западном</w:t>
      </w:r>
      <w:r>
        <w:t xml:space="preserve"> </w:t>
      </w:r>
      <w:r>
        <w:t>фронте</w:t>
      </w:r>
      <w:r>
        <w:t xml:space="preserve"> </w:t>
      </w:r>
      <w:r>
        <w:t>без</w:t>
      </w:r>
      <w:r>
        <w:t xml:space="preserve"> </w:t>
      </w:r>
      <w:r>
        <w:t>перемен</w:t>
      </w:r>
      <w:r>
        <w:t xml:space="preserve">", </w:t>
      </w:r>
      <w:r>
        <w:t>рассказывает</w:t>
      </w:r>
      <w:r>
        <w:t xml:space="preserve"> </w:t>
      </w:r>
      <w:r>
        <w:t>о</w:t>
      </w:r>
      <w:r>
        <w:t xml:space="preserve"> </w:t>
      </w:r>
      <w:r>
        <w:t>судьбе</w:t>
      </w:r>
      <w:r>
        <w:t xml:space="preserve"> </w:t>
      </w:r>
      <w:r>
        <w:t>ребят</w:t>
      </w:r>
      <w:r>
        <w:t xml:space="preserve">, </w:t>
      </w:r>
      <w:r>
        <w:t>всем</w:t>
      </w:r>
      <w:r>
        <w:t xml:space="preserve"> </w:t>
      </w:r>
      <w:r>
        <w:t>классом</w:t>
      </w:r>
      <w:r>
        <w:t xml:space="preserve"> </w:t>
      </w:r>
      <w:r>
        <w:t>ушедших</w:t>
      </w:r>
      <w:r>
        <w:t xml:space="preserve"> </w:t>
      </w:r>
      <w:r>
        <w:t>добровольцами</w:t>
      </w:r>
      <w:r>
        <w:t xml:space="preserve"> </w:t>
      </w:r>
      <w:r>
        <w:t>воевать</w:t>
      </w:r>
      <w:r>
        <w:t xml:space="preserve"> </w:t>
      </w:r>
      <w:r>
        <w:t>за</w:t>
      </w:r>
      <w:r>
        <w:t xml:space="preserve"> "</w:t>
      </w:r>
      <w:r>
        <w:t>великую</w:t>
      </w:r>
      <w:r>
        <w:t xml:space="preserve"> </w:t>
      </w:r>
      <w:r>
        <w:t>Германию</w:t>
      </w:r>
      <w:r>
        <w:t xml:space="preserve">". </w:t>
      </w:r>
    </w:p>
    <w:p w:rsidR="002E3C6E" w:rsidRDefault="009830D6">
      <w:pPr>
        <w:spacing w:after="21" w:line="259" w:lineRule="auto"/>
        <w:ind w:left="0" w:firstLine="0"/>
      </w:pPr>
      <w:r>
        <w:t xml:space="preserve"> </w:t>
      </w:r>
    </w:p>
    <w:p w:rsidR="002E3C6E" w:rsidRDefault="009830D6">
      <w:pPr>
        <w:ind w:left="-5"/>
      </w:pPr>
      <w:r>
        <w:lastRenderedPageBreak/>
        <w:t xml:space="preserve"> </w:t>
      </w:r>
      <w:r>
        <w:tab/>
      </w:r>
      <w:r>
        <w:t>с</w:t>
      </w:r>
      <w:r>
        <w:t xml:space="preserve">.43 </w:t>
      </w:r>
      <w:r>
        <w:t>Глухие</w:t>
      </w:r>
      <w:r>
        <w:t xml:space="preserve"> </w:t>
      </w:r>
      <w:r>
        <w:t>хлопки</w:t>
      </w:r>
      <w:r>
        <w:t xml:space="preserve"> </w:t>
      </w:r>
      <w:r>
        <w:t>химических</w:t>
      </w:r>
      <w:r>
        <w:t xml:space="preserve"> </w:t>
      </w:r>
      <w:r>
        <w:t>снарядов</w:t>
      </w:r>
      <w:r>
        <w:t xml:space="preserve"> </w:t>
      </w:r>
      <w:r>
        <w:t>смешиваются</w:t>
      </w:r>
      <w:r>
        <w:t xml:space="preserve"> </w:t>
      </w:r>
      <w:r>
        <w:t>с</w:t>
      </w:r>
      <w:r>
        <w:t xml:space="preserve"> </w:t>
      </w:r>
      <w:r>
        <w:t>грохотом</w:t>
      </w:r>
      <w:r>
        <w:t xml:space="preserve"> </w:t>
      </w:r>
      <w:r>
        <w:t>разрывов</w:t>
      </w:r>
      <w:r>
        <w:t xml:space="preserve">. </w:t>
      </w:r>
      <w:r>
        <w:t>Между</w:t>
      </w:r>
      <w:r>
        <w:t xml:space="preserve"> </w:t>
      </w:r>
      <w:r>
        <w:t>разрывами</w:t>
      </w:r>
      <w:r>
        <w:t xml:space="preserve"> </w:t>
      </w:r>
      <w:r>
        <w:t>слышно</w:t>
      </w:r>
      <w:r>
        <w:t xml:space="preserve"> </w:t>
      </w:r>
      <w:r>
        <w:t>гудение</w:t>
      </w:r>
      <w:r>
        <w:t xml:space="preserve"> </w:t>
      </w:r>
      <w:r>
        <w:t>набатного</w:t>
      </w:r>
      <w:r>
        <w:t xml:space="preserve"> </w:t>
      </w:r>
      <w:r>
        <w:t>колокола</w:t>
      </w:r>
      <w:r>
        <w:t xml:space="preserve">; </w:t>
      </w:r>
      <w:r>
        <w:t>гонги</w:t>
      </w:r>
      <w:r>
        <w:t xml:space="preserve"> </w:t>
      </w:r>
      <w:r>
        <w:t>и</w:t>
      </w:r>
      <w:r>
        <w:t xml:space="preserve"> </w:t>
      </w:r>
      <w:r>
        <w:t>металлические</w:t>
      </w:r>
      <w:r>
        <w:t xml:space="preserve"> </w:t>
      </w:r>
      <w:r>
        <w:t>трещотки</w:t>
      </w:r>
      <w:r>
        <w:t xml:space="preserve"> </w:t>
      </w:r>
      <w:r>
        <w:t>возвещают</w:t>
      </w:r>
      <w:r>
        <w:t xml:space="preserve"> </w:t>
      </w:r>
      <w:r>
        <w:t>дале</w:t>
      </w:r>
      <w:r>
        <w:t>ко</w:t>
      </w:r>
      <w:r>
        <w:t xml:space="preserve"> </w:t>
      </w:r>
      <w:r>
        <w:t>вокруг</w:t>
      </w:r>
      <w:r>
        <w:t xml:space="preserve"> "</w:t>
      </w:r>
      <w:r>
        <w:t>Газ</w:t>
      </w:r>
      <w:r>
        <w:t xml:space="preserve">, </w:t>
      </w:r>
      <w:r>
        <w:t>газ</w:t>
      </w:r>
      <w:r>
        <w:t xml:space="preserve">, </w:t>
      </w:r>
      <w:r>
        <w:t>газ</w:t>
      </w:r>
      <w:r>
        <w:t xml:space="preserve">!" </w:t>
      </w:r>
    </w:p>
    <w:p w:rsidR="002E3C6E" w:rsidRDefault="009830D6">
      <w:pPr>
        <w:ind w:left="-5" w:right="169"/>
      </w:pPr>
      <w:r>
        <w:t xml:space="preserve"> </w:t>
      </w:r>
      <w:r>
        <w:tab/>
      </w:r>
      <w:r>
        <w:t>За</w:t>
      </w:r>
      <w:r>
        <w:t xml:space="preserve"> </w:t>
      </w:r>
      <w:r>
        <w:t>моей</w:t>
      </w:r>
      <w:r>
        <w:t xml:space="preserve"> </w:t>
      </w:r>
      <w:r>
        <w:t>спиной</w:t>
      </w:r>
      <w:r>
        <w:t xml:space="preserve"> </w:t>
      </w:r>
      <w:r>
        <w:t>что</w:t>
      </w:r>
      <w:r>
        <w:t>-</w:t>
      </w:r>
      <w:r>
        <w:t>то</w:t>
      </w:r>
      <w:r>
        <w:t xml:space="preserve"> </w:t>
      </w:r>
      <w:r>
        <w:t>шлепается</w:t>
      </w:r>
      <w:r>
        <w:t xml:space="preserve"> </w:t>
      </w:r>
      <w:r>
        <w:t>о</w:t>
      </w:r>
      <w:r>
        <w:t xml:space="preserve"> </w:t>
      </w:r>
      <w:r>
        <w:t>дно</w:t>
      </w:r>
      <w:r>
        <w:t xml:space="preserve"> </w:t>
      </w:r>
      <w:r>
        <w:t>воронки</w:t>
      </w:r>
      <w:r>
        <w:t xml:space="preserve">. </w:t>
      </w:r>
      <w:r>
        <w:t>Раз</w:t>
      </w:r>
      <w:r>
        <w:t>-</w:t>
      </w:r>
      <w:r>
        <w:t>другой</w:t>
      </w:r>
      <w:r>
        <w:t xml:space="preserve">. </w:t>
      </w:r>
      <w:r>
        <w:t>Я</w:t>
      </w:r>
      <w:r>
        <w:t xml:space="preserve"> </w:t>
      </w:r>
      <w:r>
        <w:t>протираю</w:t>
      </w:r>
      <w:r>
        <w:t xml:space="preserve"> </w:t>
      </w:r>
      <w:r>
        <w:t>запотевшие</w:t>
      </w:r>
      <w:r>
        <w:t xml:space="preserve"> </w:t>
      </w:r>
      <w:r>
        <w:t>от</w:t>
      </w:r>
      <w:r>
        <w:t xml:space="preserve"> </w:t>
      </w:r>
      <w:r>
        <w:t>дыхания</w:t>
      </w:r>
      <w:r>
        <w:t xml:space="preserve"> </w:t>
      </w:r>
      <w:r>
        <w:t>очки</w:t>
      </w:r>
      <w:r>
        <w:t xml:space="preserve"> </w:t>
      </w:r>
      <w:r>
        <w:t>противогаза</w:t>
      </w:r>
      <w:r>
        <w:t xml:space="preserve">. </w:t>
      </w:r>
      <w:r>
        <w:t>Это</w:t>
      </w:r>
      <w:r>
        <w:t xml:space="preserve"> </w:t>
      </w:r>
      <w:r>
        <w:t>Кат</w:t>
      </w:r>
      <w:r>
        <w:t xml:space="preserve">, </w:t>
      </w:r>
      <w:r>
        <w:t>Кропп</w:t>
      </w:r>
      <w:r>
        <w:t xml:space="preserve"> </w:t>
      </w:r>
      <w:r>
        <w:t>и</w:t>
      </w:r>
      <w:r>
        <w:t xml:space="preserve"> </w:t>
      </w:r>
      <w:r>
        <w:t>еще</w:t>
      </w:r>
      <w:r>
        <w:t xml:space="preserve"> </w:t>
      </w:r>
      <w:r>
        <w:t>кто</w:t>
      </w:r>
      <w:r>
        <w:t>-</w:t>
      </w:r>
      <w:r>
        <w:t>то</w:t>
      </w:r>
      <w:r>
        <w:t xml:space="preserve">. </w:t>
      </w:r>
      <w:r>
        <w:t>Мы</w:t>
      </w:r>
      <w:r>
        <w:t xml:space="preserve"> </w:t>
      </w:r>
      <w:r>
        <w:t>лежим</w:t>
      </w:r>
      <w:r>
        <w:t xml:space="preserve"> </w:t>
      </w:r>
      <w:r>
        <w:t>вчетвером</w:t>
      </w:r>
      <w:r>
        <w:t xml:space="preserve"> </w:t>
      </w:r>
      <w:r>
        <w:t>в</w:t>
      </w:r>
      <w:r>
        <w:t xml:space="preserve"> </w:t>
      </w:r>
      <w:r>
        <w:t>тягостном</w:t>
      </w:r>
      <w:r>
        <w:t xml:space="preserve">, </w:t>
      </w:r>
      <w:r>
        <w:t>напряженном</w:t>
      </w:r>
      <w:r>
        <w:t xml:space="preserve"> </w:t>
      </w:r>
      <w:r>
        <w:t>ожидании</w:t>
      </w:r>
      <w:r>
        <w:t xml:space="preserve"> </w:t>
      </w:r>
      <w:r>
        <w:t>и</w:t>
      </w:r>
      <w:r>
        <w:t xml:space="preserve"> </w:t>
      </w:r>
      <w:r>
        <w:t>стараемся</w:t>
      </w:r>
      <w:r>
        <w:t xml:space="preserve"> </w:t>
      </w:r>
      <w:r>
        <w:t>дышать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реже</w:t>
      </w:r>
      <w:r>
        <w:t xml:space="preserve">.   </w:t>
      </w:r>
      <w:r>
        <w:tab/>
      </w:r>
      <w:r>
        <w:t>В</w:t>
      </w:r>
      <w:r>
        <w:t xml:space="preserve"> </w:t>
      </w:r>
      <w:r>
        <w:t>эти</w:t>
      </w:r>
      <w:r>
        <w:t xml:space="preserve"> </w:t>
      </w:r>
      <w:r>
        <w:t>первые</w:t>
      </w:r>
      <w:r>
        <w:t xml:space="preserve"> </w:t>
      </w:r>
      <w:r>
        <w:t>минуты</w:t>
      </w:r>
      <w:r>
        <w:t xml:space="preserve"> </w:t>
      </w:r>
      <w:r>
        <w:t>решается</w:t>
      </w:r>
      <w:r>
        <w:t xml:space="preserve"> </w:t>
      </w:r>
      <w:r>
        <w:t>вопрос</w:t>
      </w:r>
      <w:r>
        <w:t xml:space="preserve"> </w:t>
      </w:r>
      <w:r>
        <w:t>жизни</w:t>
      </w:r>
      <w:r>
        <w:t xml:space="preserve"> </w:t>
      </w:r>
      <w:r>
        <w:t>и</w:t>
      </w:r>
      <w:r>
        <w:t xml:space="preserve"> </w:t>
      </w:r>
      <w:r>
        <w:t>смерти</w:t>
      </w:r>
      <w:r>
        <w:t xml:space="preserve">: </w:t>
      </w:r>
      <w:r>
        <w:t>герметична</w:t>
      </w:r>
      <w:r>
        <w:t xml:space="preserve"> </w:t>
      </w:r>
      <w:r>
        <w:t>ли</w:t>
      </w:r>
      <w:r>
        <w:t xml:space="preserve"> </w:t>
      </w:r>
      <w:r>
        <w:t>маска</w:t>
      </w:r>
      <w:r>
        <w:t xml:space="preserve">? </w:t>
      </w:r>
      <w:r>
        <w:t>Я</w:t>
      </w:r>
      <w:r>
        <w:t xml:space="preserve"> </w:t>
      </w:r>
      <w:r>
        <w:t>помню</w:t>
      </w:r>
      <w:r>
        <w:t xml:space="preserve"> </w:t>
      </w:r>
      <w:r>
        <w:t>страшные</w:t>
      </w:r>
      <w:r>
        <w:t xml:space="preserve"> </w:t>
      </w:r>
      <w:r>
        <w:t>картины</w:t>
      </w:r>
      <w:r>
        <w:t xml:space="preserve"> </w:t>
      </w:r>
      <w:r>
        <w:t>в</w:t>
      </w:r>
      <w:r>
        <w:t xml:space="preserve"> </w:t>
      </w:r>
      <w:r>
        <w:t>лазарете</w:t>
      </w:r>
      <w:r>
        <w:t xml:space="preserve">: </w:t>
      </w:r>
      <w:r>
        <w:t>отравленные</w:t>
      </w:r>
      <w:r>
        <w:t xml:space="preserve"> </w:t>
      </w:r>
      <w:r>
        <w:t>газом</w:t>
      </w:r>
      <w:r>
        <w:t xml:space="preserve">, </w:t>
      </w:r>
      <w:r>
        <w:t>которые</w:t>
      </w:r>
      <w:r>
        <w:t xml:space="preserve"> </w:t>
      </w:r>
      <w:r>
        <w:t>еще</w:t>
      </w:r>
      <w:r>
        <w:t xml:space="preserve"> </w:t>
      </w:r>
      <w:r>
        <w:t>несколько</w:t>
      </w:r>
      <w:r>
        <w:t xml:space="preserve"> </w:t>
      </w:r>
      <w:r>
        <w:t>долгих</w:t>
      </w:r>
      <w:r>
        <w:t xml:space="preserve"> </w:t>
      </w:r>
      <w:r>
        <w:t>дней</w:t>
      </w:r>
      <w:r>
        <w:t xml:space="preserve"> </w:t>
      </w:r>
      <w:r>
        <w:t>умирают</w:t>
      </w:r>
      <w:r>
        <w:t xml:space="preserve"> </w:t>
      </w:r>
      <w:r>
        <w:t>от</w:t>
      </w:r>
      <w:r>
        <w:t xml:space="preserve"> </w:t>
      </w:r>
      <w:r>
        <w:t>удушья</w:t>
      </w:r>
      <w:r>
        <w:t xml:space="preserve"> </w:t>
      </w:r>
      <w:r>
        <w:t>и</w:t>
      </w:r>
      <w:r>
        <w:t xml:space="preserve"> </w:t>
      </w:r>
      <w:r>
        <w:t>рвоты</w:t>
      </w:r>
      <w:r>
        <w:t xml:space="preserve">, </w:t>
      </w:r>
      <w:r>
        <w:t>по</w:t>
      </w:r>
      <w:r>
        <w:t xml:space="preserve"> </w:t>
      </w:r>
      <w:r>
        <w:t>кусочкам</w:t>
      </w:r>
      <w:r>
        <w:t xml:space="preserve"> </w:t>
      </w:r>
      <w:r>
        <w:t>отхаркивая</w:t>
      </w:r>
      <w:r>
        <w:t xml:space="preserve"> </w:t>
      </w:r>
      <w:r>
        <w:t>перегоревшие</w:t>
      </w:r>
      <w:r>
        <w:t xml:space="preserve"> </w:t>
      </w:r>
      <w:r>
        <w:t>легкие</w:t>
      </w:r>
      <w:r>
        <w:t xml:space="preserve">.   </w:t>
      </w:r>
      <w:r>
        <w:tab/>
      </w:r>
      <w:r>
        <w:t>Я</w:t>
      </w:r>
      <w:r>
        <w:t xml:space="preserve"> </w:t>
      </w:r>
      <w:r>
        <w:t>дышу</w:t>
      </w:r>
      <w:r>
        <w:t xml:space="preserve"> </w:t>
      </w:r>
      <w:r>
        <w:t>осторожно</w:t>
      </w:r>
      <w:r>
        <w:t xml:space="preserve">, </w:t>
      </w:r>
      <w:r>
        <w:t>прижав</w:t>
      </w:r>
      <w:r>
        <w:t xml:space="preserve"> </w:t>
      </w:r>
      <w:r>
        <w:t>губы</w:t>
      </w:r>
      <w:r>
        <w:t xml:space="preserve"> </w:t>
      </w:r>
      <w:r>
        <w:t>к</w:t>
      </w:r>
      <w:r>
        <w:t xml:space="preserve"> </w:t>
      </w:r>
      <w:r>
        <w:t>клапану</w:t>
      </w:r>
      <w:r>
        <w:t xml:space="preserve">. </w:t>
      </w:r>
      <w:r>
        <w:t>Сейчас</w:t>
      </w:r>
      <w:r>
        <w:t xml:space="preserve"> </w:t>
      </w:r>
      <w:r>
        <w:t>облако</w:t>
      </w:r>
      <w:r>
        <w:t xml:space="preserve"> </w:t>
      </w:r>
      <w:r>
        <w:t>газа</w:t>
      </w:r>
      <w:r>
        <w:t xml:space="preserve"> </w:t>
      </w:r>
      <w:r>
        <w:t>расползается</w:t>
      </w:r>
      <w:r>
        <w:t xml:space="preserve"> </w:t>
      </w:r>
      <w:r>
        <w:t>по</w:t>
      </w:r>
      <w:r>
        <w:t xml:space="preserve"> </w:t>
      </w:r>
      <w:r>
        <w:t>земле</w:t>
      </w:r>
      <w:r>
        <w:t xml:space="preserve">, </w:t>
      </w:r>
      <w:r>
        <w:t>проникая</w:t>
      </w:r>
      <w:r>
        <w:t xml:space="preserve"> </w:t>
      </w:r>
      <w:r>
        <w:t>во</w:t>
      </w:r>
      <w:r>
        <w:t xml:space="preserve"> </w:t>
      </w:r>
      <w:r>
        <w:t>все</w:t>
      </w:r>
      <w:r>
        <w:t xml:space="preserve"> </w:t>
      </w:r>
      <w:r>
        <w:t>углубления</w:t>
      </w:r>
      <w:r>
        <w:t xml:space="preserve">. </w:t>
      </w:r>
      <w:r>
        <w:t>Как</w:t>
      </w:r>
      <w:r>
        <w:t xml:space="preserve"> </w:t>
      </w:r>
      <w:r>
        <w:t>огромная</w:t>
      </w:r>
      <w:r>
        <w:t xml:space="preserve"> </w:t>
      </w:r>
      <w:r>
        <w:t>мягкая</w:t>
      </w:r>
      <w:r>
        <w:t xml:space="preserve"> </w:t>
      </w:r>
      <w:r>
        <w:t>медуза</w:t>
      </w:r>
      <w:r>
        <w:t xml:space="preserve">, </w:t>
      </w:r>
      <w:r>
        <w:t>заползает</w:t>
      </w:r>
      <w:r>
        <w:t xml:space="preserve"> </w:t>
      </w:r>
      <w:r>
        <w:t>оно</w:t>
      </w:r>
      <w:r>
        <w:t xml:space="preserve"> </w:t>
      </w:r>
      <w:r>
        <w:t>в</w:t>
      </w:r>
      <w:r>
        <w:t xml:space="preserve"> </w:t>
      </w:r>
      <w:r>
        <w:t>нашу</w:t>
      </w:r>
      <w:r>
        <w:t xml:space="preserve"> </w:t>
      </w:r>
      <w:r>
        <w:t>воронку</w:t>
      </w:r>
      <w:r>
        <w:t xml:space="preserve">, </w:t>
      </w:r>
      <w:r>
        <w:t>лениво</w:t>
      </w:r>
      <w:r>
        <w:t xml:space="preserve"> </w:t>
      </w:r>
      <w:r>
        <w:t>заполняя</w:t>
      </w:r>
      <w:r>
        <w:t xml:space="preserve"> </w:t>
      </w:r>
      <w:r>
        <w:t>ее</w:t>
      </w:r>
      <w:r>
        <w:t xml:space="preserve"> </w:t>
      </w:r>
      <w:r>
        <w:t>своим</w:t>
      </w:r>
      <w:r>
        <w:t xml:space="preserve"> </w:t>
      </w:r>
      <w:r>
        <w:t>студенистым</w:t>
      </w:r>
      <w:r>
        <w:t xml:space="preserve"> </w:t>
      </w:r>
      <w:r>
        <w:t>телом</w:t>
      </w:r>
      <w:r>
        <w:t xml:space="preserve">. </w:t>
      </w:r>
      <w:r>
        <w:t>Я</w:t>
      </w:r>
      <w:r>
        <w:t xml:space="preserve"> </w:t>
      </w:r>
      <w:r>
        <w:t>толкаю</w:t>
      </w:r>
      <w:r>
        <w:t xml:space="preserve"> </w:t>
      </w:r>
      <w:r>
        <w:t>Ката</w:t>
      </w:r>
      <w:r>
        <w:t xml:space="preserve">: </w:t>
      </w:r>
      <w:r>
        <w:t>нам</w:t>
      </w:r>
      <w:r>
        <w:t xml:space="preserve"> </w:t>
      </w:r>
      <w:r>
        <w:t>лучше</w:t>
      </w:r>
      <w:r>
        <w:t xml:space="preserve"> </w:t>
      </w:r>
      <w:r>
        <w:t>выбраться</w:t>
      </w:r>
      <w:r>
        <w:t xml:space="preserve"> </w:t>
      </w:r>
      <w:r>
        <w:t>наверх</w:t>
      </w:r>
      <w:r>
        <w:t xml:space="preserve">, </w:t>
      </w:r>
      <w:r>
        <w:t>чем</w:t>
      </w:r>
      <w:r>
        <w:t xml:space="preserve"> </w:t>
      </w:r>
      <w:r>
        <w:t>лежать</w:t>
      </w:r>
      <w:r>
        <w:t xml:space="preserve"> </w:t>
      </w:r>
      <w:r>
        <w:t>здесь</w:t>
      </w:r>
      <w:r>
        <w:t xml:space="preserve">, </w:t>
      </w:r>
      <w:r>
        <w:t>где</w:t>
      </w:r>
      <w:r>
        <w:t xml:space="preserve"> </w:t>
      </w:r>
      <w:r>
        <w:t>больше</w:t>
      </w:r>
      <w:r>
        <w:t xml:space="preserve"> </w:t>
      </w:r>
      <w:r>
        <w:t>всего</w:t>
      </w:r>
      <w:r>
        <w:t xml:space="preserve"> </w:t>
      </w:r>
      <w:r>
        <w:t>скапливается</w:t>
      </w:r>
      <w:r>
        <w:t xml:space="preserve"> </w:t>
      </w:r>
      <w:r>
        <w:t>газ</w:t>
      </w:r>
      <w:r>
        <w:t xml:space="preserve">. </w:t>
      </w:r>
      <w:r>
        <w:t>Но</w:t>
      </w:r>
      <w:r>
        <w:t xml:space="preserve"> </w:t>
      </w:r>
      <w:r>
        <w:t>мы</w:t>
      </w:r>
      <w:r>
        <w:t xml:space="preserve"> </w:t>
      </w:r>
      <w:r>
        <w:t>не</w:t>
      </w:r>
      <w:r>
        <w:t xml:space="preserve"> </w:t>
      </w:r>
      <w:r>
        <w:t>успеваем</w:t>
      </w:r>
      <w:r>
        <w:t xml:space="preserve"> </w:t>
      </w:r>
      <w:r>
        <w:t>сделать</w:t>
      </w:r>
      <w:r>
        <w:t xml:space="preserve"> </w:t>
      </w:r>
      <w:r>
        <w:t>это</w:t>
      </w:r>
      <w:r>
        <w:t xml:space="preserve">: </w:t>
      </w:r>
      <w:r>
        <w:t>на</w:t>
      </w:r>
      <w:r>
        <w:t xml:space="preserve"> </w:t>
      </w:r>
      <w:r>
        <w:t>нас</w:t>
      </w:r>
      <w:r>
        <w:t xml:space="preserve"> </w:t>
      </w:r>
      <w:r>
        <w:t>снова</w:t>
      </w:r>
      <w:r>
        <w:t xml:space="preserve"> </w:t>
      </w:r>
      <w:r>
        <w:t>обрушивается</w:t>
      </w:r>
      <w:r>
        <w:t xml:space="preserve"> </w:t>
      </w:r>
      <w:r>
        <w:t>огненный</w:t>
      </w:r>
      <w:r>
        <w:t xml:space="preserve"> </w:t>
      </w:r>
      <w:r>
        <w:t>шквал</w:t>
      </w:r>
      <w:r>
        <w:t xml:space="preserve">. </w:t>
      </w:r>
      <w:r>
        <w:t>На</w:t>
      </w:r>
      <w:r>
        <w:t xml:space="preserve"> </w:t>
      </w:r>
      <w:r>
        <w:t>этот</w:t>
      </w:r>
      <w:r>
        <w:t xml:space="preserve"> </w:t>
      </w:r>
      <w:r>
        <w:t>раз</w:t>
      </w:r>
      <w:r>
        <w:t xml:space="preserve"> </w:t>
      </w:r>
      <w:r>
        <w:t>грохочут</w:t>
      </w:r>
      <w:r>
        <w:t xml:space="preserve">, </w:t>
      </w:r>
      <w:r>
        <w:t>кажется</w:t>
      </w:r>
      <w:r>
        <w:t xml:space="preserve">, </w:t>
      </w:r>
      <w:r>
        <w:t>уже</w:t>
      </w:r>
      <w:r>
        <w:t xml:space="preserve"> </w:t>
      </w:r>
      <w:r>
        <w:t>не</w:t>
      </w:r>
      <w:r>
        <w:t xml:space="preserve"> </w:t>
      </w:r>
      <w:r>
        <w:t>снаряды</w:t>
      </w:r>
      <w:r>
        <w:t xml:space="preserve">, – </w:t>
      </w:r>
      <w:r>
        <w:t>это</w:t>
      </w:r>
      <w:r>
        <w:t xml:space="preserve"> </w:t>
      </w:r>
      <w:r>
        <w:t>бушует</w:t>
      </w:r>
      <w:r>
        <w:t xml:space="preserve"> </w:t>
      </w:r>
      <w:r>
        <w:t>сама</w:t>
      </w:r>
      <w:r>
        <w:t xml:space="preserve"> </w:t>
      </w:r>
      <w:r>
        <w:t>земля</w:t>
      </w:r>
      <w:r>
        <w:t xml:space="preserve">... </w:t>
      </w:r>
    </w:p>
    <w:p w:rsidR="002E3C6E" w:rsidRDefault="009830D6">
      <w:pPr>
        <w:ind w:left="-5"/>
      </w:pPr>
      <w:r>
        <w:t xml:space="preserve"> </w:t>
      </w:r>
      <w:r>
        <w:tab/>
      </w:r>
      <w:r>
        <w:t>с</w:t>
      </w:r>
      <w:r>
        <w:t xml:space="preserve">.79 </w:t>
      </w:r>
      <w:r>
        <w:t>Многих</w:t>
      </w:r>
      <w:r>
        <w:t xml:space="preserve"> </w:t>
      </w:r>
      <w:r>
        <w:t>уносит</w:t>
      </w:r>
      <w:r>
        <w:t xml:space="preserve"> </w:t>
      </w:r>
      <w:r>
        <w:t>внезапная</w:t>
      </w:r>
      <w:r>
        <w:t xml:space="preserve"> </w:t>
      </w:r>
      <w:r>
        <w:t>химическая</w:t>
      </w:r>
      <w:r>
        <w:t xml:space="preserve"> </w:t>
      </w:r>
      <w:r>
        <w:t>атака</w:t>
      </w:r>
      <w:r>
        <w:t xml:space="preserve">. </w:t>
      </w:r>
      <w:r>
        <w:t>Они</w:t>
      </w:r>
      <w:r>
        <w:t xml:space="preserve"> </w:t>
      </w:r>
      <w:r>
        <w:t>даже</w:t>
      </w:r>
      <w:r>
        <w:t xml:space="preserve"> </w:t>
      </w:r>
      <w:r>
        <w:t>не</w:t>
      </w:r>
      <w:r>
        <w:t xml:space="preserve"> </w:t>
      </w:r>
      <w:r>
        <w:t>успевают</w:t>
      </w:r>
      <w:r>
        <w:t xml:space="preserve"> </w:t>
      </w:r>
      <w:r>
        <w:t>сообразить</w:t>
      </w:r>
      <w:r>
        <w:t xml:space="preserve">, </w:t>
      </w:r>
      <w:r>
        <w:t>что</w:t>
      </w:r>
      <w:r>
        <w:t xml:space="preserve"> </w:t>
      </w:r>
      <w:r>
        <w:t>их</w:t>
      </w:r>
      <w:r>
        <w:t xml:space="preserve"> </w:t>
      </w:r>
      <w:r>
        <w:t>ожидает</w:t>
      </w:r>
      <w:r>
        <w:t xml:space="preserve">.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блиндажей</w:t>
      </w:r>
      <w:r>
        <w:t xml:space="preserve"> </w:t>
      </w:r>
      <w:r>
        <w:t>полон</w:t>
      </w:r>
      <w:r>
        <w:t xml:space="preserve"> </w:t>
      </w:r>
      <w:r>
        <w:t>трупов</w:t>
      </w:r>
      <w:r>
        <w:t xml:space="preserve"> </w:t>
      </w:r>
      <w:r>
        <w:t>с</w:t>
      </w:r>
      <w:r>
        <w:t xml:space="preserve"> </w:t>
      </w:r>
      <w:r>
        <w:t>посиневшими</w:t>
      </w:r>
      <w:r>
        <w:t xml:space="preserve"> </w:t>
      </w:r>
      <w:r>
        <w:t>лицами</w:t>
      </w:r>
      <w:r>
        <w:t xml:space="preserve"> </w:t>
      </w:r>
      <w:r>
        <w:t>и</w:t>
      </w:r>
      <w:r>
        <w:t xml:space="preserve"> </w:t>
      </w:r>
      <w:r>
        <w:t>черными</w:t>
      </w:r>
      <w:r>
        <w:t xml:space="preserve"> </w:t>
      </w:r>
      <w:r>
        <w:t>губами</w:t>
      </w:r>
      <w:r>
        <w:t xml:space="preserve">. </w:t>
      </w:r>
      <w:r>
        <w:t>В</w:t>
      </w:r>
      <w:r>
        <w:t xml:space="preserve"> </w:t>
      </w:r>
      <w:r>
        <w:t>одной</w:t>
      </w:r>
      <w:r>
        <w:t xml:space="preserve"> </w:t>
      </w:r>
      <w:r>
        <w:t>из</w:t>
      </w:r>
      <w:r>
        <w:t xml:space="preserve"> </w:t>
      </w:r>
      <w:r>
        <w:t>воронок</w:t>
      </w:r>
      <w:r>
        <w:t xml:space="preserve"> </w:t>
      </w:r>
      <w:r>
        <w:t>новобранцы</w:t>
      </w:r>
      <w:r>
        <w:t xml:space="preserve"> </w:t>
      </w:r>
      <w:r>
        <w:t>слишком</w:t>
      </w:r>
      <w:r>
        <w:t xml:space="preserve"> </w:t>
      </w:r>
      <w:r>
        <w:t>рано</w:t>
      </w:r>
      <w:r>
        <w:t xml:space="preserve"> </w:t>
      </w:r>
      <w:r>
        <w:t>сняли</w:t>
      </w:r>
      <w:r>
        <w:t xml:space="preserve"> </w:t>
      </w:r>
      <w:r>
        <w:t>противогазы</w:t>
      </w:r>
      <w:r>
        <w:t xml:space="preserve">; </w:t>
      </w:r>
      <w:r>
        <w:t>они</w:t>
      </w:r>
      <w:r>
        <w:t xml:space="preserve"> </w:t>
      </w:r>
      <w:r>
        <w:t>не</w:t>
      </w:r>
      <w:r>
        <w:t xml:space="preserve"> </w:t>
      </w:r>
      <w:r>
        <w:t>знали</w:t>
      </w:r>
      <w:r>
        <w:t xml:space="preserve">, </w:t>
      </w:r>
      <w:r>
        <w:t>что</w:t>
      </w:r>
      <w:r>
        <w:t xml:space="preserve"> </w:t>
      </w:r>
      <w:r>
        <w:t>у</w:t>
      </w:r>
      <w:r>
        <w:t xml:space="preserve"> </w:t>
      </w:r>
      <w:r>
        <w:t>земли</w:t>
      </w:r>
      <w:r>
        <w:t xml:space="preserve"> </w:t>
      </w:r>
      <w:r>
        <w:t>газ</w:t>
      </w:r>
      <w:r>
        <w:t xml:space="preserve"> </w:t>
      </w:r>
      <w:r>
        <w:t>держится</w:t>
      </w:r>
      <w:r>
        <w:t xml:space="preserve"> </w:t>
      </w:r>
      <w:r>
        <w:t>особенно</w:t>
      </w:r>
      <w:r>
        <w:t xml:space="preserve"> </w:t>
      </w:r>
      <w:r>
        <w:t>долго</w:t>
      </w:r>
      <w:r>
        <w:t xml:space="preserve">; </w:t>
      </w:r>
      <w:r>
        <w:t>увидав</w:t>
      </w:r>
      <w:r>
        <w:t xml:space="preserve"> </w:t>
      </w:r>
      <w:r>
        <w:t>наверху</w:t>
      </w:r>
      <w:r>
        <w:t xml:space="preserve"> </w:t>
      </w:r>
      <w:r>
        <w:t>людей</w:t>
      </w:r>
      <w:r>
        <w:t xml:space="preserve"> </w:t>
      </w:r>
      <w:r>
        <w:t>без</w:t>
      </w:r>
      <w:r>
        <w:t xml:space="preserve"> </w:t>
      </w:r>
      <w:r>
        <w:t>противогазов</w:t>
      </w:r>
      <w:r>
        <w:t xml:space="preserve">, </w:t>
      </w:r>
      <w:r>
        <w:t>они</w:t>
      </w:r>
      <w:r>
        <w:t xml:space="preserve"> </w:t>
      </w:r>
      <w:r>
        <w:t>тоже</w:t>
      </w:r>
      <w:r>
        <w:t xml:space="preserve"> </w:t>
      </w:r>
      <w:r>
        <w:t>сняли</w:t>
      </w:r>
      <w:r>
        <w:t xml:space="preserve"> </w:t>
      </w:r>
      <w:r>
        <w:t>свои</w:t>
      </w:r>
      <w:r>
        <w:t xml:space="preserve"> </w:t>
      </w:r>
      <w:r>
        <w:t>маски</w:t>
      </w:r>
      <w:r>
        <w:t xml:space="preserve"> </w:t>
      </w:r>
      <w:r>
        <w:t>и</w:t>
      </w:r>
      <w:r>
        <w:t xml:space="preserve"> </w:t>
      </w:r>
      <w:r>
        <w:t>успели</w:t>
      </w:r>
      <w:r>
        <w:t xml:space="preserve"> </w:t>
      </w:r>
      <w:r>
        <w:t>глотнуть</w:t>
      </w:r>
      <w:r>
        <w:t xml:space="preserve"> </w:t>
      </w:r>
      <w:r>
        <w:t>достаточно</w:t>
      </w:r>
      <w:r>
        <w:t xml:space="preserve"> </w:t>
      </w:r>
      <w:r>
        <w:t>газа</w:t>
      </w:r>
      <w:r>
        <w:t xml:space="preserve">, </w:t>
      </w:r>
      <w:r>
        <w:t>чтобы</w:t>
      </w:r>
      <w:r>
        <w:t xml:space="preserve"> </w:t>
      </w:r>
      <w:r>
        <w:t>сжечь</w:t>
      </w:r>
      <w:r>
        <w:t xml:space="preserve"> </w:t>
      </w:r>
      <w:r>
        <w:t>себе</w:t>
      </w:r>
      <w:r>
        <w:t xml:space="preserve"> </w:t>
      </w:r>
      <w:r>
        <w:t>легкие</w:t>
      </w:r>
      <w:r>
        <w:t xml:space="preserve">. </w:t>
      </w:r>
      <w:r>
        <w:t>Сейчас</w:t>
      </w:r>
      <w:r>
        <w:t xml:space="preserve"> </w:t>
      </w:r>
      <w:r>
        <w:t>их</w:t>
      </w:r>
      <w:r>
        <w:t xml:space="preserve"> </w:t>
      </w:r>
      <w:r>
        <w:t>состояние</w:t>
      </w:r>
      <w:r>
        <w:t xml:space="preserve"> </w:t>
      </w:r>
      <w:r>
        <w:t>безнадежно</w:t>
      </w:r>
      <w:r>
        <w:t xml:space="preserve">, </w:t>
      </w:r>
      <w:r>
        <w:t>они</w:t>
      </w:r>
      <w:r>
        <w:t xml:space="preserve"> </w:t>
      </w:r>
      <w:r>
        <w:t>умирают</w:t>
      </w:r>
      <w:r>
        <w:t xml:space="preserve"> </w:t>
      </w:r>
      <w:r>
        <w:t>медленной</w:t>
      </w:r>
      <w:r>
        <w:t xml:space="preserve">, </w:t>
      </w:r>
      <w:r>
        <w:t>мучительной</w:t>
      </w:r>
      <w:r>
        <w:t xml:space="preserve"> </w:t>
      </w:r>
      <w:r>
        <w:t>смертью</w:t>
      </w:r>
      <w:r>
        <w:t xml:space="preserve"> </w:t>
      </w:r>
      <w:r>
        <w:t>от</w:t>
      </w:r>
      <w:r>
        <w:t xml:space="preserve"> </w:t>
      </w:r>
      <w:r>
        <w:t>кровохарканья</w:t>
      </w:r>
      <w:r>
        <w:t xml:space="preserve"> </w:t>
      </w:r>
      <w:r>
        <w:t>и</w:t>
      </w:r>
      <w:r>
        <w:t xml:space="preserve"> </w:t>
      </w:r>
      <w:r>
        <w:t>приступов</w:t>
      </w:r>
      <w:r>
        <w:t xml:space="preserve"> </w:t>
      </w:r>
      <w:r>
        <w:t>удушья</w:t>
      </w:r>
      <w:r>
        <w:t xml:space="preserve">.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33" w:line="259" w:lineRule="auto"/>
        <w:ind w:left="0" w:firstLine="0"/>
      </w:pPr>
      <w:r>
        <w:t xml:space="preserve"> </w:t>
      </w:r>
    </w:p>
    <w:p w:rsidR="002E3C6E" w:rsidRDefault="009830D6">
      <w:pPr>
        <w:pStyle w:val="1"/>
        <w:tabs>
          <w:tab w:val="center" w:pos="2136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Библиография</w:t>
      </w:r>
      <w:r>
        <w:t xml:space="preserve"> </w:t>
      </w:r>
      <w:r>
        <w:t>к</w:t>
      </w:r>
      <w:r>
        <w:t xml:space="preserve"> </w:t>
      </w:r>
      <w:r>
        <w:t>лекции</w:t>
      </w:r>
      <w:r>
        <w:t xml:space="preserve"> 8 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>Ахметов</w:t>
      </w:r>
      <w:r>
        <w:rPr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.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Общая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неорганическая</w:t>
      </w:r>
      <w:r>
        <w:rPr>
          <w:sz w:val="20"/>
        </w:rPr>
        <w:t xml:space="preserve"> </w:t>
      </w:r>
      <w:r>
        <w:rPr>
          <w:sz w:val="20"/>
        </w:rPr>
        <w:t>химия</w:t>
      </w:r>
      <w:r>
        <w:rPr>
          <w:sz w:val="20"/>
        </w:rPr>
        <w:t xml:space="preserve">, </w:t>
      </w:r>
      <w:r>
        <w:rPr>
          <w:sz w:val="20"/>
        </w:rPr>
        <w:t>М</w:t>
      </w:r>
      <w:r>
        <w:rPr>
          <w:sz w:val="20"/>
        </w:rPr>
        <w:t xml:space="preserve">., 1988, </w:t>
      </w:r>
      <w:r>
        <w:rPr>
          <w:sz w:val="20"/>
        </w:rPr>
        <w:t>стр</w:t>
      </w:r>
      <w:r>
        <w:rPr>
          <w:sz w:val="20"/>
        </w:rPr>
        <w:t xml:space="preserve">. 42-44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>Эмсли</w:t>
      </w:r>
      <w:r>
        <w:rPr>
          <w:sz w:val="20"/>
        </w:rPr>
        <w:t xml:space="preserve"> </w:t>
      </w:r>
      <w:r>
        <w:rPr>
          <w:sz w:val="20"/>
        </w:rPr>
        <w:t>Дж</w:t>
      </w:r>
      <w:r>
        <w:rPr>
          <w:sz w:val="20"/>
        </w:rPr>
        <w:t xml:space="preserve">. </w:t>
      </w:r>
      <w:r>
        <w:rPr>
          <w:sz w:val="20"/>
        </w:rPr>
        <w:t>Элементы</w:t>
      </w:r>
      <w:r>
        <w:rPr>
          <w:sz w:val="20"/>
        </w:rPr>
        <w:t xml:space="preserve">: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англ</w:t>
      </w:r>
      <w:r>
        <w:rPr>
          <w:sz w:val="20"/>
        </w:rPr>
        <w:t xml:space="preserve">., </w:t>
      </w:r>
      <w:r>
        <w:rPr>
          <w:sz w:val="20"/>
        </w:rPr>
        <w:t>М</w:t>
      </w:r>
      <w:r>
        <w:rPr>
          <w:sz w:val="20"/>
        </w:rPr>
        <w:t xml:space="preserve">., 1993  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Популярная</w:t>
      </w:r>
      <w:r>
        <w:rPr>
          <w:sz w:val="20"/>
        </w:rPr>
        <w:t xml:space="preserve"> </w:t>
      </w:r>
      <w:r>
        <w:rPr>
          <w:sz w:val="20"/>
        </w:rPr>
        <w:t>библиотека</w:t>
      </w:r>
      <w:r>
        <w:rPr>
          <w:sz w:val="20"/>
        </w:rPr>
        <w:t xml:space="preserve"> </w:t>
      </w:r>
      <w:r>
        <w:rPr>
          <w:sz w:val="20"/>
        </w:rPr>
        <w:t>химических</w:t>
      </w:r>
      <w:r>
        <w:rPr>
          <w:sz w:val="20"/>
        </w:rPr>
        <w:t xml:space="preserve"> </w:t>
      </w:r>
      <w:r>
        <w:rPr>
          <w:sz w:val="20"/>
        </w:rPr>
        <w:t>элементов</w:t>
      </w:r>
      <w:r>
        <w:rPr>
          <w:sz w:val="20"/>
        </w:rPr>
        <w:t xml:space="preserve">. </w:t>
      </w:r>
      <w:r>
        <w:rPr>
          <w:sz w:val="20"/>
        </w:rPr>
        <w:t>Кн</w:t>
      </w:r>
      <w:r>
        <w:rPr>
          <w:sz w:val="20"/>
        </w:rPr>
        <w:t>.1-</w:t>
      </w:r>
      <w:r>
        <w:rPr>
          <w:sz w:val="20"/>
        </w:rPr>
        <w:t>я</w:t>
      </w:r>
      <w:r>
        <w:rPr>
          <w:sz w:val="20"/>
        </w:rPr>
        <w:t xml:space="preserve">, </w:t>
      </w:r>
      <w:r>
        <w:rPr>
          <w:sz w:val="20"/>
        </w:rPr>
        <w:t>Водород</w:t>
      </w:r>
      <w:r>
        <w:rPr>
          <w:sz w:val="20"/>
        </w:rPr>
        <w:t>-</w:t>
      </w:r>
      <w:r>
        <w:rPr>
          <w:sz w:val="20"/>
        </w:rPr>
        <w:t>палладий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Наука</w:t>
      </w:r>
      <w:r>
        <w:rPr>
          <w:sz w:val="20"/>
        </w:rPr>
        <w:t xml:space="preserve">, 1983. – 575 </w:t>
      </w:r>
      <w:r>
        <w:rPr>
          <w:sz w:val="20"/>
        </w:rPr>
        <w:t>с</w:t>
      </w:r>
      <w:r>
        <w:rPr>
          <w:sz w:val="20"/>
        </w:rPr>
        <w:t xml:space="preserve">.,  </w:t>
      </w:r>
      <w:r>
        <w:rPr>
          <w:sz w:val="20"/>
        </w:rPr>
        <w:t>с</w:t>
      </w:r>
      <w:r>
        <w:rPr>
          <w:sz w:val="20"/>
        </w:rPr>
        <w:t xml:space="preserve">.458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Вредные</w:t>
      </w:r>
      <w:r>
        <w:rPr>
          <w:sz w:val="20"/>
        </w:rPr>
        <w:t xml:space="preserve"> </w:t>
      </w:r>
      <w:r>
        <w:rPr>
          <w:sz w:val="20"/>
        </w:rPr>
        <w:t>вещества</w:t>
      </w:r>
      <w:r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 xml:space="preserve"> </w:t>
      </w:r>
      <w:r>
        <w:rPr>
          <w:sz w:val="20"/>
        </w:rPr>
        <w:t>промышленности</w:t>
      </w:r>
      <w:r>
        <w:rPr>
          <w:sz w:val="20"/>
        </w:rPr>
        <w:t xml:space="preserve">. </w:t>
      </w:r>
      <w:r>
        <w:rPr>
          <w:sz w:val="20"/>
        </w:rPr>
        <w:t>Справочник</w:t>
      </w:r>
      <w:r>
        <w:rPr>
          <w:sz w:val="20"/>
        </w:rPr>
        <w:t xml:space="preserve"> </w:t>
      </w:r>
      <w:r>
        <w:rPr>
          <w:sz w:val="20"/>
        </w:rPr>
        <w:t>для</w:t>
      </w:r>
      <w:r>
        <w:rPr>
          <w:sz w:val="20"/>
        </w:rPr>
        <w:t xml:space="preserve"> </w:t>
      </w:r>
      <w:r>
        <w:rPr>
          <w:sz w:val="20"/>
        </w:rPr>
        <w:t>химиков</w:t>
      </w:r>
      <w:r>
        <w:rPr>
          <w:sz w:val="20"/>
        </w:rPr>
        <w:t xml:space="preserve">, </w:t>
      </w:r>
      <w:r>
        <w:rPr>
          <w:sz w:val="20"/>
        </w:rPr>
        <w:t>инженеров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врачей</w:t>
      </w:r>
      <w:r>
        <w:rPr>
          <w:sz w:val="20"/>
        </w:rPr>
        <w:t>. 7-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sz w:val="20"/>
        </w:rPr>
        <w:t>изд</w:t>
      </w:r>
      <w:r>
        <w:rPr>
          <w:sz w:val="20"/>
        </w:rPr>
        <w:t xml:space="preserve">. </w:t>
      </w:r>
      <w:r>
        <w:rPr>
          <w:sz w:val="20"/>
        </w:rPr>
        <w:t>т</w:t>
      </w:r>
      <w:r>
        <w:rPr>
          <w:sz w:val="20"/>
        </w:rPr>
        <w:t xml:space="preserve">.3. </w:t>
      </w:r>
      <w:r>
        <w:rPr>
          <w:sz w:val="20"/>
        </w:rPr>
        <w:t>Неорганические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элементоорганические</w:t>
      </w:r>
      <w:r>
        <w:rPr>
          <w:sz w:val="20"/>
        </w:rPr>
        <w:t xml:space="preserve"> </w:t>
      </w:r>
      <w:r>
        <w:rPr>
          <w:sz w:val="20"/>
        </w:rPr>
        <w:t>соединения</w:t>
      </w:r>
      <w:r>
        <w:rPr>
          <w:sz w:val="20"/>
        </w:rPr>
        <w:t xml:space="preserve">. – </w:t>
      </w:r>
      <w:r>
        <w:rPr>
          <w:sz w:val="20"/>
        </w:rPr>
        <w:t>Л</w:t>
      </w:r>
      <w:r>
        <w:rPr>
          <w:sz w:val="20"/>
        </w:rPr>
        <w:t xml:space="preserve">.: </w:t>
      </w:r>
      <w:r>
        <w:rPr>
          <w:sz w:val="20"/>
        </w:rPr>
        <w:t>Химия</w:t>
      </w:r>
      <w:r>
        <w:rPr>
          <w:sz w:val="20"/>
        </w:rPr>
        <w:t xml:space="preserve">, 1977. – 608 </w:t>
      </w:r>
      <w:r>
        <w:rPr>
          <w:sz w:val="20"/>
        </w:rPr>
        <w:t>с</w:t>
      </w:r>
      <w:r>
        <w:rPr>
          <w:sz w:val="20"/>
        </w:rPr>
        <w:t xml:space="preserve">. </w:t>
      </w:r>
    </w:p>
    <w:p w:rsidR="002E3C6E" w:rsidRDefault="009830D6">
      <w:pPr>
        <w:numPr>
          <w:ilvl w:val="0"/>
          <w:numId w:val="1"/>
        </w:numPr>
        <w:spacing w:after="21" w:line="251" w:lineRule="auto"/>
        <w:ind w:hanging="372"/>
      </w:pPr>
      <w:r>
        <w:rPr>
          <w:sz w:val="20"/>
        </w:rPr>
        <w:t>Флюороз</w:t>
      </w:r>
      <w:r>
        <w:rPr>
          <w:sz w:val="20"/>
        </w:rPr>
        <w:t xml:space="preserve">   http://www.medicus.ru/mprofilactics/pats/?cont=article&amp;art_id=4091  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Небел</w:t>
      </w:r>
      <w:r>
        <w:rPr>
          <w:sz w:val="20"/>
        </w:rPr>
        <w:t xml:space="preserve"> </w:t>
      </w:r>
      <w:r>
        <w:rPr>
          <w:sz w:val="20"/>
        </w:rPr>
        <w:t>Б</w:t>
      </w:r>
      <w:r>
        <w:rPr>
          <w:sz w:val="20"/>
        </w:rPr>
        <w:t xml:space="preserve">. </w:t>
      </w:r>
      <w:r>
        <w:rPr>
          <w:sz w:val="20"/>
        </w:rPr>
        <w:t>Наука</w:t>
      </w:r>
      <w:r>
        <w:rPr>
          <w:sz w:val="20"/>
        </w:rPr>
        <w:t xml:space="preserve"> </w:t>
      </w:r>
      <w:r>
        <w:rPr>
          <w:sz w:val="20"/>
        </w:rPr>
        <w:t>об</w:t>
      </w:r>
      <w:r>
        <w:rPr>
          <w:sz w:val="20"/>
        </w:rPr>
        <w:t xml:space="preserve"> </w:t>
      </w:r>
      <w:r>
        <w:rPr>
          <w:sz w:val="20"/>
        </w:rPr>
        <w:t>окружающей</w:t>
      </w:r>
      <w:r>
        <w:rPr>
          <w:sz w:val="20"/>
        </w:rPr>
        <w:t xml:space="preserve"> </w:t>
      </w:r>
      <w:r>
        <w:rPr>
          <w:sz w:val="20"/>
        </w:rPr>
        <w:t>среде</w:t>
      </w:r>
      <w:r>
        <w:rPr>
          <w:sz w:val="20"/>
        </w:rPr>
        <w:t xml:space="preserve">: </w:t>
      </w:r>
      <w:r>
        <w:rPr>
          <w:sz w:val="20"/>
        </w:rPr>
        <w:t>Как</w:t>
      </w:r>
      <w:r>
        <w:rPr>
          <w:sz w:val="20"/>
        </w:rPr>
        <w:t xml:space="preserve"> </w:t>
      </w:r>
      <w:r>
        <w:rPr>
          <w:sz w:val="20"/>
        </w:rPr>
        <w:t>устроен</w:t>
      </w:r>
      <w:r>
        <w:rPr>
          <w:sz w:val="20"/>
        </w:rPr>
        <w:t xml:space="preserve"> </w:t>
      </w:r>
      <w:r>
        <w:rPr>
          <w:sz w:val="20"/>
        </w:rPr>
        <w:t>мир</w:t>
      </w:r>
      <w:r>
        <w:rPr>
          <w:sz w:val="20"/>
        </w:rPr>
        <w:t xml:space="preserve">: </w:t>
      </w:r>
      <w:r>
        <w:rPr>
          <w:sz w:val="20"/>
        </w:rPr>
        <w:t>В</w:t>
      </w:r>
      <w:r>
        <w:rPr>
          <w:sz w:val="20"/>
        </w:rPr>
        <w:t xml:space="preserve"> 2-</w:t>
      </w:r>
      <w:r>
        <w:rPr>
          <w:sz w:val="20"/>
        </w:rPr>
        <w:t>х</w:t>
      </w:r>
      <w:r>
        <w:rPr>
          <w:sz w:val="20"/>
        </w:rPr>
        <w:t xml:space="preserve"> </w:t>
      </w:r>
      <w:r>
        <w:rPr>
          <w:sz w:val="20"/>
        </w:rPr>
        <w:t>т</w:t>
      </w:r>
      <w:r>
        <w:rPr>
          <w:sz w:val="20"/>
        </w:rPr>
        <w:t xml:space="preserve">., </w:t>
      </w:r>
      <w:r>
        <w:rPr>
          <w:sz w:val="20"/>
        </w:rPr>
        <w:t>Т</w:t>
      </w:r>
      <w:r>
        <w:rPr>
          <w:sz w:val="20"/>
        </w:rPr>
        <w:t xml:space="preserve">.1,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англ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Мир</w:t>
      </w:r>
      <w:r>
        <w:rPr>
          <w:sz w:val="20"/>
        </w:rPr>
        <w:t xml:space="preserve">, 1993. – 424 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.328 </w:t>
      </w:r>
    </w:p>
    <w:p w:rsidR="002E3C6E" w:rsidRDefault="009830D6">
      <w:pPr>
        <w:numPr>
          <w:ilvl w:val="0"/>
          <w:numId w:val="1"/>
        </w:numPr>
        <w:spacing w:after="21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Эйхлер</w:t>
      </w:r>
      <w:r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 xml:space="preserve">. </w:t>
      </w:r>
      <w:r>
        <w:rPr>
          <w:sz w:val="20"/>
        </w:rPr>
        <w:t>Яды</w:t>
      </w:r>
      <w:r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 xml:space="preserve"> </w:t>
      </w:r>
      <w:r>
        <w:rPr>
          <w:sz w:val="20"/>
        </w:rPr>
        <w:t>нашей</w:t>
      </w:r>
      <w:r>
        <w:rPr>
          <w:sz w:val="20"/>
        </w:rPr>
        <w:t xml:space="preserve"> </w:t>
      </w:r>
      <w:r>
        <w:rPr>
          <w:sz w:val="20"/>
        </w:rPr>
        <w:t>пище</w:t>
      </w:r>
      <w:r>
        <w:rPr>
          <w:sz w:val="20"/>
        </w:rPr>
        <w:t xml:space="preserve">: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нем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Мир</w:t>
      </w:r>
      <w:r>
        <w:rPr>
          <w:sz w:val="20"/>
        </w:rPr>
        <w:t>, 1993. – 189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.41 </w:t>
      </w:r>
    </w:p>
    <w:p w:rsidR="002E3C6E" w:rsidRDefault="009830D6">
      <w:pPr>
        <w:numPr>
          <w:ilvl w:val="0"/>
          <w:numId w:val="1"/>
        </w:numPr>
        <w:spacing w:after="21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Шноль</w:t>
      </w:r>
      <w:r>
        <w:rPr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. “</w:t>
      </w:r>
      <w:r>
        <w:rPr>
          <w:sz w:val="20"/>
        </w:rPr>
        <w:t>Голубая</w:t>
      </w:r>
      <w:r>
        <w:rPr>
          <w:sz w:val="20"/>
        </w:rPr>
        <w:t xml:space="preserve"> </w:t>
      </w:r>
      <w:r>
        <w:rPr>
          <w:sz w:val="20"/>
        </w:rPr>
        <w:t>кровь</w:t>
      </w:r>
      <w:r>
        <w:rPr>
          <w:sz w:val="20"/>
        </w:rPr>
        <w:t xml:space="preserve">” </w:t>
      </w:r>
      <w:r>
        <w:rPr>
          <w:sz w:val="20"/>
        </w:rPr>
        <w:t>Знание</w:t>
      </w:r>
      <w:r>
        <w:rPr>
          <w:sz w:val="20"/>
        </w:rPr>
        <w:t>-</w:t>
      </w:r>
      <w:r>
        <w:rPr>
          <w:sz w:val="20"/>
        </w:rPr>
        <w:t>Сила</w:t>
      </w:r>
      <w:r>
        <w:rPr>
          <w:sz w:val="20"/>
        </w:rPr>
        <w:t xml:space="preserve">, </w:t>
      </w:r>
      <w:r>
        <w:rPr>
          <w:sz w:val="20"/>
        </w:rPr>
        <w:t>№</w:t>
      </w:r>
      <w:r>
        <w:rPr>
          <w:sz w:val="20"/>
        </w:rPr>
        <w:t xml:space="preserve"> 10-11, 1997, </w:t>
      </w:r>
      <w:r>
        <w:rPr>
          <w:sz w:val="20"/>
        </w:rPr>
        <w:t>Интернет</w:t>
      </w:r>
      <w:r>
        <w:rPr>
          <w:sz w:val="20"/>
        </w:rPr>
        <w:t>: http://vivovoco.nns.ru/VV/PAPERS/HISTO</w:t>
      </w:r>
      <w:r>
        <w:rPr>
          <w:sz w:val="20"/>
        </w:rPr>
        <w:t xml:space="preserve">RY/VV_HI12W.HTM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>Сухой</w:t>
      </w:r>
      <w:r>
        <w:rPr>
          <w:sz w:val="20"/>
        </w:rPr>
        <w:t xml:space="preserve"> </w:t>
      </w:r>
      <w:r>
        <w:rPr>
          <w:sz w:val="20"/>
        </w:rPr>
        <w:t>аэрозоль</w:t>
      </w:r>
      <w:r>
        <w:rPr>
          <w:sz w:val="20"/>
        </w:rPr>
        <w:t xml:space="preserve"> </w:t>
      </w:r>
      <w:r>
        <w:rPr>
          <w:sz w:val="20"/>
        </w:rPr>
        <w:t>хлорида</w:t>
      </w:r>
      <w:r>
        <w:rPr>
          <w:sz w:val="20"/>
        </w:rPr>
        <w:t xml:space="preserve"> </w:t>
      </w:r>
      <w:r>
        <w:rPr>
          <w:sz w:val="20"/>
        </w:rPr>
        <w:t>натрия</w:t>
      </w:r>
      <w:r>
        <w:rPr>
          <w:sz w:val="20"/>
        </w:rPr>
        <w:t xml:space="preserve"> </w:t>
      </w:r>
      <w:r>
        <w:rPr>
          <w:sz w:val="20"/>
        </w:rPr>
        <w:t>главный</w:t>
      </w:r>
      <w:r>
        <w:rPr>
          <w:sz w:val="20"/>
        </w:rPr>
        <w:t xml:space="preserve"> </w:t>
      </w:r>
      <w:r>
        <w:rPr>
          <w:sz w:val="20"/>
        </w:rPr>
        <w:t>действующий</w:t>
      </w:r>
      <w:r>
        <w:rPr>
          <w:sz w:val="20"/>
        </w:rPr>
        <w:t xml:space="preserve"> </w:t>
      </w:r>
      <w:r>
        <w:rPr>
          <w:sz w:val="20"/>
        </w:rPr>
        <w:t>фактор</w:t>
      </w:r>
      <w:r>
        <w:rPr>
          <w:sz w:val="20"/>
        </w:rPr>
        <w:t xml:space="preserve"> </w:t>
      </w:r>
      <w:r>
        <w:rPr>
          <w:sz w:val="20"/>
        </w:rPr>
        <w:t>спелео</w:t>
      </w:r>
      <w:r>
        <w:rPr>
          <w:sz w:val="20"/>
        </w:rPr>
        <w:t xml:space="preserve">-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галотерапии</w:t>
      </w:r>
      <w:r>
        <w:rPr>
          <w:sz w:val="20"/>
        </w:rPr>
        <w:t xml:space="preserve">    http://www.kved.ru/php/content.php?id=488&amp;pr=print  </w:t>
      </w:r>
    </w:p>
    <w:p w:rsidR="002E3C6E" w:rsidRDefault="009830D6">
      <w:pPr>
        <w:numPr>
          <w:ilvl w:val="0"/>
          <w:numId w:val="1"/>
        </w:numPr>
        <w:spacing w:after="21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Леенсон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. </w:t>
      </w:r>
      <w:r>
        <w:rPr>
          <w:sz w:val="20"/>
        </w:rPr>
        <w:t>Яды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токсины</w:t>
      </w:r>
      <w:r>
        <w:rPr>
          <w:sz w:val="20"/>
        </w:rPr>
        <w:t xml:space="preserve"> </w:t>
      </w:r>
      <w:r>
        <w:rPr>
          <w:sz w:val="20"/>
        </w:rPr>
        <w:t>Химия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жизнь</w:t>
      </w:r>
      <w:r>
        <w:rPr>
          <w:sz w:val="20"/>
        </w:rPr>
        <w:t xml:space="preserve"> – XXI </w:t>
      </w:r>
      <w:r>
        <w:rPr>
          <w:sz w:val="20"/>
        </w:rPr>
        <w:t>век</w:t>
      </w:r>
      <w:r>
        <w:rPr>
          <w:sz w:val="20"/>
        </w:rPr>
        <w:t xml:space="preserve">, 2001, </w:t>
      </w:r>
      <w:r>
        <w:rPr>
          <w:sz w:val="20"/>
        </w:rPr>
        <w:t>№</w:t>
      </w:r>
      <w:r>
        <w:rPr>
          <w:sz w:val="20"/>
        </w:rPr>
        <w:t xml:space="preserve"> 7-8, </w:t>
      </w:r>
      <w:r>
        <w:rPr>
          <w:sz w:val="20"/>
        </w:rPr>
        <w:t>с</w:t>
      </w:r>
      <w:r>
        <w:rPr>
          <w:sz w:val="20"/>
        </w:rPr>
        <w:t xml:space="preserve">. 64-67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Франке</w:t>
      </w:r>
      <w:r>
        <w:rPr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 xml:space="preserve">. </w:t>
      </w:r>
      <w:r>
        <w:rPr>
          <w:sz w:val="20"/>
        </w:rPr>
        <w:t>Химия</w:t>
      </w:r>
      <w:r>
        <w:rPr>
          <w:sz w:val="20"/>
        </w:rPr>
        <w:t xml:space="preserve"> </w:t>
      </w:r>
      <w:r>
        <w:rPr>
          <w:sz w:val="20"/>
        </w:rPr>
        <w:t>отравляющих</w:t>
      </w:r>
      <w:r>
        <w:rPr>
          <w:sz w:val="20"/>
        </w:rPr>
        <w:t xml:space="preserve"> </w:t>
      </w:r>
      <w:r>
        <w:rPr>
          <w:sz w:val="20"/>
        </w:rPr>
        <w:t>веществ</w:t>
      </w:r>
      <w:r>
        <w:rPr>
          <w:sz w:val="20"/>
        </w:rPr>
        <w:t xml:space="preserve">. </w:t>
      </w:r>
      <w:r>
        <w:rPr>
          <w:sz w:val="20"/>
        </w:rPr>
        <w:t>Т</w:t>
      </w:r>
      <w:r>
        <w:rPr>
          <w:sz w:val="20"/>
        </w:rPr>
        <w:t xml:space="preserve">.1.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нем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Химия</w:t>
      </w:r>
      <w:r>
        <w:rPr>
          <w:sz w:val="20"/>
        </w:rPr>
        <w:t xml:space="preserve">, 1973. – 440 </w:t>
      </w:r>
      <w:r>
        <w:rPr>
          <w:sz w:val="20"/>
        </w:rPr>
        <w:t>с</w:t>
      </w:r>
      <w:r>
        <w:rPr>
          <w:sz w:val="20"/>
        </w:rPr>
        <w:t xml:space="preserve">. 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Антонов</w:t>
      </w:r>
      <w:r>
        <w:rPr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.</w:t>
      </w:r>
      <w:r>
        <w:rPr>
          <w:sz w:val="20"/>
        </w:rPr>
        <w:t>С</w:t>
      </w:r>
      <w:r>
        <w:rPr>
          <w:sz w:val="20"/>
        </w:rPr>
        <w:t xml:space="preserve">. </w:t>
      </w:r>
      <w:r>
        <w:rPr>
          <w:sz w:val="20"/>
        </w:rPr>
        <w:t>Химическое</w:t>
      </w:r>
      <w:r>
        <w:rPr>
          <w:sz w:val="20"/>
        </w:rPr>
        <w:t xml:space="preserve"> </w:t>
      </w:r>
      <w:r>
        <w:rPr>
          <w:sz w:val="20"/>
        </w:rPr>
        <w:t>оружие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рубеже</w:t>
      </w:r>
      <w:r>
        <w:rPr>
          <w:sz w:val="20"/>
        </w:rPr>
        <w:t xml:space="preserve"> </w:t>
      </w:r>
      <w:r>
        <w:rPr>
          <w:sz w:val="20"/>
        </w:rPr>
        <w:t>двух</w:t>
      </w:r>
      <w:r>
        <w:rPr>
          <w:sz w:val="20"/>
        </w:rPr>
        <w:t xml:space="preserve"> </w:t>
      </w:r>
      <w:r>
        <w:rPr>
          <w:sz w:val="20"/>
        </w:rPr>
        <w:t>столетий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.: “</w:t>
      </w:r>
      <w:r>
        <w:rPr>
          <w:sz w:val="20"/>
        </w:rPr>
        <w:t>Прогресс</w:t>
      </w:r>
      <w:r>
        <w:rPr>
          <w:sz w:val="20"/>
        </w:rPr>
        <w:t xml:space="preserve">”, 1994. – 174 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.33 </w:t>
      </w:r>
    </w:p>
    <w:p w:rsidR="002E3C6E" w:rsidRDefault="009830D6">
      <w:pPr>
        <w:numPr>
          <w:ilvl w:val="0"/>
          <w:numId w:val="1"/>
        </w:numPr>
        <w:spacing w:after="20" w:line="251" w:lineRule="auto"/>
        <w:ind w:hanging="372"/>
      </w:pPr>
      <w:r>
        <w:rPr>
          <w:sz w:val="20"/>
        </w:rPr>
        <w:t xml:space="preserve">. </w:t>
      </w:r>
      <w:r>
        <w:rPr>
          <w:sz w:val="20"/>
        </w:rPr>
        <w:t>Оксенгендлер</w:t>
      </w:r>
      <w:r>
        <w:rPr>
          <w:sz w:val="20"/>
        </w:rPr>
        <w:t xml:space="preserve"> </w:t>
      </w:r>
      <w:r>
        <w:rPr>
          <w:sz w:val="20"/>
        </w:rPr>
        <w:t>Г</w:t>
      </w:r>
      <w:r>
        <w:rPr>
          <w:sz w:val="20"/>
        </w:rPr>
        <w:t>.</w:t>
      </w:r>
      <w:r>
        <w:rPr>
          <w:sz w:val="20"/>
        </w:rPr>
        <w:t>И</w:t>
      </w:r>
      <w:r>
        <w:rPr>
          <w:sz w:val="20"/>
        </w:rPr>
        <w:t xml:space="preserve">. </w:t>
      </w:r>
      <w:r>
        <w:rPr>
          <w:sz w:val="20"/>
        </w:rPr>
        <w:t>Яды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организм</w:t>
      </w:r>
      <w:r>
        <w:rPr>
          <w:sz w:val="20"/>
        </w:rPr>
        <w:t xml:space="preserve">: </w:t>
      </w:r>
      <w:r>
        <w:rPr>
          <w:sz w:val="20"/>
        </w:rPr>
        <w:t>Проблемы</w:t>
      </w:r>
      <w:r>
        <w:rPr>
          <w:sz w:val="20"/>
        </w:rPr>
        <w:t xml:space="preserve"> </w:t>
      </w:r>
      <w:r>
        <w:rPr>
          <w:sz w:val="20"/>
        </w:rPr>
        <w:t>химической</w:t>
      </w:r>
      <w:r>
        <w:rPr>
          <w:sz w:val="20"/>
        </w:rPr>
        <w:t xml:space="preserve"> </w:t>
      </w:r>
      <w:r>
        <w:rPr>
          <w:sz w:val="20"/>
        </w:rPr>
        <w:t>опасности</w:t>
      </w:r>
      <w:r>
        <w:rPr>
          <w:sz w:val="20"/>
        </w:rPr>
        <w:t xml:space="preserve">. </w:t>
      </w:r>
      <w:r>
        <w:rPr>
          <w:sz w:val="20"/>
        </w:rPr>
        <w:t>СПб</w:t>
      </w:r>
      <w:r>
        <w:rPr>
          <w:sz w:val="20"/>
        </w:rPr>
        <w:t xml:space="preserve">.: </w:t>
      </w:r>
      <w:r>
        <w:rPr>
          <w:sz w:val="20"/>
        </w:rPr>
        <w:t>Наука</w:t>
      </w:r>
      <w:r>
        <w:rPr>
          <w:sz w:val="20"/>
        </w:rPr>
        <w:t xml:space="preserve">, 1991. – 320 </w:t>
      </w:r>
      <w:r>
        <w:rPr>
          <w:sz w:val="20"/>
        </w:rPr>
        <w:t>с</w:t>
      </w:r>
      <w:r>
        <w:rPr>
          <w:sz w:val="20"/>
        </w:rPr>
        <w:t xml:space="preserve">. , </w:t>
      </w:r>
      <w:r>
        <w:rPr>
          <w:sz w:val="20"/>
        </w:rPr>
        <w:t>с</w:t>
      </w:r>
      <w:r>
        <w:rPr>
          <w:sz w:val="20"/>
        </w:rPr>
        <w:t xml:space="preserve">.192 </w:t>
      </w:r>
    </w:p>
    <w:p w:rsidR="002E3C6E" w:rsidRDefault="009830D6">
      <w:pPr>
        <w:numPr>
          <w:ilvl w:val="0"/>
          <w:numId w:val="1"/>
        </w:numPr>
        <w:spacing w:after="21" w:line="251" w:lineRule="auto"/>
        <w:ind w:hanging="372"/>
      </w:pPr>
      <w:r>
        <w:rPr>
          <w:sz w:val="20"/>
        </w:rPr>
        <w:t>Павлович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 xml:space="preserve">. </w:t>
      </w:r>
      <w:r>
        <w:rPr>
          <w:sz w:val="20"/>
        </w:rPr>
        <w:t>Химическая</w:t>
      </w:r>
      <w:r>
        <w:rPr>
          <w:sz w:val="20"/>
        </w:rPr>
        <w:t xml:space="preserve"> </w:t>
      </w:r>
      <w:r>
        <w:rPr>
          <w:sz w:val="20"/>
        </w:rPr>
        <w:t>война</w:t>
      </w:r>
      <w:r>
        <w:rPr>
          <w:sz w:val="20"/>
        </w:rPr>
        <w:t xml:space="preserve">. </w:t>
      </w:r>
      <w:r>
        <w:rPr>
          <w:sz w:val="20"/>
        </w:rPr>
        <w:t>М</w:t>
      </w:r>
      <w:r>
        <w:rPr>
          <w:sz w:val="20"/>
        </w:rPr>
        <w:t xml:space="preserve">., 1925, </w:t>
      </w:r>
      <w:r>
        <w:rPr>
          <w:sz w:val="20"/>
        </w:rPr>
        <w:t>Интернет</w:t>
      </w:r>
      <w:r>
        <w:rPr>
          <w:sz w:val="20"/>
        </w:rPr>
        <w:t xml:space="preserve"> http://magister.msk.ru/library/revolt/pavlm007.htm   </w:t>
      </w:r>
    </w:p>
    <w:p w:rsidR="002E3C6E" w:rsidRDefault="009830D6">
      <w:pPr>
        <w:numPr>
          <w:ilvl w:val="0"/>
          <w:numId w:val="1"/>
        </w:numPr>
        <w:spacing w:after="15" w:line="259" w:lineRule="auto"/>
        <w:ind w:hanging="372"/>
      </w:pPr>
      <w:r>
        <w:rPr>
          <w:sz w:val="20"/>
        </w:rPr>
        <w:t>Антонов</w:t>
      </w:r>
      <w:r>
        <w:rPr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.</w:t>
      </w:r>
      <w:r>
        <w:rPr>
          <w:sz w:val="20"/>
        </w:rPr>
        <w:t>С</w:t>
      </w:r>
      <w:r>
        <w:rPr>
          <w:sz w:val="20"/>
        </w:rPr>
        <w:t xml:space="preserve">. </w:t>
      </w:r>
      <w:r>
        <w:rPr>
          <w:sz w:val="20"/>
        </w:rPr>
        <w:t>Химическое</w:t>
      </w:r>
      <w:r>
        <w:rPr>
          <w:sz w:val="20"/>
        </w:rPr>
        <w:t xml:space="preserve"> </w:t>
      </w:r>
      <w:r>
        <w:rPr>
          <w:sz w:val="20"/>
        </w:rPr>
        <w:t>оружие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рубеже</w:t>
      </w:r>
      <w:r>
        <w:rPr>
          <w:sz w:val="20"/>
        </w:rPr>
        <w:t xml:space="preserve"> </w:t>
      </w:r>
      <w:r>
        <w:rPr>
          <w:sz w:val="20"/>
        </w:rPr>
        <w:t>двух</w:t>
      </w:r>
      <w:r>
        <w:rPr>
          <w:sz w:val="20"/>
        </w:rPr>
        <w:t xml:space="preserve"> </w:t>
      </w:r>
      <w:r>
        <w:rPr>
          <w:sz w:val="20"/>
        </w:rPr>
        <w:t>столетий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.: “</w:t>
      </w:r>
      <w:r>
        <w:rPr>
          <w:sz w:val="20"/>
        </w:rPr>
        <w:t>Прогресс</w:t>
      </w:r>
      <w:r>
        <w:rPr>
          <w:sz w:val="20"/>
        </w:rPr>
        <w:t xml:space="preserve">”, 1994. – 174 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.11 </w:t>
      </w:r>
    </w:p>
    <w:p w:rsidR="002E3C6E" w:rsidRDefault="009830D6">
      <w:pPr>
        <w:numPr>
          <w:ilvl w:val="0"/>
          <w:numId w:val="1"/>
        </w:numPr>
        <w:spacing w:after="21" w:line="251" w:lineRule="auto"/>
        <w:ind w:hanging="372"/>
      </w:pPr>
      <w:r>
        <w:rPr>
          <w:sz w:val="20"/>
        </w:rPr>
        <w:t>Павлович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 xml:space="preserve">. </w:t>
      </w:r>
      <w:r>
        <w:rPr>
          <w:sz w:val="20"/>
        </w:rPr>
        <w:t>Химическая</w:t>
      </w:r>
      <w:r>
        <w:rPr>
          <w:sz w:val="20"/>
        </w:rPr>
        <w:t xml:space="preserve"> </w:t>
      </w:r>
      <w:r>
        <w:rPr>
          <w:sz w:val="20"/>
        </w:rPr>
        <w:t>война</w:t>
      </w:r>
      <w:r>
        <w:rPr>
          <w:sz w:val="20"/>
        </w:rPr>
        <w:t xml:space="preserve">. </w:t>
      </w:r>
      <w:r>
        <w:rPr>
          <w:sz w:val="20"/>
        </w:rPr>
        <w:t>М</w:t>
      </w:r>
      <w:r>
        <w:rPr>
          <w:sz w:val="20"/>
        </w:rPr>
        <w:t xml:space="preserve">., 1925, </w:t>
      </w:r>
      <w:r>
        <w:rPr>
          <w:sz w:val="20"/>
        </w:rPr>
        <w:t>Интернет</w:t>
      </w:r>
      <w:r>
        <w:rPr>
          <w:sz w:val="20"/>
        </w:rPr>
        <w:t xml:space="preserve"> http://magi</w:t>
      </w:r>
      <w:r>
        <w:rPr>
          <w:sz w:val="20"/>
        </w:rPr>
        <w:t xml:space="preserve">ster.msk.ru/library/revolt/pavlm007.htm  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t xml:space="preserve"> </w:t>
      </w:r>
    </w:p>
    <w:p w:rsidR="002E3C6E" w:rsidRDefault="009830D6">
      <w:pPr>
        <w:spacing w:after="0" w:line="259" w:lineRule="auto"/>
        <w:ind w:left="0" w:firstLine="0"/>
      </w:pPr>
      <w:r>
        <w:rPr>
          <w:strike/>
        </w:rPr>
        <w:lastRenderedPageBreak/>
        <w:t xml:space="preserve">                                                </w:t>
      </w:r>
      <w:r>
        <w:t xml:space="preserve"> </w:t>
      </w:r>
    </w:p>
    <w:p w:rsidR="002E3C6E" w:rsidRDefault="009830D6">
      <w:pPr>
        <w:numPr>
          <w:ilvl w:val="0"/>
          <w:numId w:val="2"/>
        </w:numPr>
        <w:spacing w:after="43" w:line="251" w:lineRule="auto"/>
        <w:ind w:hanging="115"/>
      </w:pPr>
      <w:r>
        <w:rPr>
          <w:sz w:val="20"/>
        </w:rPr>
        <w:t>Ахметов</w:t>
      </w:r>
      <w:r>
        <w:rPr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.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Общая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неорганическая</w:t>
      </w:r>
      <w:r>
        <w:rPr>
          <w:sz w:val="20"/>
        </w:rPr>
        <w:t xml:space="preserve"> </w:t>
      </w:r>
      <w:r>
        <w:rPr>
          <w:sz w:val="20"/>
        </w:rPr>
        <w:t>химия</w:t>
      </w:r>
      <w:r>
        <w:rPr>
          <w:sz w:val="20"/>
        </w:rPr>
        <w:t xml:space="preserve">, </w:t>
      </w:r>
      <w:r>
        <w:rPr>
          <w:sz w:val="20"/>
        </w:rPr>
        <w:t>М</w:t>
      </w:r>
      <w:r>
        <w:rPr>
          <w:sz w:val="20"/>
        </w:rPr>
        <w:t xml:space="preserve">., 1988, </w:t>
      </w:r>
      <w:r>
        <w:rPr>
          <w:sz w:val="20"/>
        </w:rPr>
        <w:t>стр</w:t>
      </w:r>
      <w:r>
        <w:rPr>
          <w:sz w:val="20"/>
        </w:rPr>
        <w:t xml:space="preserve">. 42-44 </w:t>
      </w:r>
    </w:p>
    <w:p w:rsidR="002E3C6E" w:rsidRDefault="009830D6">
      <w:pPr>
        <w:numPr>
          <w:ilvl w:val="0"/>
          <w:numId w:val="2"/>
        </w:numPr>
        <w:spacing w:after="49" w:line="251" w:lineRule="auto"/>
        <w:ind w:hanging="115"/>
      </w:pPr>
      <w:r>
        <w:rPr>
          <w:sz w:val="20"/>
        </w:rPr>
        <w:t>Эмсли</w:t>
      </w:r>
      <w:r>
        <w:rPr>
          <w:sz w:val="20"/>
        </w:rPr>
        <w:t xml:space="preserve"> </w:t>
      </w:r>
      <w:r>
        <w:rPr>
          <w:sz w:val="20"/>
        </w:rPr>
        <w:t>Дж</w:t>
      </w:r>
      <w:r>
        <w:rPr>
          <w:sz w:val="20"/>
        </w:rPr>
        <w:t xml:space="preserve">. </w:t>
      </w:r>
      <w:r>
        <w:rPr>
          <w:sz w:val="20"/>
        </w:rPr>
        <w:t>Элементы</w:t>
      </w:r>
      <w:r>
        <w:rPr>
          <w:sz w:val="20"/>
        </w:rPr>
        <w:t xml:space="preserve">: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англ</w:t>
      </w:r>
      <w:r>
        <w:rPr>
          <w:sz w:val="20"/>
        </w:rPr>
        <w:t xml:space="preserve">., </w:t>
      </w:r>
      <w:r>
        <w:rPr>
          <w:sz w:val="20"/>
        </w:rPr>
        <w:t>М</w:t>
      </w:r>
      <w:r>
        <w:rPr>
          <w:sz w:val="20"/>
        </w:rPr>
        <w:t xml:space="preserve">., 1993   </w:t>
      </w:r>
    </w:p>
    <w:p w:rsidR="002E3C6E" w:rsidRDefault="009830D6">
      <w:pPr>
        <w:numPr>
          <w:ilvl w:val="0"/>
          <w:numId w:val="3"/>
        </w:numPr>
        <w:spacing w:after="48" w:line="251" w:lineRule="auto"/>
      </w:pPr>
      <w:r>
        <w:rPr>
          <w:sz w:val="20"/>
        </w:rPr>
        <w:t>Популярная</w:t>
      </w:r>
      <w:r>
        <w:rPr>
          <w:sz w:val="20"/>
        </w:rPr>
        <w:t xml:space="preserve"> </w:t>
      </w:r>
      <w:r>
        <w:rPr>
          <w:sz w:val="20"/>
        </w:rPr>
        <w:t>библиотека</w:t>
      </w:r>
      <w:r>
        <w:rPr>
          <w:sz w:val="20"/>
        </w:rPr>
        <w:t xml:space="preserve"> </w:t>
      </w:r>
      <w:r>
        <w:rPr>
          <w:sz w:val="20"/>
        </w:rPr>
        <w:t>химических</w:t>
      </w:r>
      <w:r>
        <w:rPr>
          <w:sz w:val="20"/>
        </w:rPr>
        <w:t xml:space="preserve"> </w:t>
      </w:r>
      <w:r>
        <w:rPr>
          <w:sz w:val="20"/>
        </w:rPr>
        <w:t>элементов</w:t>
      </w:r>
      <w:r>
        <w:rPr>
          <w:sz w:val="20"/>
        </w:rPr>
        <w:t xml:space="preserve">. </w:t>
      </w:r>
      <w:r>
        <w:rPr>
          <w:sz w:val="20"/>
        </w:rPr>
        <w:t>Кн</w:t>
      </w:r>
      <w:r>
        <w:rPr>
          <w:sz w:val="20"/>
        </w:rPr>
        <w:t>.1-</w:t>
      </w:r>
      <w:r>
        <w:rPr>
          <w:sz w:val="20"/>
        </w:rPr>
        <w:t>я</w:t>
      </w:r>
      <w:r>
        <w:rPr>
          <w:sz w:val="20"/>
        </w:rPr>
        <w:t xml:space="preserve">, </w:t>
      </w:r>
      <w:r>
        <w:rPr>
          <w:sz w:val="20"/>
        </w:rPr>
        <w:t>Водород</w:t>
      </w:r>
      <w:r>
        <w:rPr>
          <w:sz w:val="20"/>
        </w:rPr>
        <w:t>-</w:t>
      </w:r>
      <w:r>
        <w:rPr>
          <w:sz w:val="20"/>
        </w:rPr>
        <w:t>палладий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Наука</w:t>
      </w:r>
      <w:r>
        <w:rPr>
          <w:sz w:val="20"/>
        </w:rPr>
        <w:t xml:space="preserve">, 1983. – 575 </w:t>
      </w:r>
      <w:r>
        <w:rPr>
          <w:sz w:val="20"/>
        </w:rPr>
        <w:t>с</w:t>
      </w:r>
      <w:r>
        <w:rPr>
          <w:sz w:val="20"/>
        </w:rPr>
        <w:t xml:space="preserve">.,  </w:t>
      </w:r>
      <w:r>
        <w:rPr>
          <w:sz w:val="20"/>
        </w:rPr>
        <w:t>с</w:t>
      </w:r>
      <w:r>
        <w:rPr>
          <w:sz w:val="20"/>
        </w:rPr>
        <w:t xml:space="preserve">.458 </w:t>
      </w:r>
    </w:p>
    <w:p w:rsidR="002E3C6E" w:rsidRDefault="009830D6">
      <w:pPr>
        <w:numPr>
          <w:ilvl w:val="0"/>
          <w:numId w:val="3"/>
        </w:numPr>
        <w:spacing w:after="20" w:line="251" w:lineRule="auto"/>
      </w:pPr>
      <w:r>
        <w:rPr>
          <w:sz w:val="20"/>
        </w:rPr>
        <w:t>Вредные</w:t>
      </w:r>
      <w:r>
        <w:rPr>
          <w:sz w:val="20"/>
        </w:rPr>
        <w:t xml:space="preserve"> </w:t>
      </w:r>
      <w:r>
        <w:rPr>
          <w:sz w:val="20"/>
        </w:rPr>
        <w:t>вещества</w:t>
      </w:r>
      <w:r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 xml:space="preserve"> </w:t>
      </w:r>
      <w:r>
        <w:rPr>
          <w:sz w:val="20"/>
        </w:rPr>
        <w:t>промышленности</w:t>
      </w:r>
      <w:r>
        <w:rPr>
          <w:sz w:val="20"/>
        </w:rPr>
        <w:t xml:space="preserve">. </w:t>
      </w:r>
      <w:r>
        <w:rPr>
          <w:sz w:val="20"/>
        </w:rPr>
        <w:t>Справочник</w:t>
      </w:r>
      <w:r>
        <w:rPr>
          <w:sz w:val="20"/>
        </w:rPr>
        <w:t xml:space="preserve"> </w:t>
      </w:r>
      <w:r>
        <w:rPr>
          <w:sz w:val="20"/>
        </w:rPr>
        <w:t>для</w:t>
      </w:r>
      <w:r>
        <w:rPr>
          <w:sz w:val="20"/>
        </w:rPr>
        <w:t xml:space="preserve"> </w:t>
      </w:r>
      <w:r>
        <w:rPr>
          <w:sz w:val="20"/>
        </w:rPr>
        <w:t>химиков</w:t>
      </w:r>
      <w:r>
        <w:rPr>
          <w:sz w:val="20"/>
        </w:rPr>
        <w:t xml:space="preserve">, </w:t>
      </w:r>
      <w:r>
        <w:rPr>
          <w:sz w:val="20"/>
        </w:rPr>
        <w:t>инженеров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врачей</w:t>
      </w:r>
      <w:r>
        <w:rPr>
          <w:sz w:val="20"/>
        </w:rPr>
        <w:t>. 7-</w:t>
      </w:r>
      <w:r>
        <w:rPr>
          <w:sz w:val="20"/>
        </w:rPr>
        <w:t>е</w:t>
      </w:r>
      <w:r>
        <w:rPr>
          <w:sz w:val="20"/>
        </w:rPr>
        <w:t xml:space="preserve"> </w:t>
      </w:r>
      <w:r>
        <w:rPr>
          <w:sz w:val="20"/>
        </w:rPr>
        <w:t>изд</w:t>
      </w:r>
      <w:r>
        <w:rPr>
          <w:sz w:val="20"/>
        </w:rPr>
        <w:t xml:space="preserve">. </w:t>
      </w:r>
      <w:r>
        <w:rPr>
          <w:sz w:val="20"/>
        </w:rPr>
        <w:t>т</w:t>
      </w:r>
      <w:r>
        <w:rPr>
          <w:sz w:val="20"/>
        </w:rPr>
        <w:t xml:space="preserve">.3. </w:t>
      </w:r>
      <w:r>
        <w:rPr>
          <w:sz w:val="20"/>
        </w:rPr>
        <w:t>Неорганические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элементоорганические</w:t>
      </w:r>
      <w:r>
        <w:rPr>
          <w:sz w:val="20"/>
        </w:rPr>
        <w:t xml:space="preserve"> </w:t>
      </w:r>
      <w:r>
        <w:rPr>
          <w:sz w:val="20"/>
        </w:rPr>
        <w:t>соединения</w:t>
      </w:r>
      <w:r>
        <w:rPr>
          <w:sz w:val="20"/>
        </w:rPr>
        <w:t xml:space="preserve">. – </w:t>
      </w:r>
      <w:r>
        <w:rPr>
          <w:sz w:val="20"/>
        </w:rPr>
        <w:t>Л</w:t>
      </w:r>
      <w:r>
        <w:rPr>
          <w:sz w:val="20"/>
        </w:rPr>
        <w:t xml:space="preserve">.: </w:t>
      </w:r>
      <w:r>
        <w:rPr>
          <w:sz w:val="20"/>
        </w:rPr>
        <w:t>Химия</w:t>
      </w:r>
      <w:r>
        <w:rPr>
          <w:sz w:val="20"/>
        </w:rPr>
        <w:t xml:space="preserve">, 1977. – 608 </w:t>
      </w:r>
      <w:r>
        <w:rPr>
          <w:sz w:val="20"/>
        </w:rPr>
        <w:t>с</w:t>
      </w:r>
      <w:r>
        <w:rPr>
          <w:sz w:val="20"/>
        </w:rPr>
        <w:t xml:space="preserve">. </w:t>
      </w:r>
    </w:p>
    <w:p w:rsidR="002E3C6E" w:rsidRDefault="009830D6">
      <w:pPr>
        <w:spacing w:after="65" w:line="251" w:lineRule="auto"/>
      </w:pP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sz w:val="20"/>
        </w:rPr>
        <w:t>Флюороз</w:t>
      </w:r>
      <w:r>
        <w:rPr>
          <w:sz w:val="20"/>
        </w:rPr>
        <w:t xml:space="preserve">   http://www.medicus.ru/mprofilactics/pats/?cont=article&amp;art_id=4091   </w:t>
      </w:r>
    </w:p>
    <w:p w:rsidR="002E3C6E" w:rsidRDefault="009830D6">
      <w:pPr>
        <w:numPr>
          <w:ilvl w:val="0"/>
          <w:numId w:val="4"/>
        </w:numPr>
        <w:spacing w:after="20" w:line="251" w:lineRule="auto"/>
        <w:ind w:hanging="166"/>
      </w:pPr>
      <w:r>
        <w:rPr>
          <w:sz w:val="20"/>
        </w:rPr>
        <w:t>Небел</w:t>
      </w:r>
      <w:r>
        <w:rPr>
          <w:sz w:val="20"/>
        </w:rPr>
        <w:t xml:space="preserve"> </w:t>
      </w:r>
      <w:r>
        <w:rPr>
          <w:sz w:val="20"/>
        </w:rPr>
        <w:t>Б</w:t>
      </w:r>
      <w:r>
        <w:rPr>
          <w:sz w:val="20"/>
        </w:rPr>
        <w:t xml:space="preserve">. </w:t>
      </w:r>
      <w:r>
        <w:rPr>
          <w:sz w:val="20"/>
        </w:rPr>
        <w:t>Наука</w:t>
      </w:r>
      <w:r>
        <w:rPr>
          <w:sz w:val="20"/>
        </w:rPr>
        <w:t xml:space="preserve"> </w:t>
      </w:r>
      <w:r>
        <w:rPr>
          <w:sz w:val="20"/>
        </w:rPr>
        <w:t>об</w:t>
      </w:r>
      <w:r>
        <w:rPr>
          <w:sz w:val="20"/>
        </w:rPr>
        <w:t xml:space="preserve"> </w:t>
      </w:r>
      <w:r>
        <w:rPr>
          <w:sz w:val="20"/>
        </w:rPr>
        <w:t>окружающей</w:t>
      </w:r>
      <w:r>
        <w:rPr>
          <w:sz w:val="20"/>
        </w:rPr>
        <w:t xml:space="preserve"> </w:t>
      </w:r>
      <w:r>
        <w:rPr>
          <w:sz w:val="20"/>
        </w:rPr>
        <w:t>среде</w:t>
      </w:r>
      <w:r>
        <w:rPr>
          <w:sz w:val="20"/>
        </w:rPr>
        <w:t xml:space="preserve">: </w:t>
      </w:r>
      <w:r>
        <w:rPr>
          <w:sz w:val="20"/>
        </w:rPr>
        <w:t>Как</w:t>
      </w:r>
      <w:r>
        <w:rPr>
          <w:sz w:val="20"/>
        </w:rPr>
        <w:t xml:space="preserve"> </w:t>
      </w:r>
      <w:r>
        <w:rPr>
          <w:sz w:val="20"/>
        </w:rPr>
        <w:t>устроен</w:t>
      </w:r>
      <w:r>
        <w:rPr>
          <w:sz w:val="20"/>
        </w:rPr>
        <w:t xml:space="preserve"> </w:t>
      </w:r>
      <w:r>
        <w:rPr>
          <w:sz w:val="20"/>
        </w:rPr>
        <w:t>мир</w:t>
      </w:r>
      <w:r>
        <w:rPr>
          <w:sz w:val="20"/>
        </w:rPr>
        <w:t xml:space="preserve">: </w:t>
      </w:r>
      <w:r>
        <w:rPr>
          <w:sz w:val="20"/>
        </w:rPr>
        <w:t>В</w:t>
      </w:r>
      <w:r>
        <w:rPr>
          <w:sz w:val="20"/>
        </w:rPr>
        <w:t xml:space="preserve"> 2-</w:t>
      </w:r>
      <w:r>
        <w:rPr>
          <w:sz w:val="20"/>
        </w:rPr>
        <w:t>х</w:t>
      </w:r>
      <w:r>
        <w:rPr>
          <w:sz w:val="20"/>
        </w:rPr>
        <w:t xml:space="preserve"> </w:t>
      </w:r>
      <w:r>
        <w:rPr>
          <w:sz w:val="20"/>
        </w:rPr>
        <w:t>т</w:t>
      </w:r>
      <w:r>
        <w:rPr>
          <w:sz w:val="20"/>
        </w:rPr>
        <w:t xml:space="preserve">., </w:t>
      </w:r>
      <w:r>
        <w:rPr>
          <w:sz w:val="20"/>
        </w:rPr>
        <w:t>Т</w:t>
      </w:r>
      <w:r>
        <w:rPr>
          <w:sz w:val="20"/>
        </w:rPr>
        <w:t xml:space="preserve">.1,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англ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Мир</w:t>
      </w:r>
      <w:r>
        <w:rPr>
          <w:sz w:val="20"/>
        </w:rPr>
        <w:t xml:space="preserve">, 1993. – 424 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.328 </w:t>
      </w:r>
    </w:p>
    <w:p w:rsidR="002E3C6E" w:rsidRDefault="009830D6">
      <w:pPr>
        <w:numPr>
          <w:ilvl w:val="0"/>
          <w:numId w:val="4"/>
        </w:numPr>
        <w:spacing w:after="43" w:line="251" w:lineRule="auto"/>
        <w:ind w:hanging="166"/>
      </w:pPr>
      <w:r>
        <w:rPr>
          <w:sz w:val="20"/>
        </w:rPr>
        <w:t>Эйхлер</w:t>
      </w:r>
      <w:r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 xml:space="preserve">. </w:t>
      </w:r>
      <w:r>
        <w:rPr>
          <w:sz w:val="20"/>
        </w:rPr>
        <w:t>Яды</w:t>
      </w:r>
      <w:r>
        <w:rPr>
          <w:sz w:val="20"/>
        </w:rPr>
        <w:t xml:space="preserve"> </w:t>
      </w:r>
      <w:r>
        <w:rPr>
          <w:sz w:val="20"/>
        </w:rPr>
        <w:t>в</w:t>
      </w:r>
      <w:r>
        <w:rPr>
          <w:sz w:val="20"/>
        </w:rPr>
        <w:t xml:space="preserve"> </w:t>
      </w:r>
      <w:r>
        <w:rPr>
          <w:sz w:val="20"/>
        </w:rPr>
        <w:t>нашей</w:t>
      </w:r>
      <w:r>
        <w:rPr>
          <w:sz w:val="20"/>
        </w:rPr>
        <w:t xml:space="preserve"> </w:t>
      </w:r>
      <w:r>
        <w:rPr>
          <w:sz w:val="20"/>
        </w:rPr>
        <w:t>пище</w:t>
      </w:r>
      <w:r>
        <w:rPr>
          <w:sz w:val="20"/>
        </w:rPr>
        <w:t xml:space="preserve">: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нем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Мир</w:t>
      </w:r>
      <w:r>
        <w:rPr>
          <w:sz w:val="20"/>
        </w:rPr>
        <w:t>, 1993. – 189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>.</w:t>
      </w:r>
      <w:r>
        <w:rPr>
          <w:sz w:val="20"/>
        </w:rPr>
        <w:t xml:space="preserve">41 </w:t>
      </w:r>
    </w:p>
    <w:p w:rsidR="002E3C6E" w:rsidRDefault="009830D6">
      <w:pPr>
        <w:numPr>
          <w:ilvl w:val="0"/>
          <w:numId w:val="4"/>
        </w:numPr>
        <w:spacing w:after="50" w:line="251" w:lineRule="auto"/>
        <w:ind w:hanging="166"/>
      </w:pPr>
      <w:r>
        <w:rPr>
          <w:sz w:val="20"/>
        </w:rPr>
        <w:t>Шноль</w:t>
      </w:r>
      <w:r>
        <w:rPr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. “</w:t>
      </w:r>
      <w:r>
        <w:rPr>
          <w:sz w:val="20"/>
        </w:rPr>
        <w:t>Голубая</w:t>
      </w:r>
      <w:r>
        <w:rPr>
          <w:sz w:val="20"/>
        </w:rPr>
        <w:t xml:space="preserve"> </w:t>
      </w:r>
      <w:r>
        <w:rPr>
          <w:sz w:val="20"/>
        </w:rPr>
        <w:t>кровь</w:t>
      </w:r>
      <w:r>
        <w:rPr>
          <w:sz w:val="20"/>
        </w:rPr>
        <w:t xml:space="preserve">” </w:t>
      </w:r>
      <w:r>
        <w:rPr>
          <w:sz w:val="20"/>
        </w:rPr>
        <w:t>Знание</w:t>
      </w:r>
      <w:r>
        <w:rPr>
          <w:sz w:val="20"/>
        </w:rPr>
        <w:t>-</w:t>
      </w:r>
      <w:r>
        <w:rPr>
          <w:sz w:val="20"/>
        </w:rPr>
        <w:t>Сила</w:t>
      </w:r>
      <w:r>
        <w:rPr>
          <w:sz w:val="20"/>
        </w:rPr>
        <w:t xml:space="preserve">, </w:t>
      </w:r>
      <w:r>
        <w:rPr>
          <w:sz w:val="20"/>
        </w:rPr>
        <w:t>№</w:t>
      </w:r>
      <w:r>
        <w:rPr>
          <w:sz w:val="20"/>
        </w:rPr>
        <w:t xml:space="preserve"> 10-11, 1997, </w:t>
      </w:r>
      <w:r>
        <w:rPr>
          <w:sz w:val="20"/>
        </w:rPr>
        <w:t>Интернет</w:t>
      </w:r>
      <w:r>
        <w:rPr>
          <w:sz w:val="20"/>
        </w:rPr>
        <w:t xml:space="preserve">: http://vivovoco.nns.ru/VV/PAPERS/HISTORY/VV_HI12W.HTM </w:t>
      </w:r>
    </w:p>
    <w:p w:rsidR="002E3C6E" w:rsidRDefault="009830D6">
      <w:pPr>
        <w:spacing w:after="20" w:line="251" w:lineRule="auto"/>
        <w:ind w:left="-5"/>
      </w:pPr>
      <w:r>
        <w:rPr>
          <w:sz w:val="20"/>
          <w:vertAlign w:val="superscript"/>
        </w:rPr>
        <w:t>9</w:t>
      </w:r>
      <w:r>
        <w:rPr>
          <w:sz w:val="20"/>
        </w:rPr>
        <w:t xml:space="preserve"> </w:t>
      </w:r>
      <w:r>
        <w:rPr>
          <w:sz w:val="20"/>
        </w:rPr>
        <w:t>Сухой</w:t>
      </w:r>
      <w:r>
        <w:rPr>
          <w:sz w:val="20"/>
        </w:rPr>
        <w:t xml:space="preserve"> </w:t>
      </w:r>
      <w:r>
        <w:rPr>
          <w:sz w:val="20"/>
        </w:rPr>
        <w:t>аэрозоль</w:t>
      </w:r>
      <w:r>
        <w:rPr>
          <w:sz w:val="20"/>
        </w:rPr>
        <w:t xml:space="preserve"> </w:t>
      </w:r>
      <w:r>
        <w:rPr>
          <w:sz w:val="20"/>
        </w:rPr>
        <w:t>хлорида</w:t>
      </w:r>
      <w:r>
        <w:rPr>
          <w:sz w:val="20"/>
        </w:rPr>
        <w:t xml:space="preserve"> </w:t>
      </w:r>
      <w:r>
        <w:rPr>
          <w:sz w:val="20"/>
        </w:rPr>
        <w:t>натрия</w:t>
      </w:r>
      <w:r>
        <w:rPr>
          <w:sz w:val="20"/>
        </w:rPr>
        <w:t xml:space="preserve"> </w:t>
      </w:r>
      <w:r>
        <w:rPr>
          <w:sz w:val="20"/>
        </w:rPr>
        <w:t>главный</w:t>
      </w:r>
      <w:r>
        <w:rPr>
          <w:sz w:val="20"/>
        </w:rPr>
        <w:t xml:space="preserve"> </w:t>
      </w:r>
      <w:r>
        <w:rPr>
          <w:sz w:val="20"/>
        </w:rPr>
        <w:t>действующий</w:t>
      </w:r>
      <w:r>
        <w:rPr>
          <w:sz w:val="20"/>
        </w:rPr>
        <w:t xml:space="preserve"> </w:t>
      </w:r>
      <w:r>
        <w:rPr>
          <w:sz w:val="20"/>
        </w:rPr>
        <w:t>фактор</w:t>
      </w:r>
      <w:r>
        <w:rPr>
          <w:sz w:val="20"/>
        </w:rPr>
        <w:t xml:space="preserve"> </w:t>
      </w:r>
      <w:r>
        <w:rPr>
          <w:sz w:val="20"/>
        </w:rPr>
        <w:t>спелео</w:t>
      </w:r>
      <w:r>
        <w:rPr>
          <w:sz w:val="20"/>
        </w:rPr>
        <w:t xml:space="preserve">-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галотерапии</w:t>
      </w:r>
      <w:r>
        <w:rPr>
          <w:sz w:val="20"/>
        </w:rPr>
        <w:t xml:space="preserve">    http://www.kved.ru/php/content.php?id=488&amp;</w:t>
      </w:r>
      <w:r>
        <w:rPr>
          <w:sz w:val="20"/>
        </w:rPr>
        <w:t xml:space="preserve">pr=print  </w:t>
      </w:r>
    </w:p>
    <w:p w:rsidR="002E3C6E" w:rsidRDefault="009830D6">
      <w:pPr>
        <w:numPr>
          <w:ilvl w:val="0"/>
          <w:numId w:val="5"/>
        </w:numPr>
        <w:spacing w:after="45" w:line="251" w:lineRule="auto"/>
        <w:ind w:hanging="230"/>
      </w:pPr>
      <w:r>
        <w:rPr>
          <w:sz w:val="20"/>
        </w:rPr>
        <w:t>Леенсон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. </w:t>
      </w:r>
      <w:r>
        <w:rPr>
          <w:sz w:val="20"/>
        </w:rPr>
        <w:t>Яды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токсины</w:t>
      </w:r>
      <w:r>
        <w:rPr>
          <w:sz w:val="20"/>
        </w:rPr>
        <w:t xml:space="preserve"> </w:t>
      </w:r>
      <w:r>
        <w:rPr>
          <w:sz w:val="20"/>
        </w:rPr>
        <w:t>Химия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жизнь</w:t>
      </w:r>
      <w:r>
        <w:rPr>
          <w:sz w:val="20"/>
        </w:rPr>
        <w:t xml:space="preserve"> – XXI </w:t>
      </w:r>
      <w:r>
        <w:rPr>
          <w:sz w:val="20"/>
        </w:rPr>
        <w:t>век</w:t>
      </w:r>
      <w:r>
        <w:rPr>
          <w:sz w:val="20"/>
        </w:rPr>
        <w:t xml:space="preserve">, 2001, </w:t>
      </w:r>
      <w:r>
        <w:rPr>
          <w:sz w:val="20"/>
        </w:rPr>
        <w:t>№</w:t>
      </w:r>
      <w:r>
        <w:rPr>
          <w:sz w:val="20"/>
        </w:rPr>
        <w:t xml:space="preserve"> 7-8, </w:t>
      </w:r>
      <w:r>
        <w:rPr>
          <w:sz w:val="20"/>
        </w:rPr>
        <w:t>с</w:t>
      </w:r>
      <w:r>
        <w:rPr>
          <w:sz w:val="20"/>
        </w:rPr>
        <w:t xml:space="preserve">. 64-67 </w:t>
      </w:r>
    </w:p>
    <w:p w:rsidR="002E3C6E" w:rsidRDefault="009830D6">
      <w:pPr>
        <w:numPr>
          <w:ilvl w:val="0"/>
          <w:numId w:val="5"/>
        </w:numPr>
        <w:spacing w:after="46" w:line="251" w:lineRule="auto"/>
        <w:ind w:hanging="230"/>
      </w:pPr>
      <w:r>
        <w:rPr>
          <w:sz w:val="20"/>
        </w:rPr>
        <w:t>Франке</w:t>
      </w:r>
      <w:r>
        <w:rPr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 xml:space="preserve">. </w:t>
      </w:r>
      <w:r>
        <w:rPr>
          <w:sz w:val="20"/>
        </w:rPr>
        <w:t>Химия</w:t>
      </w:r>
      <w:r>
        <w:rPr>
          <w:sz w:val="20"/>
        </w:rPr>
        <w:t xml:space="preserve"> </w:t>
      </w:r>
      <w:r>
        <w:rPr>
          <w:sz w:val="20"/>
        </w:rPr>
        <w:t>отравляющих</w:t>
      </w:r>
      <w:r>
        <w:rPr>
          <w:sz w:val="20"/>
        </w:rPr>
        <w:t xml:space="preserve"> </w:t>
      </w:r>
      <w:r>
        <w:rPr>
          <w:sz w:val="20"/>
        </w:rPr>
        <w:t>веществ</w:t>
      </w:r>
      <w:r>
        <w:rPr>
          <w:sz w:val="20"/>
        </w:rPr>
        <w:t xml:space="preserve">. </w:t>
      </w:r>
      <w:r>
        <w:rPr>
          <w:sz w:val="20"/>
        </w:rPr>
        <w:t>Т</w:t>
      </w:r>
      <w:r>
        <w:rPr>
          <w:sz w:val="20"/>
        </w:rPr>
        <w:t xml:space="preserve">.1. </w:t>
      </w:r>
      <w:r>
        <w:rPr>
          <w:sz w:val="20"/>
        </w:rPr>
        <w:t>Пер</w:t>
      </w:r>
      <w:r>
        <w:rPr>
          <w:sz w:val="20"/>
        </w:rPr>
        <w:t xml:space="preserve">. </w:t>
      </w:r>
      <w:r>
        <w:rPr>
          <w:sz w:val="20"/>
        </w:rPr>
        <w:t>с</w:t>
      </w:r>
      <w:r>
        <w:rPr>
          <w:sz w:val="20"/>
        </w:rPr>
        <w:t xml:space="preserve"> </w:t>
      </w:r>
      <w:r>
        <w:rPr>
          <w:sz w:val="20"/>
        </w:rPr>
        <w:t>нем</w:t>
      </w:r>
      <w:r>
        <w:rPr>
          <w:sz w:val="20"/>
        </w:rPr>
        <w:t xml:space="preserve">. – </w:t>
      </w:r>
      <w:r>
        <w:rPr>
          <w:sz w:val="20"/>
        </w:rPr>
        <w:t>М</w:t>
      </w:r>
      <w:r>
        <w:rPr>
          <w:sz w:val="20"/>
        </w:rPr>
        <w:t xml:space="preserve">.: </w:t>
      </w:r>
      <w:r>
        <w:rPr>
          <w:sz w:val="20"/>
        </w:rPr>
        <w:t>Химия</w:t>
      </w:r>
      <w:r>
        <w:rPr>
          <w:sz w:val="20"/>
        </w:rPr>
        <w:t xml:space="preserve">, 1973. – 440 </w:t>
      </w:r>
      <w:r>
        <w:rPr>
          <w:sz w:val="20"/>
        </w:rPr>
        <w:t>с</w:t>
      </w:r>
      <w:r>
        <w:rPr>
          <w:sz w:val="20"/>
        </w:rPr>
        <w:t xml:space="preserve">.  </w:t>
      </w:r>
    </w:p>
    <w:p w:rsidR="002E3C6E" w:rsidRDefault="009830D6">
      <w:pPr>
        <w:numPr>
          <w:ilvl w:val="0"/>
          <w:numId w:val="5"/>
        </w:numPr>
        <w:spacing w:after="47" w:line="251" w:lineRule="auto"/>
        <w:ind w:hanging="230"/>
      </w:pPr>
      <w:r>
        <w:rPr>
          <w:sz w:val="20"/>
        </w:rPr>
        <w:t>Антонов</w:t>
      </w:r>
      <w:r>
        <w:rPr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.</w:t>
      </w:r>
      <w:r>
        <w:rPr>
          <w:sz w:val="20"/>
        </w:rPr>
        <w:t>С</w:t>
      </w:r>
      <w:r>
        <w:rPr>
          <w:sz w:val="20"/>
        </w:rPr>
        <w:t xml:space="preserve">. </w:t>
      </w:r>
      <w:r>
        <w:rPr>
          <w:sz w:val="20"/>
        </w:rPr>
        <w:t>Химическое</w:t>
      </w:r>
      <w:r>
        <w:rPr>
          <w:sz w:val="20"/>
        </w:rPr>
        <w:t xml:space="preserve"> </w:t>
      </w:r>
      <w:r>
        <w:rPr>
          <w:sz w:val="20"/>
        </w:rPr>
        <w:t>оружие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рубеже</w:t>
      </w:r>
      <w:r>
        <w:rPr>
          <w:sz w:val="20"/>
        </w:rPr>
        <w:t xml:space="preserve"> </w:t>
      </w:r>
      <w:r>
        <w:rPr>
          <w:sz w:val="20"/>
        </w:rPr>
        <w:t>двух</w:t>
      </w:r>
      <w:r>
        <w:rPr>
          <w:sz w:val="20"/>
        </w:rPr>
        <w:t xml:space="preserve"> </w:t>
      </w:r>
      <w:r>
        <w:rPr>
          <w:sz w:val="20"/>
        </w:rPr>
        <w:t>столетий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.: “</w:t>
      </w:r>
      <w:r>
        <w:rPr>
          <w:sz w:val="20"/>
        </w:rPr>
        <w:t>Прогресс</w:t>
      </w:r>
      <w:r>
        <w:rPr>
          <w:sz w:val="20"/>
        </w:rPr>
        <w:t xml:space="preserve">”, 1994. – 174 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.33 </w:t>
      </w:r>
    </w:p>
    <w:p w:rsidR="002E3C6E" w:rsidRDefault="009830D6">
      <w:pPr>
        <w:numPr>
          <w:ilvl w:val="0"/>
          <w:numId w:val="5"/>
        </w:numPr>
        <w:spacing w:after="20" w:line="251" w:lineRule="auto"/>
        <w:ind w:hanging="230"/>
      </w:pPr>
      <w:r>
        <w:rPr>
          <w:sz w:val="20"/>
        </w:rPr>
        <w:t>Оксенгендлер</w:t>
      </w:r>
      <w:r>
        <w:rPr>
          <w:sz w:val="20"/>
        </w:rPr>
        <w:t xml:space="preserve"> </w:t>
      </w:r>
      <w:r>
        <w:rPr>
          <w:sz w:val="20"/>
        </w:rPr>
        <w:t>Г</w:t>
      </w:r>
      <w:r>
        <w:rPr>
          <w:sz w:val="20"/>
        </w:rPr>
        <w:t>.</w:t>
      </w:r>
      <w:r>
        <w:rPr>
          <w:sz w:val="20"/>
        </w:rPr>
        <w:t>И</w:t>
      </w:r>
      <w:r>
        <w:rPr>
          <w:sz w:val="20"/>
        </w:rPr>
        <w:t xml:space="preserve">. </w:t>
      </w:r>
      <w:r>
        <w:rPr>
          <w:sz w:val="20"/>
        </w:rPr>
        <w:t>Яды</w:t>
      </w:r>
      <w:r>
        <w:rPr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 xml:space="preserve"> </w:t>
      </w:r>
      <w:r>
        <w:rPr>
          <w:sz w:val="20"/>
        </w:rPr>
        <w:t>организм</w:t>
      </w:r>
      <w:r>
        <w:rPr>
          <w:sz w:val="20"/>
        </w:rPr>
        <w:t xml:space="preserve">: </w:t>
      </w:r>
      <w:r>
        <w:rPr>
          <w:sz w:val="20"/>
        </w:rPr>
        <w:t>Проблемы</w:t>
      </w:r>
      <w:r>
        <w:rPr>
          <w:sz w:val="20"/>
        </w:rPr>
        <w:t xml:space="preserve"> </w:t>
      </w:r>
      <w:r>
        <w:rPr>
          <w:sz w:val="20"/>
        </w:rPr>
        <w:t>химической</w:t>
      </w:r>
      <w:r>
        <w:rPr>
          <w:sz w:val="20"/>
        </w:rPr>
        <w:t xml:space="preserve"> </w:t>
      </w:r>
      <w:r>
        <w:rPr>
          <w:sz w:val="20"/>
        </w:rPr>
        <w:t>опасности</w:t>
      </w:r>
      <w:r>
        <w:rPr>
          <w:sz w:val="20"/>
        </w:rPr>
        <w:t xml:space="preserve">. </w:t>
      </w:r>
      <w:r>
        <w:rPr>
          <w:sz w:val="20"/>
        </w:rPr>
        <w:t>СПб</w:t>
      </w:r>
      <w:r>
        <w:rPr>
          <w:sz w:val="20"/>
        </w:rPr>
        <w:t xml:space="preserve">.: </w:t>
      </w:r>
      <w:r>
        <w:rPr>
          <w:sz w:val="20"/>
        </w:rPr>
        <w:t>Наука</w:t>
      </w:r>
      <w:r>
        <w:rPr>
          <w:sz w:val="20"/>
        </w:rPr>
        <w:t xml:space="preserve">, 1991. – 320 </w:t>
      </w:r>
      <w:r>
        <w:rPr>
          <w:sz w:val="20"/>
        </w:rPr>
        <w:t>с</w:t>
      </w:r>
      <w:r>
        <w:rPr>
          <w:sz w:val="20"/>
        </w:rPr>
        <w:t xml:space="preserve">. , </w:t>
      </w:r>
      <w:r>
        <w:rPr>
          <w:sz w:val="20"/>
        </w:rPr>
        <w:t>с</w:t>
      </w:r>
      <w:r>
        <w:rPr>
          <w:sz w:val="20"/>
        </w:rPr>
        <w:t xml:space="preserve">.192 </w:t>
      </w:r>
    </w:p>
    <w:p w:rsidR="002E3C6E" w:rsidRDefault="009830D6">
      <w:pPr>
        <w:numPr>
          <w:ilvl w:val="0"/>
          <w:numId w:val="6"/>
        </w:numPr>
        <w:spacing w:after="49" w:line="251" w:lineRule="auto"/>
        <w:ind w:hanging="180"/>
      </w:pPr>
      <w:r>
        <w:rPr>
          <w:sz w:val="20"/>
        </w:rPr>
        <w:t>Павлович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 xml:space="preserve">. </w:t>
      </w:r>
      <w:r>
        <w:rPr>
          <w:sz w:val="20"/>
        </w:rPr>
        <w:t>Химическая</w:t>
      </w:r>
      <w:r>
        <w:rPr>
          <w:sz w:val="20"/>
        </w:rPr>
        <w:t xml:space="preserve"> </w:t>
      </w:r>
      <w:r>
        <w:rPr>
          <w:sz w:val="20"/>
        </w:rPr>
        <w:t>война</w:t>
      </w:r>
      <w:r>
        <w:rPr>
          <w:sz w:val="20"/>
        </w:rPr>
        <w:t xml:space="preserve">. </w:t>
      </w:r>
      <w:r>
        <w:rPr>
          <w:sz w:val="20"/>
        </w:rPr>
        <w:t>М</w:t>
      </w:r>
      <w:r>
        <w:rPr>
          <w:sz w:val="20"/>
        </w:rPr>
        <w:t xml:space="preserve">., 1925, </w:t>
      </w:r>
      <w:r>
        <w:rPr>
          <w:sz w:val="20"/>
        </w:rPr>
        <w:t>Интернет</w:t>
      </w:r>
      <w:r>
        <w:rPr>
          <w:sz w:val="20"/>
        </w:rPr>
        <w:t xml:space="preserve"> http://magister.msk.ru/library/revolt/pavlm007.htm   </w:t>
      </w:r>
    </w:p>
    <w:p w:rsidR="002E3C6E" w:rsidRDefault="009830D6">
      <w:pPr>
        <w:numPr>
          <w:ilvl w:val="0"/>
          <w:numId w:val="6"/>
        </w:numPr>
        <w:spacing w:after="20" w:line="251" w:lineRule="auto"/>
        <w:ind w:hanging="180"/>
      </w:pPr>
      <w:r>
        <w:rPr>
          <w:sz w:val="20"/>
        </w:rPr>
        <w:t>Антонов</w:t>
      </w:r>
      <w:r>
        <w:rPr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.</w:t>
      </w:r>
      <w:r>
        <w:rPr>
          <w:sz w:val="20"/>
        </w:rPr>
        <w:t>С</w:t>
      </w:r>
      <w:r>
        <w:rPr>
          <w:sz w:val="20"/>
        </w:rPr>
        <w:t xml:space="preserve">. </w:t>
      </w:r>
      <w:r>
        <w:rPr>
          <w:sz w:val="20"/>
        </w:rPr>
        <w:t>Химическое</w:t>
      </w:r>
      <w:r>
        <w:rPr>
          <w:sz w:val="20"/>
        </w:rPr>
        <w:t xml:space="preserve"> </w:t>
      </w:r>
      <w:r>
        <w:rPr>
          <w:sz w:val="20"/>
        </w:rPr>
        <w:t>оружие</w:t>
      </w:r>
      <w:r>
        <w:rPr>
          <w:sz w:val="20"/>
        </w:rPr>
        <w:t xml:space="preserve"> </w:t>
      </w:r>
      <w:r>
        <w:rPr>
          <w:sz w:val="20"/>
        </w:rPr>
        <w:t>на</w:t>
      </w:r>
      <w:r>
        <w:rPr>
          <w:sz w:val="20"/>
        </w:rPr>
        <w:t xml:space="preserve"> </w:t>
      </w:r>
      <w:r>
        <w:rPr>
          <w:sz w:val="20"/>
        </w:rPr>
        <w:t>рубеже</w:t>
      </w:r>
      <w:r>
        <w:rPr>
          <w:sz w:val="20"/>
        </w:rPr>
        <w:t xml:space="preserve"> </w:t>
      </w:r>
      <w:r>
        <w:rPr>
          <w:sz w:val="20"/>
        </w:rPr>
        <w:t>двух</w:t>
      </w:r>
      <w:r>
        <w:rPr>
          <w:sz w:val="20"/>
        </w:rPr>
        <w:t xml:space="preserve"> </w:t>
      </w:r>
      <w:r>
        <w:rPr>
          <w:sz w:val="20"/>
        </w:rPr>
        <w:t>столетий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.: “</w:t>
      </w:r>
      <w:r>
        <w:rPr>
          <w:sz w:val="20"/>
        </w:rPr>
        <w:t>Прогресс</w:t>
      </w:r>
      <w:r>
        <w:rPr>
          <w:sz w:val="20"/>
        </w:rPr>
        <w:t xml:space="preserve">”, 1994. – 174 </w:t>
      </w:r>
      <w:r>
        <w:rPr>
          <w:sz w:val="20"/>
        </w:rPr>
        <w:t>с</w:t>
      </w:r>
      <w:r>
        <w:rPr>
          <w:sz w:val="20"/>
        </w:rPr>
        <w:t xml:space="preserve">., </w:t>
      </w:r>
      <w:r>
        <w:rPr>
          <w:sz w:val="20"/>
        </w:rPr>
        <w:t>с</w:t>
      </w:r>
      <w:r>
        <w:rPr>
          <w:sz w:val="20"/>
        </w:rPr>
        <w:t xml:space="preserve">.11 </w:t>
      </w:r>
    </w:p>
    <w:p w:rsidR="002E3C6E" w:rsidRDefault="009830D6">
      <w:pPr>
        <w:numPr>
          <w:ilvl w:val="0"/>
          <w:numId w:val="6"/>
        </w:numPr>
        <w:spacing w:after="21" w:line="251" w:lineRule="auto"/>
        <w:ind w:hanging="180"/>
      </w:pPr>
      <w:r>
        <w:rPr>
          <w:sz w:val="20"/>
        </w:rPr>
        <w:t>Павлович</w:t>
      </w:r>
      <w:r>
        <w:rPr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 xml:space="preserve">. </w:t>
      </w:r>
      <w:r>
        <w:rPr>
          <w:sz w:val="20"/>
        </w:rPr>
        <w:t>Химическая</w:t>
      </w:r>
      <w:r>
        <w:rPr>
          <w:sz w:val="20"/>
        </w:rPr>
        <w:t xml:space="preserve"> </w:t>
      </w:r>
      <w:r>
        <w:rPr>
          <w:sz w:val="20"/>
        </w:rPr>
        <w:t>война</w:t>
      </w:r>
      <w:r>
        <w:rPr>
          <w:sz w:val="20"/>
        </w:rPr>
        <w:t xml:space="preserve">. </w:t>
      </w:r>
      <w:r>
        <w:rPr>
          <w:sz w:val="20"/>
        </w:rPr>
        <w:t>М</w:t>
      </w:r>
      <w:r>
        <w:rPr>
          <w:sz w:val="20"/>
        </w:rPr>
        <w:t xml:space="preserve">., 1925, </w:t>
      </w:r>
      <w:r>
        <w:rPr>
          <w:sz w:val="20"/>
        </w:rPr>
        <w:t>Интернет</w:t>
      </w:r>
      <w:r>
        <w:rPr>
          <w:sz w:val="20"/>
        </w:rPr>
        <w:t xml:space="preserve"> http://magister.msk.ru/library/revolt/pavlm007.htm   </w:t>
      </w:r>
    </w:p>
    <w:sectPr w:rsidR="002E3C6E">
      <w:footerReference w:type="even" r:id="rId7"/>
      <w:footerReference w:type="default" r:id="rId8"/>
      <w:footerReference w:type="first" r:id="rId9"/>
      <w:pgSz w:w="11900" w:h="16840"/>
      <w:pgMar w:top="914" w:right="1127" w:bottom="994" w:left="1418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D6" w:rsidRDefault="009830D6">
      <w:pPr>
        <w:spacing w:after="0" w:line="240" w:lineRule="auto"/>
      </w:pPr>
      <w:r>
        <w:separator/>
      </w:r>
    </w:p>
  </w:endnote>
  <w:endnote w:type="continuationSeparator" w:id="0">
    <w:p w:rsidR="009830D6" w:rsidRDefault="009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6E" w:rsidRDefault="009830D6">
    <w:pPr>
      <w:tabs>
        <w:tab w:val="center" w:pos="4678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6E" w:rsidRDefault="009830D6">
    <w:pPr>
      <w:tabs>
        <w:tab w:val="center" w:pos="4678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448D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6E" w:rsidRDefault="009830D6">
    <w:pPr>
      <w:tabs>
        <w:tab w:val="center" w:pos="4678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D6" w:rsidRDefault="009830D6">
      <w:pPr>
        <w:spacing w:after="0" w:line="240" w:lineRule="auto"/>
      </w:pPr>
      <w:r>
        <w:separator/>
      </w:r>
    </w:p>
  </w:footnote>
  <w:footnote w:type="continuationSeparator" w:id="0">
    <w:p w:rsidR="009830D6" w:rsidRDefault="0098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A1B"/>
    <w:multiLevelType w:val="hybridMultilevel"/>
    <w:tmpl w:val="31E6C5B8"/>
    <w:lvl w:ilvl="0" w:tplc="98EAF890">
      <w:start w:val="10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764DA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D80E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7742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4348E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EEB8A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4221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D3CA6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7E6F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1CD64C8"/>
    <w:multiLevelType w:val="hybridMultilevel"/>
    <w:tmpl w:val="36166666"/>
    <w:lvl w:ilvl="0" w:tplc="C6C059E2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CA2F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AA3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C72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0EF7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A84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928B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86B1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81C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E90245"/>
    <w:multiLevelType w:val="hybridMultilevel"/>
    <w:tmpl w:val="68BED0E6"/>
    <w:lvl w:ilvl="0" w:tplc="B5BA33D6">
      <w:start w:val="1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0EEB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3C85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8B8B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7D7C9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2183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D2ACC5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81A4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B621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01578C7"/>
    <w:multiLevelType w:val="hybridMultilevel"/>
    <w:tmpl w:val="918E9CC2"/>
    <w:lvl w:ilvl="0" w:tplc="4640631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59CD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45A2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C847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11ED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4B2E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F061B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DE340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E567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2E8618C"/>
    <w:multiLevelType w:val="hybridMultilevel"/>
    <w:tmpl w:val="FFFAB294"/>
    <w:lvl w:ilvl="0" w:tplc="836EB098">
      <w:start w:val="1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DB22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DE6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3AC1B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5029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9225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D30068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3AEB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9721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55295EC2"/>
    <w:multiLevelType w:val="hybridMultilevel"/>
    <w:tmpl w:val="151C1B78"/>
    <w:lvl w:ilvl="0" w:tplc="4C108A54">
      <w:start w:val="6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4DC71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58CC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B246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7D8E16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CA29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DB5037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AEAD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4DEF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6E"/>
    <w:rsid w:val="002E3C6E"/>
    <w:rsid w:val="005448D9"/>
    <w:rsid w:val="009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8BB2-9C0A-402D-93A1-163381D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4769</Words>
  <Characters>27185</Characters>
  <Application>Microsoft Office Word</Application>
  <DocSecurity>0</DocSecurity>
  <Lines>226</Lines>
  <Paragraphs>63</Paragraphs>
  <ScaleCrop>false</ScaleCrop>
  <Company/>
  <LinksUpToDate>false</LinksUpToDate>
  <CharactersWithSpaces>31891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BFi-LE08.DOC</dc:title>
  <dc:subject/>
  <dc:creator>ivp</dc:creator>
  <cp:keywords/>
  <cp:lastModifiedBy>admin</cp:lastModifiedBy>
  <cp:revision>2</cp:revision>
  <dcterms:created xsi:type="dcterms:W3CDTF">2023-02-22T06:30:00Z</dcterms:created>
  <dcterms:modified xsi:type="dcterms:W3CDTF">2023-02-22T06:30:00Z</dcterms:modified>
</cp:coreProperties>
</file>