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B6A36" w:rsidRDefault="009B2132">
      <w:pPr>
        <w:pStyle w:val="a3"/>
        <w:ind w:firstLine="566"/>
        <w:jc w:val="center"/>
        <w:rPr>
          <w:rFonts w:ascii="Times New Roman" w:eastAsia="Times New Roman" w:hAnsi="Times New Roman" w:cs="Times New Roman"/>
          <w:b/>
          <w:sz w:val="28"/>
          <w:szCs w:val="28"/>
        </w:rPr>
      </w:pPr>
      <w:bookmarkStart w:id="0" w:name="_r26o0hhyp5n7" w:colFirst="0" w:colLast="0"/>
      <w:bookmarkEnd w:id="0"/>
      <w:r>
        <w:rPr>
          <w:rFonts w:ascii="Times New Roman" w:eastAsia="Times New Roman" w:hAnsi="Times New Roman" w:cs="Times New Roman"/>
          <w:b/>
          <w:sz w:val="28"/>
          <w:szCs w:val="28"/>
        </w:rPr>
        <w:t>Инструкция для секретаря ГЭК при проведении ГИА в дистанционной форме</w:t>
      </w:r>
    </w:p>
    <w:p w:rsidR="00CB6A36" w:rsidRDefault="009B2132">
      <w:pPr>
        <w:pStyle w:val="1"/>
        <w:ind w:firstLine="566"/>
        <w:jc w:val="center"/>
        <w:rPr>
          <w:rFonts w:ascii="Times New Roman" w:eastAsia="Times New Roman" w:hAnsi="Times New Roman" w:cs="Times New Roman"/>
          <w:b/>
          <w:sz w:val="24"/>
          <w:szCs w:val="24"/>
        </w:rPr>
      </w:pPr>
      <w:bookmarkStart w:id="1" w:name="_i9q3kmr4q704" w:colFirst="0" w:colLast="0"/>
      <w:bookmarkStart w:id="2" w:name="_mf8moa7smn4i" w:colFirst="0" w:colLast="0"/>
      <w:bookmarkEnd w:id="1"/>
      <w:bookmarkEnd w:id="2"/>
      <w:r>
        <w:rPr>
          <w:rFonts w:ascii="Times New Roman" w:eastAsia="Times New Roman" w:hAnsi="Times New Roman" w:cs="Times New Roman"/>
          <w:b/>
          <w:sz w:val="24"/>
          <w:szCs w:val="24"/>
        </w:rPr>
        <w:t>Какова моя задача в курсе?</w:t>
      </w:r>
    </w:p>
    <w:p w:rsidR="00CB6A36" w:rsidRDefault="009B2132">
      <w:pPr>
        <w:pStyle w:val="2"/>
        <w:spacing w:before="240" w:line="360" w:lineRule="auto"/>
        <w:ind w:firstLine="566"/>
        <w:jc w:val="both"/>
        <w:rPr>
          <w:rFonts w:ascii="Times New Roman" w:eastAsia="Times New Roman" w:hAnsi="Times New Roman" w:cs="Times New Roman"/>
          <w:i/>
          <w:sz w:val="24"/>
          <w:szCs w:val="24"/>
        </w:rPr>
      </w:pPr>
      <w:bookmarkStart w:id="3" w:name="_tu0izcs4hdas" w:colFirst="0" w:colLast="0"/>
      <w:bookmarkEnd w:id="3"/>
      <w:r>
        <w:rPr>
          <w:rFonts w:ascii="Times New Roman" w:eastAsia="Times New Roman" w:hAnsi="Times New Roman" w:cs="Times New Roman"/>
          <w:i/>
          <w:sz w:val="24"/>
          <w:szCs w:val="24"/>
        </w:rPr>
        <w:t>Предварительные действия:</w:t>
      </w:r>
    </w:p>
    <w:p w:rsidR="00CB6A36" w:rsidRDefault="009B2132">
      <w:pPr>
        <w:numPr>
          <w:ilvl w:val="0"/>
          <w:numId w:val="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должны проверить корректность данных в курсе.</w:t>
      </w:r>
    </w:p>
    <w:p w:rsidR="00CB6A36" w:rsidRDefault="009B2132">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 в курсе приказы “Об утверждении руководителей и тем выпускных квалификационных работ”, “О допуске обучающихся к государственной итоговой аттестации”.</w:t>
      </w:r>
    </w:p>
    <w:p w:rsidR="00CB6A36" w:rsidRDefault="009B2132">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Проверить, все ли документы размещены в разделе “Нормативная документация для ознакомления”. </w:t>
      </w:r>
    </w:p>
    <w:p w:rsidR="00CB6A36" w:rsidRDefault="009B2132">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 методические материалы, предоставляемые Вашей кафедрой и консультантами, для успешной подготовки обучающегося к написанию и защите выпускной квалификационной работы.</w:t>
      </w:r>
    </w:p>
    <w:p w:rsidR="00CB6A36" w:rsidRDefault="00560474">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w:t>
      </w:r>
      <w:r>
        <w:rPr>
          <w:rFonts w:ascii="Times New Roman" w:eastAsia="Times New Roman" w:hAnsi="Times New Roman" w:cs="Times New Roman"/>
          <w:sz w:val="24"/>
          <w:szCs w:val="24"/>
        </w:rPr>
        <w:t xml:space="preserve"> </w:t>
      </w:r>
      <w:r w:rsidR="009B2132">
        <w:rPr>
          <w:rFonts w:ascii="Times New Roman" w:eastAsia="Times New Roman" w:hAnsi="Times New Roman" w:cs="Times New Roman"/>
          <w:sz w:val="24"/>
          <w:szCs w:val="24"/>
        </w:rPr>
        <w:t xml:space="preserve">в разделе “СОСТАВ КОМИССИИ” </w:t>
      </w:r>
      <w:proofErr w:type="gramStart"/>
      <w:r w:rsidR="009B2132">
        <w:rPr>
          <w:rFonts w:ascii="Times New Roman" w:eastAsia="Times New Roman" w:hAnsi="Times New Roman" w:cs="Times New Roman"/>
          <w:sz w:val="24"/>
          <w:szCs w:val="24"/>
        </w:rPr>
        <w:t>данные  о</w:t>
      </w:r>
      <w:proofErr w:type="gramEnd"/>
      <w:r w:rsidR="009B2132">
        <w:rPr>
          <w:rFonts w:ascii="Times New Roman" w:eastAsia="Times New Roman" w:hAnsi="Times New Roman" w:cs="Times New Roman"/>
          <w:sz w:val="24"/>
          <w:szCs w:val="24"/>
        </w:rPr>
        <w:t xml:space="preserve"> председателе и членах ГЭК</w:t>
      </w:r>
      <w:r>
        <w:rPr>
          <w:rFonts w:ascii="Times New Roman" w:eastAsia="Times New Roman" w:hAnsi="Times New Roman" w:cs="Times New Roman"/>
          <w:sz w:val="24"/>
          <w:szCs w:val="24"/>
          <w:lang w:val="ru-RU"/>
        </w:rPr>
        <w:t>.</w:t>
      </w:r>
    </w:p>
    <w:p w:rsidR="00CB6A36" w:rsidRDefault="00560474">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w:t>
      </w:r>
      <w:r>
        <w:rPr>
          <w:rFonts w:ascii="Times New Roman" w:eastAsia="Times New Roman" w:hAnsi="Times New Roman" w:cs="Times New Roman"/>
          <w:sz w:val="24"/>
          <w:szCs w:val="24"/>
        </w:rPr>
        <w:t xml:space="preserve"> </w:t>
      </w:r>
      <w:r w:rsidR="009B2132">
        <w:rPr>
          <w:rFonts w:ascii="Times New Roman" w:eastAsia="Times New Roman" w:hAnsi="Times New Roman" w:cs="Times New Roman"/>
          <w:sz w:val="24"/>
          <w:szCs w:val="24"/>
        </w:rPr>
        <w:t>в разделе “График заседания комиссии” даты заседаний комиссии и даты других мероприятий.</w:t>
      </w:r>
    </w:p>
    <w:p w:rsidR="00CB6A36" w:rsidRDefault="009B2132">
      <w:pPr>
        <w:spacing w:before="240" w:line="36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 этом Ваша предварительная работа на странице завершена, а студенты могут приступить к ознакомлению с материалами, размещенными на странице “Государственная итоговая аттестация”.</w:t>
      </w:r>
    </w:p>
    <w:p w:rsidR="00CB6A36" w:rsidRDefault="009B2132">
      <w:pPr>
        <w:pStyle w:val="2"/>
        <w:spacing w:before="240" w:line="360" w:lineRule="auto"/>
        <w:ind w:firstLine="566"/>
        <w:jc w:val="both"/>
        <w:rPr>
          <w:rFonts w:ascii="Times New Roman" w:eastAsia="Times New Roman" w:hAnsi="Times New Roman" w:cs="Times New Roman"/>
          <w:i/>
          <w:sz w:val="24"/>
          <w:szCs w:val="24"/>
        </w:rPr>
      </w:pPr>
      <w:bookmarkStart w:id="4" w:name="_go9xe39jd8n0" w:colFirst="0" w:colLast="0"/>
      <w:bookmarkEnd w:id="4"/>
      <w:r>
        <w:rPr>
          <w:rFonts w:ascii="Times New Roman" w:eastAsia="Times New Roman" w:hAnsi="Times New Roman" w:cs="Times New Roman"/>
          <w:i/>
          <w:sz w:val="24"/>
          <w:szCs w:val="24"/>
        </w:rPr>
        <w:t>Действия до и во время проведения государственного экзамена (только для направления “Юриспруденция”):</w:t>
      </w:r>
    </w:p>
    <w:p w:rsidR="00CB6A36" w:rsidRDefault="009B2132">
      <w:pPr>
        <w:numPr>
          <w:ilvl w:val="0"/>
          <w:numId w:val="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позднее чем за три недели до проведения государственного экзамена кафедра совместно с деканом Юридического факультета выбирает форму проведения государственного экзамена (устная или компьютерное тестирование).</w:t>
      </w:r>
    </w:p>
    <w:p w:rsidR="00CB6A36" w:rsidRDefault="009B2132">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позднее чем за две недели до начала ГИА:</w:t>
      </w:r>
    </w:p>
    <w:p w:rsidR="00CB6A36" w:rsidRDefault="009B2132">
      <w:pPr>
        <w:numPr>
          <w:ilvl w:val="1"/>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 выборе устной формы</w:t>
      </w:r>
      <w:r>
        <w:rPr>
          <w:rFonts w:ascii="Times New Roman" w:eastAsia="Times New Roman" w:hAnsi="Times New Roman" w:cs="Times New Roman"/>
          <w:sz w:val="24"/>
          <w:szCs w:val="24"/>
        </w:rPr>
        <w:t xml:space="preserve"> разместите на странице в разделе “Государственный экзамен” вопросы для подготовки обучающихся к государственному экзамену;</w:t>
      </w:r>
    </w:p>
    <w:p w:rsidR="00CB6A36" w:rsidRDefault="009B2132">
      <w:pPr>
        <w:numPr>
          <w:ilvl w:val="1"/>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 выборе компьютерного тестирования</w:t>
      </w:r>
      <w:r>
        <w:rPr>
          <w:rFonts w:ascii="Times New Roman" w:eastAsia="Times New Roman" w:hAnsi="Times New Roman" w:cs="Times New Roman"/>
          <w:sz w:val="24"/>
          <w:szCs w:val="24"/>
        </w:rPr>
        <w:t xml:space="preserve"> разместите на странице в разделе “Государственный экзамен” темы для подготовки обучающихся к государственному экзамену и разместите тестовые задания, заранее согласовав их с председателем ГЭК. Если у Вас возникают трудности с размещением тестовых заданий, то не позднее, чем за 5 дней до государственного экзамена обратитесь к сотрудникам УЦОТ;</w:t>
      </w:r>
    </w:p>
    <w:p w:rsidR="00CB6A36" w:rsidRDefault="009B2132">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30 минут до начала проведения процедуры государственного экзамена:</w:t>
      </w:r>
    </w:p>
    <w:p w:rsidR="00CB6A36" w:rsidRDefault="009B2132">
      <w:pPr>
        <w:numPr>
          <w:ilvl w:val="1"/>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 выборе устной формы</w:t>
      </w:r>
      <w:r>
        <w:rPr>
          <w:rFonts w:ascii="Times New Roman" w:eastAsia="Times New Roman" w:hAnsi="Times New Roman" w:cs="Times New Roman"/>
          <w:sz w:val="24"/>
          <w:szCs w:val="24"/>
        </w:rPr>
        <w:t xml:space="preserve"> разместите билеты, согласованные председателем ГЭК, в разделе “Государственная итоговая аттестация”;</w:t>
      </w:r>
    </w:p>
    <w:p w:rsidR="00CB6A36" w:rsidRDefault="009B2132">
      <w:pPr>
        <w:numPr>
          <w:ilvl w:val="1"/>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 выборе компьютерного тестирования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w:t>
      </w:r>
    </w:p>
    <w:p w:rsidR="00CB6A36" w:rsidRDefault="009B2132">
      <w:pPr>
        <w:numPr>
          <w:ilvl w:val="1"/>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проверьте наличие у всех участников устойчивого подключения к сети “Интернет” через чат на странице;</w:t>
      </w:r>
    </w:p>
    <w:p w:rsidR="00CB6A36" w:rsidRDefault="009B2132">
      <w:pPr>
        <w:numPr>
          <w:ilvl w:val="1"/>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идентифицировать личность обучающегося, проходящего процедуру ГИА, путем авторизации обучающегося в ЭИОС вуза. При наличии сомнений у Вас в личности обучающегося, студент обязан предоставить Вам фотографию зачетной книжки, паспорта или иного документа, удостоверяющего личность;</w:t>
      </w:r>
    </w:p>
    <w:p w:rsidR="00CB6A36" w:rsidRDefault="009B2132">
      <w:pPr>
        <w:pStyle w:val="2"/>
        <w:spacing w:before="240" w:line="360" w:lineRule="auto"/>
        <w:ind w:firstLine="566"/>
        <w:jc w:val="both"/>
        <w:rPr>
          <w:rFonts w:ascii="Times New Roman" w:eastAsia="Times New Roman" w:hAnsi="Times New Roman" w:cs="Times New Roman"/>
          <w:i/>
          <w:sz w:val="24"/>
          <w:szCs w:val="24"/>
        </w:rPr>
      </w:pPr>
      <w:bookmarkStart w:id="5" w:name="_40018ikyd21m" w:colFirst="0" w:colLast="0"/>
      <w:bookmarkEnd w:id="5"/>
      <w:r>
        <w:rPr>
          <w:rFonts w:ascii="Times New Roman" w:eastAsia="Times New Roman" w:hAnsi="Times New Roman" w:cs="Times New Roman"/>
          <w:i/>
          <w:sz w:val="24"/>
          <w:szCs w:val="24"/>
        </w:rPr>
        <w:t>Действия до предзащиты:</w:t>
      </w:r>
    </w:p>
    <w:p w:rsidR="00CB6A36" w:rsidRDefault="009B2132">
      <w:pPr>
        <w:numPr>
          <w:ilvl w:val="0"/>
          <w:numId w:val="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Укажите в разделе “График заседания комиссии” распределение студентов по дням. Помните, что заседание комиссии по требованию </w:t>
      </w:r>
      <w:r>
        <w:rPr>
          <w:rFonts w:ascii="Times New Roman" w:eastAsia="Times New Roman" w:hAnsi="Times New Roman" w:cs="Times New Roman"/>
          <w:sz w:val="24"/>
          <w:szCs w:val="24"/>
          <w:highlight w:val="white"/>
        </w:rPr>
        <w:t xml:space="preserve">приказа Министерства образования и науки РФ от 29 июня 2015 г. №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Pr>
          <w:rFonts w:ascii="Times New Roman" w:eastAsia="Times New Roman" w:hAnsi="Times New Roman" w:cs="Times New Roman"/>
          <w:sz w:val="24"/>
          <w:szCs w:val="24"/>
          <w:highlight w:val="white"/>
        </w:rPr>
        <w:t>бакалавриата</w:t>
      </w:r>
      <w:proofErr w:type="spellEnd"/>
      <w:r>
        <w:rPr>
          <w:rFonts w:ascii="Times New Roman" w:eastAsia="Times New Roman" w:hAnsi="Times New Roman" w:cs="Times New Roman"/>
          <w:sz w:val="24"/>
          <w:szCs w:val="24"/>
          <w:highlight w:val="white"/>
        </w:rPr>
        <w:t xml:space="preserve">, программам </w:t>
      </w:r>
      <w:proofErr w:type="spellStart"/>
      <w:r>
        <w:rPr>
          <w:rFonts w:ascii="Times New Roman" w:eastAsia="Times New Roman" w:hAnsi="Times New Roman" w:cs="Times New Roman"/>
          <w:sz w:val="24"/>
          <w:szCs w:val="24"/>
          <w:highlight w:val="white"/>
        </w:rPr>
        <w:t>специалитета</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22222"/>
          <w:sz w:val="24"/>
          <w:szCs w:val="24"/>
          <w:highlight w:val="white"/>
        </w:rPr>
        <w:t xml:space="preserve">и </w:t>
      </w:r>
      <w:r>
        <w:rPr>
          <w:rFonts w:ascii="Times New Roman" w:eastAsia="Times New Roman" w:hAnsi="Times New Roman" w:cs="Times New Roman"/>
          <w:sz w:val="24"/>
          <w:szCs w:val="24"/>
          <w:highlight w:val="white"/>
        </w:rPr>
        <w:t xml:space="preserve">программам магистратуры" </w:t>
      </w:r>
      <w:r>
        <w:rPr>
          <w:rFonts w:ascii="Times New Roman" w:eastAsia="Times New Roman" w:hAnsi="Times New Roman" w:cs="Times New Roman"/>
          <w:sz w:val="24"/>
          <w:szCs w:val="24"/>
        </w:rPr>
        <w:t>не должно длиться дольше 6 часов, это означает, что на заседании комиссии в один день не должно выходить на комиссию более 10 студентов.</w:t>
      </w:r>
    </w:p>
    <w:p w:rsidR="00CB6A36" w:rsidRDefault="009B2132">
      <w:pPr>
        <w:spacing w:before="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852122" cy="3292837"/>
            <wp:effectExtent l="0" t="0" r="0" b="0"/>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
                    <a:srcRect/>
                    <a:stretch>
                      <a:fillRect/>
                    </a:stretch>
                  </pic:blipFill>
                  <pic:spPr>
                    <a:xfrm>
                      <a:off x="0" y="0"/>
                      <a:ext cx="5852122" cy="3292837"/>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6" w:name="_rphnb64u3lk6" w:colFirst="0" w:colLast="0"/>
      <w:bookmarkStart w:id="7" w:name="_u2coni4mjqbp" w:colFirst="0" w:colLast="0"/>
      <w:bookmarkEnd w:id="6"/>
      <w:bookmarkEnd w:id="7"/>
      <w:r>
        <w:br w:type="page"/>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8" w:name="_jy30diw8pske" w:colFirst="0" w:colLast="0"/>
      <w:bookmarkEnd w:id="8"/>
      <w:r>
        <w:rPr>
          <w:rFonts w:ascii="Times New Roman" w:eastAsia="Times New Roman" w:hAnsi="Times New Roman" w:cs="Times New Roman"/>
          <w:b/>
          <w:sz w:val="24"/>
          <w:szCs w:val="24"/>
        </w:rPr>
        <w:lastRenderedPageBreak/>
        <w:t>Как мне включить режим редактирования в курсе?</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Вам откроется окно с курсом комиссии. В открывшемся окне включите режим редактирования, нажав кнопку “Режим редактирования”.</w:t>
      </w:r>
    </w:p>
    <w:p w:rsidR="00CB6A36" w:rsidRDefault="009D5918">
      <w:pPr>
        <w:spacing w:before="240" w:line="360" w:lineRule="auto"/>
        <w:ind w:firstLine="566"/>
        <w:jc w:val="center"/>
        <w:rPr>
          <w:rFonts w:ascii="Times New Roman" w:eastAsia="Times New Roman" w:hAnsi="Times New Roman" w:cs="Times New Roman"/>
          <w:sz w:val="24"/>
          <w:szCs w:val="24"/>
        </w:rPr>
      </w:pPr>
      <w:r>
        <w:rPr>
          <w:noProof/>
          <w:lang w:val="ru-RU"/>
        </w:rPr>
        <w:drawing>
          <wp:inline distT="0" distB="0" distL="0" distR="0" wp14:anchorId="136502F7" wp14:editId="1B1CAB89">
            <wp:extent cx="5581650" cy="2758705"/>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1974" cy="2763807"/>
                    </a:xfrm>
                    <a:prstGeom prst="rect">
                      <a:avLst/>
                    </a:prstGeom>
                  </pic:spPr>
                </pic:pic>
              </a:graphicData>
            </a:graphic>
          </wp:inline>
        </w:drawing>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включенном режиме редактирования Вам откроются дополнительные возможности на редактирование элементов курса и их настройку. </w:t>
      </w:r>
      <w:r w:rsidR="009D5918">
        <w:rPr>
          <w:noProof/>
          <w:lang w:val="ru-RU"/>
        </w:rPr>
        <w:drawing>
          <wp:inline distT="0" distB="0" distL="0" distR="0" wp14:anchorId="6D2A59E9" wp14:editId="0AD467B9">
            <wp:extent cx="4440365" cy="2266342"/>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5758" cy="2269094"/>
                    </a:xfrm>
                    <a:prstGeom prst="rect">
                      <a:avLst/>
                    </a:prstGeom>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9" w:name="_jnvrcfk30fii" w:colFirst="0" w:colLast="0"/>
      <w:bookmarkEnd w:id="9"/>
      <w:r>
        <w:rPr>
          <w:rFonts w:ascii="Times New Roman" w:eastAsia="Times New Roman" w:hAnsi="Times New Roman" w:cs="Times New Roman"/>
          <w:b/>
          <w:sz w:val="24"/>
          <w:szCs w:val="24"/>
        </w:rPr>
        <w:t>Как добавить файлы в раздел “Нормативная документация для ознакомления”?</w:t>
      </w:r>
    </w:p>
    <w:p w:rsidR="00CB6A36" w:rsidRDefault="009B2132">
      <w:pPr>
        <w:numPr>
          <w:ilvl w:val="0"/>
          <w:numId w:val="1"/>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Проверьте все ли документы размещены в разделе “Нормативная документация для ознакомления”. </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2850" cy="17526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842850" cy="1752600"/>
                    </a:xfrm>
                    <a:prstGeom prst="rect">
                      <a:avLst/>
                    </a:prstGeom>
                    <a:ln/>
                  </pic:spPr>
                </pic:pic>
              </a:graphicData>
            </a:graphic>
          </wp:inline>
        </w:drawing>
      </w:r>
    </w:p>
    <w:p w:rsidR="00CB6A36" w:rsidRDefault="009B2132" w:rsidP="009B2132">
      <w:pPr>
        <w:numPr>
          <w:ilvl w:val="0"/>
          <w:numId w:val="1"/>
        </w:numPr>
        <w:spacing w:before="240" w:line="360" w:lineRule="auto"/>
        <w:ind w:left="0" w:firstLine="566"/>
        <w:rPr>
          <w:rFonts w:ascii="Times New Roman" w:eastAsia="Times New Roman" w:hAnsi="Times New Roman" w:cs="Times New Roman"/>
          <w:sz w:val="24"/>
          <w:szCs w:val="24"/>
        </w:rPr>
      </w:pPr>
      <w:r w:rsidRPr="009B2132">
        <w:rPr>
          <w:rFonts w:ascii="Times New Roman" w:eastAsia="Times New Roman" w:hAnsi="Times New Roman" w:cs="Times New Roman"/>
          <w:sz w:val="24"/>
          <w:szCs w:val="24"/>
        </w:rPr>
        <w:lastRenderedPageBreak/>
        <w:t xml:space="preserve">Если необходимо добавить документ, то просто перетяните его в область раздела и дождитесь появления строки “Добавить сюда файлы”. </w:t>
      </w:r>
    </w:p>
    <w:p w:rsidR="009B2132" w:rsidRPr="009B2132" w:rsidRDefault="009B2132" w:rsidP="009B2132">
      <w:pPr>
        <w:spacing w:before="240" w:line="360" w:lineRule="auto"/>
        <w:ind w:left="566"/>
        <w:rPr>
          <w:rFonts w:ascii="Times New Roman" w:eastAsia="Times New Roman" w:hAnsi="Times New Roman" w:cs="Times New Roman"/>
          <w:sz w:val="24"/>
          <w:szCs w:val="24"/>
        </w:rPr>
      </w:pPr>
      <w:r>
        <w:rPr>
          <w:noProof/>
          <w:lang w:val="ru-RU"/>
        </w:rPr>
        <w:drawing>
          <wp:inline distT="0" distB="0" distL="0" distR="0" wp14:anchorId="3DC53EC3" wp14:editId="2B26F4C0">
            <wp:extent cx="6841490" cy="374523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1490" cy="3745230"/>
                    </a:xfrm>
                    <a:prstGeom prst="rect">
                      <a:avLst/>
                    </a:prstGeom>
                  </pic:spPr>
                </pic:pic>
              </a:graphicData>
            </a:graphic>
          </wp:inline>
        </w:drawing>
      </w:r>
    </w:p>
    <w:p w:rsidR="00CB6A36" w:rsidRDefault="00CB6A36">
      <w:pPr>
        <w:spacing w:before="240" w:line="360" w:lineRule="auto"/>
        <w:ind w:firstLine="566"/>
        <w:jc w:val="both"/>
        <w:rPr>
          <w:rFonts w:ascii="Times New Roman" w:eastAsia="Times New Roman" w:hAnsi="Times New Roman" w:cs="Times New Roman"/>
          <w:sz w:val="24"/>
          <w:szCs w:val="24"/>
        </w:rPr>
      </w:pP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0" w:name="_curm64awxb8c" w:colFirst="0" w:colLast="0"/>
      <w:bookmarkEnd w:id="10"/>
      <w:r>
        <w:rPr>
          <w:rFonts w:ascii="Times New Roman" w:eastAsia="Times New Roman" w:hAnsi="Times New Roman" w:cs="Times New Roman"/>
          <w:b/>
          <w:sz w:val="24"/>
          <w:szCs w:val="24"/>
        </w:rPr>
        <w:t>Как добавить файлы в раздел “Приказы”?</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 раздел “Приказы” прикрепить приказы об утверждении руководителей и тем выпускных квалификационных работ, а также приказы о допуске обучающихся к ГИА:</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498863" cy="3113661"/>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6498863" cy="3113661"/>
                    </a:xfrm>
                    <a:prstGeom prst="rect">
                      <a:avLst/>
                    </a:prstGeom>
                    <a:ln/>
                  </pic:spPr>
                </pic:pic>
              </a:graphicData>
            </a:graphic>
          </wp:inline>
        </w:drawing>
      </w:r>
    </w:p>
    <w:p w:rsidR="00CB6A36" w:rsidRDefault="009B2132">
      <w:pPr>
        <w:numPr>
          <w:ilvl w:val="0"/>
          <w:numId w:val="12"/>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Откройте на компьютере папку, содержащую файлы с приказами по данной образовательной программе;</w:t>
      </w:r>
    </w:p>
    <w:p w:rsidR="00CB6A36" w:rsidRDefault="009B2132">
      <w:pPr>
        <w:numPr>
          <w:ilvl w:val="0"/>
          <w:numId w:val="12"/>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Нажмите на файл левой кнопкой мышки; </w:t>
      </w:r>
    </w:p>
    <w:p w:rsidR="00CB6A36" w:rsidRDefault="009B2132">
      <w:pPr>
        <w:numPr>
          <w:ilvl w:val="0"/>
          <w:numId w:val="12"/>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Перетяните файл с приказом в область раздела “ПРИКАЗЫ”;</w:t>
      </w:r>
    </w:p>
    <w:p w:rsidR="00CB6A36" w:rsidRDefault="009B2132">
      <w:pPr>
        <w:numPr>
          <w:ilvl w:val="0"/>
          <w:numId w:val="12"/>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Дождитесь появления строки “Добавить сюда файлы”;</w:t>
      </w:r>
    </w:p>
    <w:p w:rsidR="00CB6A36" w:rsidRDefault="009B2132">
      <w:pPr>
        <w:numPr>
          <w:ilvl w:val="0"/>
          <w:numId w:val="12"/>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Отпустите левую кнопку мышки;</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2850" cy="201930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6842850" cy="2019300"/>
                    </a:xfrm>
                    <a:prstGeom prst="rect">
                      <a:avLst/>
                    </a:prstGeom>
                    <a:ln/>
                  </pic:spPr>
                </pic:pic>
              </a:graphicData>
            </a:graphic>
          </wp:inline>
        </w:drawing>
      </w:r>
    </w:p>
    <w:p w:rsidR="00CB6A36" w:rsidRDefault="009B2132">
      <w:pPr>
        <w:numPr>
          <w:ilvl w:val="0"/>
          <w:numId w:val="12"/>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Дождитесь загрузки файла на страницу курса.</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181725" cy="42005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181725" cy="4200525"/>
                    </a:xfrm>
                    <a:prstGeom prst="rect">
                      <a:avLst/>
                    </a:prstGeom>
                    <a:ln/>
                  </pic:spPr>
                </pic:pic>
              </a:graphicData>
            </a:graphic>
          </wp:inline>
        </w:drawing>
      </w:r>
    </w:p>
    <w:p w:rsidR="00CB6A36" w:rsidRDefault="009B2132">
      <w:pPr>
        <w:numPr>
          <w:ilvl w:val="0"/>
          <w:numId w:val="12"/>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Повторите описанную выше процедуру для всех требуемых приказов.</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6842850" cy="27686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6842850" cy="2768600"/>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1" w:name="_gucpttg2vmwa" w:colFirst="0" w:colLast="0"/>
      <w:bookmarkEnd w:id="11"/>
      <w:r>
        <w:rPr>
          <w:rFonts w:ascii="Times New Roman" w:eastAsia="Times New Roman" w:hAnsi="Times New Roman" w:cs="Times New Roman"/>
          <w:b/>
          <w:sz w:val="24"/>
          <w:szCs w:val="24"/>
        </w:rPr>
        <w:t>Как отсортировать / переместить файлы в разделе “Приказы”?</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загрузки всех приказов Вы сможете перенести их в соответствующие категории. Для этого:</w:t>
      </w:r>
    </w:p>
    <w:p w:rsidR="00CB6A36" w:rsidRDefault="009B2132">
      <w:pPr>
        <w:numPr>
          <w:ilvl w:val="0"/>
          <w:numId w:val="5"/>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Наведите курсор (стрелочку) мышки на знак </w:t>
      </w:r>
      <w:r>
        <w:rPr>
          <w:rFonts w:ascii="Times New Roman" w:eastAsia="Times New Roman" w:hAnsi="Times New Roman" w:cs="Times New Roman"/>
          <w:noProof/>
          <w:sz w:val="24"/>
          <w:szCs w:val="24"/>
          <w:lang w:val="ru-RU"/>
        </w:rPr>
        <w:drawing>
          <wp:inline distT="114300" distB="114300" distL="114300" distR="114300">
            <wp:extent cx="247650" cy="219075"/>
            <wp:effectExtent l="0" t="0" r="0" b="0"/>
            <wp:docPr id="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247650" cy="219075"/>
                    </a:xfrm>
                    <a:prstGeom prst="rect">
                      <a:avLst/>
                    </a:prstGeom>
                    <a:ln/>
                  </pic:spPr>
                </pic:pic>
              </a:graphicData>
            </a:graphic>
          </wp:inline>
        </w:drawing>
      </w:r>
      <w:r>
        <w:rPr>
          <w:rFonts w:ascii="Times New Roman" w:eastAsia="Times New Roman" w:hAnsi="Times New Roman" w:cs="Times New Roman"/>
          <w:sz w:val="24"/>
          <w:szCs w:val="24"/>
        </w:rPr>
        <w:t>.</w:t>
      </w:r>
    </w:p>
    <w:p w:rsidR="00CB6A36" w:rsidRDefault="009B2132">
      <w:pPr>
        <w:numPr>
          <w:ilvl w:val="0"/>
          <w:numId w:val="5"/>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Зажмите левую кнопку мышки.</w:t>
      </w:r>
    </w:p>
    <w:p w:rsidR="00CB6A36" w:rsidRDefault="009B2132">
      <w:pPr>
        <w:numPr>
          <w:ilvl w:val="0"/>
          <w:numId w:val="5"/>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Перетяните файл после нужного элемента (заголовка).</w:t>
      </w:r>
    </w:p>
    <w:p w:rsidR="00CB6A36" w:rsidRDefault="009B2132">
      <w:pPr>
        <w:numPr>
          <w:ilvl w:val="0"/>
          <w:numId w:val="5"/>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Отпустите левую кнопку мышки.</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536963" cy="2740426"/>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6536963" cy="2740426"/>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2" w:name="_1doc32l8e6gz" w:colFirst="0" w:colLast="0"/>
      <w:bookmarkEnd w:id="12"/>
      <w:r>
        <w:rPr>
          <w:rFonts w:ascii="Times New Roman" w:eastAsia="Times New Roman" w:hAnsi="Times New Roman" w:cs="Times New Roman"/>
          <w:b/>
          <w:sz w:val="24"/>
          <w:szCs w:val="24"/>
        </w:rPr>
        <w:t>Как изменить заголовок прикрепленного файла?</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можно переименовать любой элемент курса. Для этого:</w:t>
      </w:r>
    </w:p>
    <w:p w:rsidR="00CB6A36" w:rsidRDefault="009B2132">
      <w:pPr>
        <w:numPr>
          <w:ilvl w:val="0"/>
          <w:numId w:val="26"/>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на карандаш возле интересующего Вас файла.</w:t>
      </w:r>
    </w:p>
    <w:p w:rsidR="00CB6A36" w:rsidRDefault="009B2132">
      <w:pPr>
        <w:numPr>
          <w:ilvl w:val="0"/>
          <w:numId w:val="26"/>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Отредактируйте текст. Например, что укажите к какой группе относится приказ - для группы ОИ41.</w:t>
      </w:r>
    </w:p>
    <w:p w:rsidR="00CB6A36" w:rsidRDefault="009B2132">
      <w:pPr>
        <w:numPr>
          <w:ilvl w:val="0"/>
          <w:numId w:val="26"/>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сохранения переименования необходимо нажать на клавиатуре кнопку “</w:t>
      </w:r>
      <w:proofErr w:type="spellStart"/>
      <w:r>
        <w:rPr>
          <w:rFonts w:ascii="Times New Roman" w:eastAsia="Times New Roman" w:hAnsi="Times New Roman" w:cs="Times New Roman"/>
          <w:sz w:val="24"/>
          <w:szCs w:val="24"/>
        </w:rPr>
        <w:t>Enter</w:t>
      </w:r>
      <w:proofErr w:type="spellEnd"/>
      <w:r>
        <w:rPr>
          <w:rFonts w:ascii="Times New Roman" w:eastAsia="Times New Roman" w:hAnsi="Times New Roman" w:cs="Times New Roman"/>
          <w:sz w:val="24"/>
          <w:szCs w:val="24"/>
        </w:rPr>
        <w:t>”.</w:t>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3" w:name="_1xtui4stzaeu" w:colFirst="0" w:colLast="0"/>
      <w:bookmarkEnd w:id="13"/>
      <w:r>
        <w:rPr>
          <w:rFonts w:ascii="Times New Roman" w:eastAsia="Times New Roman" w:hAnsi="Times New Roman" w:cs="Times New Roman"/>
          <w:b/>
          <w:sz w:val="24"/>
          <w:szCs w:val="24"/>
        </w:rPr>
        <w:lastRenderedPageBreak/>
        <w:t>Как добавить файлы в раздел “Методические рекомендации для написания ВКР”?</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разделе «Методические рекомендации для написания ВКР» необходимо разместить все рекомендации для написания ВКР, аналогично другим файлам (см. вопрос </w:t>
      </w:r>
      <w:hyperlink w:anchor="_curm64awxb8c">
        <w:r>
          <w:rPr>
            <w:rFonts w:ascii="Times New Roman" w:eastAsia="Times New Roman" w:hAnsi="Times New Roman" w:cs="Times New Roman"/>
            <w:color w:val="1155CC"/>
            <w:sz w:val="24"/>
            <w:szCs w:val="24"/>
            <w:u w:val="single"/>
          </w:rPr>
          <w:t>“Как добавить файлы в раздел “Приказы”?”</w:t>
        </w:r>
      </w:hyperlink>
      <w:r>
        <w:rPr>
          <w:rFonts w:ascii="Times New Roman" w:eastAsia="Times New Roman" w:hAnsi="Times New Roman" w:cs="Times New Roman"/>
          <w:sz w:val="24"/>
          <w:szCs w:val="24"/>
        </w:rPr>
        <w:t>)</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2850" cy="2006600"/>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6842850" cy="2006600"/>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4" w:name="_e4i6p8m810m8" w:colFirst="0" w:colLast="0"/>
      <w:bookmarkEnd w:id="14"/>
      <w:r>
        <w:rPr>
          <w:rFonts w:ascii="Times New Roman" w:eastAsia="Times New Roman" w:hAnsi="Times New Roman" w:cs="Times New Roman"/>
          <w:b/>
          <w:sz w:val="24"/>
          <w:szCs w:val="24"/>
        </w:rPr>
        <w:t>Как исправить опечатку в разделе “Состав комиссии”?</w:t>
      </w:r>
    </w:p>
    <w:p w:rsidR="00CB6A36" w:rsidRDefault="009B2132">
      <w:pPr>
        <w:numPr>
          <w:ilvl w:val="0"/>
          <w:numId w:val="7"/>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на кнопку “Редактировать” возле нужного пункта.</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2850" cy="33020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842850" cy="3302000"/>
                    </a:xfrm>
                    <a:prstGeom prst="rect">
                      <a:avLst/>
                    </a:prstGeom>
                    <a:ln/>
                  </pic:spPr>
                </pic:pic>
              </a:graphicData>
            </a:graphic>
          </wp:inline>
        </w:drawing>
      </w:r>
    </w:p>
    <w:p w:rsidR="00CB6A36" w:rsidRDefault="009B2132">
      <w:pPr>
        <w:numPr>
          <w:ilvl w:val="0"/>
          <w:numId w:val="7"/>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появившемся меню выберите пункт “Редактировать настройки”</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2076450" cy="1590675"/>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076450" cy="1590675"/>
                    </a:xfrm>
                    <a:prstGeom prst="rect">
                      <a:avLst/>
                    </a:prstGeom>
                    <a:ln/>
                  </pic:spPr>
                </pic:pic>
              </a:graphicData>
            </a:graphic>
          </wp:inline>
        </w:drawing>
      </w:r>
    </w:p>
    <w:p w:rsidR="00CB6A36" w:rsidRDefault="009B2132">
      <w:pPr>
        <w:numPr>
          <w:ilvl w:val="0"/>
          <w:numId w:val="7"/>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Внесите требуемые правки в блоке “Контент”.</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2850" cy="26035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842850" cy="2603500"/>
                    </a:xfrm>
                    <a:prstGeom prst="rect">
                      <a:avLst/>
                    </a:prstGeom>
                    <a:ln/>
                  </pic:spPr>
                </pic:pic>
              </a:graphicData>
            </a:graphic>
          </wp:inline>
        </w:drawing>
      </w:r>
    </w:p>
    <w:p w:rsidR="00CB6A36" w:rsidRDefault="009B2132">
      <w:pPr>
        <w:numPr>
          <w:ilvl w:val="0"/>
          <w:numId w:val="7"/>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кнопку “Сохранить и вернуться к курсу”.</w:t>
      </w:r>
      <w:r>
        <w:rPr>
          <w:rFonts w:ascii="Times New Roman" w:eastAsia="Times New Roman" w:hAnsi="Times New Roman" w:cs="Times New Roman"/>
          <w:noProof/>
          <w:sz w:val="24"/>
          <w:szCs w:val="24"/>
          <w:lang w:val="ru-RU"/>
        </w:rPr>
        <w:drawing>
          <wp:inline distT="114300" distB="114300" distL="114300" distR="114300">
            <wp:extent cx="2266950" cy="438150"/>
            <wp:effectExtent l="0" t="0" r="0" b="0"/>
            <wp:docPr id="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2266950" cy="438150"/>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5" w:name="_asupedngh7kn" w:colFirst="0" w:colLast="0"/>
      <w:bookmarkEnd w:id="15"/>
      <w:r>
        <w:rPr>
          <w:rFonts w:ascii="Times New Roman" w:eastAsia="Times New Roman" w:hAnsi="Times New Roman" w:cs="Times New Roman"/>
          <w:b/>
          <w:sz w:val="24"/>
          <w:szCs w:val="24"/>
        </w:rPr>
        <w:t xml:space="preserve">Как изменить даты или </w:t>
      </w:r>
      <w:proofErr w:type="spellStart"/>
      <w:r>
        <w:rPr>
          <w:rFonts w:ascii="Times New Roman" w:eastAsia="Times New Roman" w:hAnsi="Times New Roman" w:cs="Times New Roman"/>
          <w:b/>
          <w:sz w:val="24"/>
          <w:szCs w:val="24"/>
        </w:rPr>
        <w:t>фио</w:t>
      </w:r>
      <w:proofErr w:type="spellEnd"/>
      <w:r>
        <w:rPr>
          <w:rFonts w:ascii="Times New Roman" w:eastAsia="Times New Roman" w:hAnsi="Times New Roman" w:cs="Times New Roman"/>
          <w:b/>
          <w:sz w:val="24"/>
          <w:szCs w:val="24"/>
        </w:rPr>
        <w:t xml:space="preserve"> обучающихся в разделе “График заседания комиссии”?</w:t>
      </w:r>
    </w:p>
    <w:p w:rsidR="00CB6A36" w:rsidRDefault="009B2132">
      <w:pPr>
        <w:numPr>
          <w:ilvl w:val="0"/>
          <w:numId w:val="1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на кнопку “Редактировать” возле нужного пункта.</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5419725" cy="4457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419725" cy="4457700"/>
                    </a:xfrm>
                    <a:prstGeom prst="rect">
                      <a:avLst/>
                    </a:prstGeom>
                    <a:ln/>
                  </pic:spPr>
                </pic:pic>
              </a:graphicData>
            </a:graphic>
          </wp:inline>
        </w:drawing>
      </w:r>
    </w:p>
    <w:p w:rsidR="00CB6A36" w:rsidRDefault="009B2132">
      <w:pPr>
        <w:numPr>
          <w:ilvl w:val="0"/>
          <w:numId w:val="1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появившемся меню выберите пункт “Редактировать настройки”</w:t>
      </w:r>
    </w:p>
    <w:p w:rsidR="00CB6A36" w:rsidRDefault="009B2132">
      <w:pPr>
        <w:spacing w:before="240"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2076450" cy="1590675"/>
            <wp:effectExtent l="0" t="0" r="0" b="0"/>
            <wp:docPr id="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076450" cy="1590675"/>
                    </a:xfrm>
                    <a:prstGeom prst="rect">
                      <a:avLst/>
                    </a:prstGeom>
                    <a:ln/>
                  </pic:spPr>
                </pic:pic>
              </a:graphicData>
            </a:graphic>
          </wp:inline>
        </w:drawing>
      </w:r>
    </w:p>
    <w:p w:rsidR="00CB6A36" w:rsidRDefault="009B2132">
      <w:pPr>
        <w:numPr>
          <w:ilvl w:val="0"/>
          <w:numId w:val="1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хотите изменить дату, то замените её в блоке “Заголовок”.</w:t>
      </w:r>
    </w:p>
    <w:p w:rsidR="00CB6A36" w:rsidRDefault="009B2132">
      <w:pPr>
        <w:numPr>
          <w:ilvl w:val="0"/>
          <w:numId w:val="1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хотите указать фамилии студентов, то внесите требуемые правки в блоке “Контент”. и напечатайте фамилии студентов и группы вместо </w:t>
      </w:r>
      <w:proofErr w:type="gramStart"/>
      <w:r>
        <w:rPr>
          <w:rFonts w:ascii="Times New Roman" w:eastAsia="Times New Roman" w:hAnsi="Times New Roman" w:cs="Times New Roman"/>
          <w:sz w:val="24"/>
          <w:szCs w:val="24"/>
        </w:rPr>
        <w:t>текста ”</w:t>
      </w:r>
      <w:r>
        <w:rPr>
          <w:rFonts w:ascii="Times New Roman" w:eastAsia="Times New Roman" w:hAnsi="Times New Roman" w:cs="Times New Roman"/>
          <w:color w:val="12163B"/>
          <w:sz w:val="24"/>
          <w:szCs w:val="24"/>
          <w:shd w:val="clear" w:color="auto" w:fill="EEEEEE"/>
        </w:rPr>
        <w:t>ФИО</w:t>
      </w:r>
      <w:proofErr w:type="gramEnd"/>
      <w:r>
        <w:rPr>
          <w:rFonts w:ascii="Times New Roman" w:eastAsia="Times New Roman" w:hAnsi="Times New Roman" w:cs="Times New Roman"/>
          <w:color w:val="12163B"/>
          <w:sz w:val="24"/>
          <w:szCs w:val="24"/>
          <w:shd w:val="clear" w:color="auto" w:fill="EEEEEE"/>
        </w:rPr>
        <w:t>, группа</w:t>
      </w:r>
      <w:r>
        <w:rPr>
          <w:rFonts w:ascii="Times New Roman" w:eastAsia="Times New Roman" w:hAnsi="Times New Roman" w:cs="Times New Roman"/>
          <w:sz w:val="24"/>
          <w:szCs w:val="24"/>
        </w:rPr>
        <w:t>”.</w:t>
      </w:r>
    </w:p>
    <w:p w:rsidR="00CB6A36" w:rsidRDefault="009B2132">
      <w:pPr>
        <w:numPr>
          <w:ilvl w:val="0"/>
          <w:numId w:val="1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кнопку “Сохранить и вернуться к курсу”.</w:t>
      </w:r>
      <w:r>
        <w:rPr>
          <w:rFonts w:ascii="Times New Roman" w:eastAsia="Times New Roman" w:hAnsi="Times New Roman" w:cs="Times New Roman"/>
          <w:noProof/>
          <w:sz w:val="24"/>
          <w:szCs w:val="24"/>
          <w:lang w:val="ru-RU"/>
        </w:rPr>
        <w:drawing>
          <wp:inline distT="114300" distB="114300" distL="114300" distR="114300">
            <wp:extent cx="2266950" cy="438150"/>
            <wp:effectExtent l="0" t="0" r="0" b="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2266950" cy="438150"/>
                    </a:xfrm>
                    <a:prstGeom prst="rect">
                      <a:avLst/>
                    </a:prstGeom>
                    <a:ln/>
                  </pic:spPr>
                </pic:pic>
              </a:graphicData>
            </a:graphic>
          </wp:inline>
        </w:drawing>
      </w:r>
    </w:p>
    <w:p w:rsidR="00CB6A36" w:rsidRDefault="00CB6A36">
      <w:pPr>
        <w:spacing w:before="240" w:line="360" w:lineRule="auto"/>
        <w:ind w:firstLine="566"/>
        <w:jc w:val="both"/>
        <w:rPr>
          <w:rFonts w:ascii="Times New Roman" w:eastAsia="Times New Roman" w:hAnsi="Times New Roman" w:cs="Times New Roman"/>
          <w:sz w:val="24"/>
          <w:szCs w:val="24"/>
        </w:rPr>
      </w:pPr>
    </w:p>
    <w:p w:rsidR="00CB6A36" w:rsidRDefault="00CB6A36">
      <w:pPr>
        <w:pStyle w:val="1"/>
        <w:spacing w:before="240" w:line="360" w:lineRule="auto"/>
        <w:ind w:firstLine="566"/>
        <w:jc w:val="center"/>
        <w:rPr>
          <w:rFonts w:ascii="Times New Roman" w:eastAsia="Times New Roman" w:hAnsi="Times New Roman" w:cs="Times New Roman"/>
          <w:b/>
          <w:sz w:val="24"/>
          <w:szCs w:val="24"/>
          <w:highlight w:val="yellow"/>
        </w:rPr>
      </w:pPr>
      <w:bookmarkStart w:id="16" w:name="_u8afjp73uyrt" w:colFirst="0" w:colLast="0"/>
      <w:bookmarkEnd w:id="16"/>
    </w:p>
    <w:p w:rsidR="00CB6A36" w:rsidRDefault="00CB6A36">
      <w:pPr>
        <w:ind w:firstLine="566"/>
        <w:rPr>
          <w:rFonts w:ascii="Times New Roman" w:eastAsia="Times New Roman" w:hAnsi="Times New Roman" w:cs="Times New Roman"/>
          <w:sz w:val="24"/>
          <w:szCs w:val="24"/>
        </w:rPr>
      </w:pPr>
    </w:p>
    <w:p w:rsidR="00CB6A36" w:rsidRDefault="00CB6A36">
      <w:pPr>
        <w:ind w:firstLine="566"/>
        <w:rPr>
          <w:rFonts w:ascii="Times New Roman" w:eastAsia="Times New Roman" w:hAnsi="Times New Roman" w:cs="Times New Roman"/>
          <w:sz w:val="24"/>
          <w:szCs w:val="24"/>
        </w:rPr>
      </w:pPr>
    </w:p>
    <w:p w:rsidR="00B44C35" w:rsidRDefault="00B44C35" w:rsidP="00B44C35">
      <w:pPr>
        <w:pStyle w:val="2"/>
        <w:spacing w:before="240" w:line="360" w:lineRule="auto"/>
        <w:ind w:firstLine="566"/>
        <w:jc w:val="both"/>
        <w:rPr>
          <w:rFonts w:ascii="Times New Roman" w:eastAsia="Times New Roman" w:hAnsi="Times New Roman" w:cs="Times New Roman"/>
          <w:i/>
          <w:sz w:val="24"/>
          <w:szCs w:val="24"/>
        </w:rPr>
      </w:pPr>
      <w:bookmarkStart w:id="17" w:name="_5k6bq1rh48s1" w:colFirst="0" w:colLast="0"/>
      <w:bookmarkEnd w:id="17"/>
      <w:r>
        <w:rPr>
          <w:rFonts w:ascii="Times New Roman" w:eastAsia="Times New Roman" w:hAnsi="Times New Roman" w:cs="Times New Roman"/>
          <w:i/>
          <w:sz w:val="24"/>
          <w:szCs w:val="24"/>
        </w:rPr>
        <w:lastRenderedPageBreak/>
        <w:t>Действия во время предзащиты</w:t>
      </w:r>
      <w:r w:rsidRPr="005815E8">
        <w:rPr>
          <w:rFonts w:ascii="Times New Roman" w:eastAsia="Times New Roman" w:hAnsi="Times New Roman" w:cs="Times New Roman"/>
          <w:i/>
          <w:sz w:val="24"/>
          <w:szCs w:val="24"/>
          <w:lang w:val="ru-RU"/>
        </w:rPr>
        <w:t xml:space="preserve"> </w:t>
      </w:r>
      <w:r>
        <w:rPr>
          <w:rFonts w:ascii="Times New Roman" w:eastAsia="Times New Roman" w:hAnsi="Times New Roman" w:cs="Times New Roman"/>
          <w:i/>
          <w:sz w:val="24"/>
          <w:szCs w:val="24"/>
        </w:rPr>
        <w:t>ВКР</w:t>
      </w:r>
      <w:r>
        <w:rPr>
          <w:rFonts w:ascii="Times New Roman" w:eastAsia="Times New Roman" w:hAnsi="Times New Roman" w:cs="Times New Roman"/>
          <w:i/>
          <w:sz w:val="24"/>
          <w:szCs w:val="24"/>
          <w:lang w:val="ru-RU"/>
        </w:rPr>
        <w:t xml:space="preserve"> в дистанционной форме</w:t>
      </w:r>
      <w:r>
        <w:rPr>
          <w:rFonts w:ascii="Times New Roman" w:eastAsia="Times New Roman" w:hAnsi="Times New Roman" w:cs="Times New Roman"/>
          <w:i/>
          <w:sz w:val="24"/>
          <w:szCs w:val="24"/>
        </w:rPr>
        <w:t>:</w:t>
      </w:r>
    </w:p>
    <w:p w:rsidR="00B44C35" w:rsidRDefault="00B44C35" w:rsidP="00B44C35">
      <w:pPr>
        <w:numPr>
          <w:ilvl w:val="0"/>
          <w:numId w:val="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Модератором проведения предзащиты является секретарь ГЭК или его помощник из числа сотрудников кафедры или обучающихся.</w:t>
      </w:r>
    </w:p>
    <w:p w:rsidR="00B44C35" w:rsidRDefault="00B44C35" w:rsidP="00B44C35">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Модератор решает организационные вопросы, уведомляет студента о его очередности, приглашает его в видеоконференцию для защиты ВКР через Чат в разделе “Защита выпускной квалификационной работы”, решает организационные вопросы.</w:t>
      </w:r>
    </w:p>
    <w:p w:rsidR="00B44C35" w:rsidRDefault="00B44C35" w:rsidP="00B44C35">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запись предзащиты не обязательно.</w:t>
      </w:r>
    </w:p>
    <w:p w:rsidR="00B44C35" w:rsidRDefault="00B44C35" w:rsidP="00B44C35">
      <w:pPr>
        <w:pStyle w:val="2"/>
        <w:spacing w:before="240" w:line="360" w:lineRule="auto"/>
        <w:ind w:firstLine="566"/>
        <w:jc w:val="both"/>
        <w:rPr>
          <w:rFonts w:ascii="Times New Roman" w:eastAsia="Times New Roman" w:hAnsi="Times New Roman" w:cs="Times New Roman"/>
          <w:i/>
          <w:sz w:val="24"/>
          <w:szCs w:val="24"/>
        </w:rPr>
      </w:pPr>
      <w:bookmarkStart w:id="18" w:name="_hgcn7rjzrvrs" w:colFirst="0" w:colLast="0"/>
      <w:bookmarkEnd w:id="18"/>
      <w:r>
        <w:rPr>
          <w:rFonts w:ascii="Times New Roman" w:eastAsia="Times New Roman" w:hAnsi="Times New Roman" w:cs="Times New Roman"/>
          <w:i/>
          <w:sz w:val="24"/>
          <w:szCs w:val="24"/>
        </w:rPr>
        <w:t>Действия во время защиты ВКР:</w:t>
      </w:r>
    </w:p>
    <w:p w:rsidR="00B44C35" w:rsidRDefault="00B44C35" w:rsidP="00B44C35">
      <w:pPr>
        <w:numPr>
          <w:ilvl w:val="0"/>
          <w:numId w:val="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Идентификация личности обучающегося, проходящего процедуру ГИА, осуществляется путем авторизации на ЭИОС вуза. При наличии сомнений со стороны секретаря или ГЭК студент предоставляет фотографию зачетной книжки, паспорта или иного документа, удостоверяющего личность.</w:t>
      </w:r>
    </w:p>
    <w:p w:rsidR="00B44C35" w:rsidRDefault="00B44C35" w:rsidP="00B44C35">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началом защиты</w:t>
      </w:r>
      <w:r>
        <w:rPr>
          <w:rFonts w:ascii="Times New Roman" w:eastAsia="Times New Roman" w:hAnsi="Times New Roman" w:cs="Times New Roman"/>
          <w:sz w:val="24"/>
          <w:szCs w:val="24"/>
          <w:lang w:val="ru-RU"/>
        </w:rPr>
        <w:t xml:space="preserve"> в дистанционной форме</w:t>
      </w:r>
      <w:r>
        <w:rPr>
          <w:rFonts w:ascii="Times New Roman" w:eastAsia="Times New Roman" w:hAnsi="Times New Roman" w:cs="Times New Roman"/>
          <w:sz w:val="24"/>
          <w:szCs w:val="24"/>
        </w:rPr>
        <w:t xml:space="preserve"> секретарь ГЭК включает видеозапись видеоконференции или запись на своем ноутбуке с использованием стороннего приложения записи экрана (одно из рекомендуемых - </w:t>
      </w:r>
      <w:hyperlink r:id="rId22">
        <w:r>
          <w:rPr>
            <w:rFonts w:ascii="Times New Roman" w:eastAsia="Times New Roman" w:hAnsi="Times New Roman" w:cs="Times New Roman"/>
            <w:color w:val="1155CC"/>
            <w:sz w:val="24"/>
            <w:szCs w:val="24"/>
            <w:u w:val="single"/>
          </w:rPr>
          <w:t>https://obsproject.com/ru</w:t>
        </w:r>
      </w:hyperlink>
      <w:r>
        <w:rPr>
          <w:rFonts w:ascii="Times New Roman" w:eastAsia="Times New Roman" w:hAnsi="Times New Roman" w:cs="Times New Roman"/>
          <w:sz w:val="24"/>
          <w:szCs w:val="24"/>
        </w:rPr>
        <w:t>). Запись защиты каждого студента ведется отдельно.</w:t>
      </w:r>
    </w:p>
    <w:p w:rsidR="00B44C35" w:rsidRDefault="00B44C35" w:rsidP="00B44C35">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14:anchorId="4F4428FB" wp14:editId="04E51069">
            <wp:extent cx="6292253" cy="3540488"/>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6292253" cy="3540488"/>
                    </a:xfrm>
                    <a:prstGeom prst="rect">
                      <a:avLst/>
                    </a:prstGeom>
                    <a:ln/>
                  </pic:spPr>
                </pic:pic>
              </a:graphicData>
            </a:graphic>
          </wp:inline>
        </w:drawing>
      </w:r>
    </w:p>
    <w:p w:rsidR="00B44C35" w:rsidRDefault="00B44C35" w:rsidP="00B44C35">
      <w:pPr>
        <w:spacing w:before="240" w:line="36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Действия после защиты ВКР:</w:t>
      </w:r>
    </w:p>
    <w:p w:rsidR="00B44C35" w:rsidRDefault="00B44C35" w:rsidP="00B44C35">
      <w:pPr>
        <w:numPr>
          <w:ilvl w:val="0"/>
          <w:numId w:val="9"/>
        </w:numPr>
        <w:spacing w:before="240"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Секретарь ГЭК оформляет протокол ГЭК. Протоколы заседаний ГЭК заполняются на ЭИОС университета и подписывается электронном оттиском подписи (или распечатывается и подписывается “живой” подписью). </w:t>
      </w:r>
    </w:p>
    <w:p w:rsidR="00B44C35" w:rsidRDefault="00B44C35" w:rsidP="00B44C35">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 каждому обучающемуся в системе Диплом-мастер заполняются обязательные 4 поля: Тип и тема ВКР, Оценка, Дата решения из протокола, заполненного на ЭИОС университета. </w:t>
      </w:r>
    </w:p>
    <w:p w:rsidR="00B44C35" w:rsidRDefault="00B44C35" w:rsidP="00B44C35">
      <w:pPr>
        <w:numPr>
          <w:ilvl w:val="0"/>
          <w:numId w:val="9"/>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позднее 12:00 рабочего дня следующего за днем защиты секретарь ГЭК формирует списки защитившихся выпускников (образец №1), печатает, подписывает, сканирует (фотографирует) и  направляет на электронную почту отдела по работе с обучающимися </w:t>
      </w:r>
      <w:hyperlink r:id="rId24">
        <w:r>
          <w:rPr>
            <w:rFonts w:ascii="Times New Roman" w:eastAsia="Times New Roman" w:hAnsi="Times New Roman" w:cs="Times New Roman"/>
            <w:b/>
            <w:color w:val="1155CC"/>
            <w:sz w:val="24"/>
            <w:szCs w:val="24"/>
            <w:u w:val="single"/>
          </w:rPr>
          <w:t>spu-14.2@donstu.ru</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или приносит лично в ауд.8-104. </w:t>
      </w:r>
    </w:p>
    <w:p w:rsidR="00B44C35" w:rsidRDefault="00B44C35" w:rsidP="00B44C35">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Сканы протоколов размещаются в курсе ГИА по ОПОП в разделе “Протоколы”.</w:t>
      </w:r>
    </w:p>
    <w:p w:rsidR="00B44C35" w:rsidRDefault="00B44C35" w:rsidP="00B44C35">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14:anchorId="62B33CD9" wp14:editId="11322D39">
            <wp:extent cx="6842850" cy="5118100"/>
            <wp:effectExtent l="0" t="0" r="0" b="0"/>
            <wp:docPr id="4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5"/>
                    <a:srcRect/>
                    <a:stretch>
                      <a:fillRect/>
                    </a:stretch>
                  </pic:blipFill>
                  <pic:spPr>
                    <a:xfrm>
                      <a:off x="0" y="0"/>
                      <a:ext cx="6842850" cy="5118100"/>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делать, если у обучающегося проблема с подключением?</w:t>
      </w:r>
    </w:p>
    <w:p w:rsidR="00CB6A36" w:rsidRDefault="00CB6A36">
      <w:pPr>
        <w:ind w:firstLine="566"/>
        <w:rPr>
          <w:rFonts w:ascii="Times New Roman" w:eastAsia="Times New Roman" w:hAnsi="Times New Roman" w:cs="Times New Roman"/>
          <w:sz w:val="24"/>
          <w:szCs w:val="24"/>
        </w:rPr>
      </w:pPr>
    </w:p>
    <w:p w:rsidR="00CB6A36" w:rsidRDefault="009B2132">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отсутствии подключения у отдельных обучающихся модератор/секретарь осуществляет соединение с ними посредством телефонной связи. </w:t>
      </w:r>
    </w:p>
    <w:p w:rsidR="00CB6A36" w:rsidRDefault="009B2132">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 течение 15 минут проблема с подключением не устраняется, обучающемуся по телефону объявляется, что государственное аттестационное испытание переносится на более поздний срок, ему в индивидуальном протоколе заседания ГЭК вносится запись “неявка по уважительной причине”, в связи с невозможностью установления </w:t>
      </w:r>
      <w:proofErr w:type="spellStart"/>
      <w:r>
        <w:rPr>
          <w:rFonts w:ascii="Times New Roman" w:eastAsia="Times New Roman" w:hAnsi="Times New Roman" w:cs="Times New Roman"/>
          <w:sz w:val="24"/>
          <w:szCs w:val="24"/>
        </w:rPr>
        <w:t>интернет-соединения</w:t>
      </w:r>
      <w:proofErr w:type="spellEnd"/>
      <w:r>
        <w:rPr>
          <w:rFonts w:ascii="Times New Roman" w:eastAsia="Times New Roman" w:hAnsi="Times New Roman" w:cs="Times New Roman"/>
          <w:sz w:val="24"/>
          <w:szCs w:val="24"/>
        </w:rPr>
        <w:t>.</w:t>
      </w:r>
    </w:p>
    <w:p w:rsidR="00CB6A36" w:rsidRDefault="009B2132">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сбоев в работе оборудования и канала связи со стороны обучающегося или комиссии более двух раз общей продолжительностью более 15 минут ГЭК оставляет за собой право </w:t>
      </w:r>
      <w:r>
        <w:rPr>
          <w:rFonts w:ascii="Times New Roman" w:eastAsia="Times New Roman" w:hAnsi="Times New Roman" w:cs="Times New Roman"/>
          <w:sz w:val="24"/>
          <w:szCs w:val="24"/>
        </w:rPr>
        <w:lastRenderedPageBreak/>
        <w:t xml:space="preserve">отменить заседание в отношении данного обучающегося, о чем составляется акт, который подписывается членами комиссии. </w:t>
      </w:r>
    </w:p>
    <w:p w:rsidR="00CB6A36" w:rsidRDefault="009B2132">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Составленный акт подтверждает факт неявки на государственное аттестационное испытание по уважительной причине и является основанием для переноса защиты.</w:t>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19" w:name="_vswnmevq1c4x" w:colFirst="0" w:colLast="0"/>
      <w:bookmarkEnd w:id="19"/>
      <w:r>
        <w:br w:type="page"/>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20" w:name="_yw5gjr4egoou" w:colFirst="0" w:colLast="0"/>
      <w:bookmarkEnd w:id="20"/>
      <w:r>
        <w:rPr>
          <w:rFonts w:ascii="Times New Roman" w:eastAsia="Times New Roman" w:hAnsi="Times New Roman" w:cs="Times New Roman"/>
          <w:b/>
          <w:sz w:val="24"/>
          <w:szCs w:val="24"/>
        </w:rPr>
        <w:lastRenderedPageBreak/>
        <w:t>В какой системе необходимо заполнять протокол?</w:t>
      </w:r>
    </w:p>
    <w:p w:rsidR="00CB6A36" w:rsidRDefault="009B2132">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заполняется в личном кабинете на сайте </w:t>
      </w:r>
      <w:hyperlink r:id="rId26">
        <w:r>
          <w:rPr>
            <w:rFonts w:ascii="Times New Roman" w:eastAsia="Times New Roman" w:hAnsi="Times New Roman" w:cs="Times New Roman"/>
            <w:color w:val="1155CC"/>
            <w:sz w:val="24"/>
            <w:szCs w:val="24"/>
            <w:u w:val="single"/>
          </w:rPr>
          <w:t>https://edu.donstu.ru/</w:t>
        </w:r>
      </w:hyperlink>
      <w:r>
        <w:rPr>
          <w:rFonts w:ascii="Times New Roman" w:eastAsia="Times New Roman" w:hAnsi="Times New Roman" w:cs="Times New Roman"/>
          <w:sz w:val="24"/>
          <w:szCs w:val="24"/>
        </w:rPr>
        <w:t xml:space="preserve"> </w:t>
      </w:r>
    </w:p>
    <w:p w:rsidR="00CB6A36" w:rsidRDefault="009B2132">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авторизации на сайте </w:t>
      </w:r>
      <w:hyperlink r:id="rId27">
        <w:r>
          <w:rPr>
            <w:rFonts w:ascii="Times New Roman" w:eastAsia="Times New Roman" w:hAnsi="Times New Roman" w:cs="Times New Roman"/>
            <w:color w:val="1155CC"/>
            <w:sz w:val="24"/>
            <w:szCs w:val="24"/>
            <w:u w:val="single"/>
          </w:rPr>
          <w:t>https://edu.donstu.ru/</w:t>
        </w:r>
      </w:hyperlink>
      <w:r>
        <w:rPr>
          <w:rFonts w:ascii="Times New Roman" w:eastAsia="Times New Roman" w:hAnsi="Times New Roman" w:cs="Times New Roman"/>
          <w:sz w:val="24"/>
          <w:szCs w:val="24"/>
        </w:rPr>
        <w:t xml:space="preserve">  необходимо: в верхней строке меню нажать кнопку “Вход”.</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304800"/>
            <wp:effectExtent l="0" t="0" r="0" b="0"/>
            <wp:docPr id="6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5734050" cy="304800"/>
                    </a:xfrm>
                    <a:prstGeom prst="rect">
                      <a:avLst/>
                    </a:prstGeom>
                    <a:ln/>
                  </pic:spPr>
                </pic:pic>
              </a:graphicData>
            </a:graphic>
          </wp:inline>
        </w:drawing>
      </w:r>
    </w:p>
    <w:p w:rsidR="00CB6A36" w:rsidRDefault="009B2132">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Введите логин (1) и </w:t>
      </w:r>
      <w:proofErr w:type="gramStart"/>
      <w:r>
        <w:rPr>
          <w:rFonts w:ascii="Times New Roman" w:eastAsia="Times New Roman" w:hAnsi="Times New Roman" w:cs="Times New Roman"/>
          <w:sz w:val="24"/>
          <w:szCs w:val="24"/>
        </w:rPr>
        <w:t>пароль(</w:t>
      </w:r>
      <w:proofErr w:type="gramEnd"/>
      <w:r>
        <w:rPr>
          <w:rFonts w:ascii="Times New Roman" w:eastAsia="Times New Roman" w:hAnsi="Times New Roman" w:cs="Times New Roman"/>
          <w:sz w:val="24"/>
          <w:szCs w:val="24"/>
        </w:rPr>
        <w:t>2) от сайта edu.donstu.ru , после нажмите на кнопку “Вход”(3).</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1971675" cy="31908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971675" cy="3190875"/>
                    </a:xfrm>
                    <a:prstGeom prst="rect">
                      <a:avLst/>
                    </a:prstGeom>
                    <a:ln/>
                  </pic:spPr>
                </pic:pic>
              </a:graphicData>
            </a:graphic>
          </wp:inline>
        </w:drawing>
      </w:r>
    </w:p>
    <w:p w:rsidR="00CB6A36" w:rsidRDefault="009B2132">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верхней строке меню нажмите кнопку “ДГТУ. Цифра”</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304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734050" cy="304800"/>
                    </a:xfrm>
                    <a:prstGeom prst="rect">
                      <a:avLst/>
                    </a:prstGeom>
                    <a:ln/>
                  </pic:spPr>
                </pic:pic>
              </a:graphicData>
            </a:graphic>
          </wp:inline>
        </w:drawing>
      </w:r>
    </w:p>
    <w:p w:rsidR="00CB6A36" w:rsidRDefault="009B2132">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правом меню нажмите кнопку “ГИА. Протоколы”</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400300"/>
            <wp:effectExtent l="0" t="0" r="0" b="0"/>
            <wp:docPr id="5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a:stretch>
                      <a:fillRect/>
                    </a:stretch>
                  </pic:blipFill>
                  <pic:spPr>
                    <a:xfrm>
                      <a:off x="0" y="0"/>
                      <a:ext cx="5734050" cy="2400300"/>
                    </a:xfrm>
                    <a:prstGeom prst="rect">
                      <a:avLst/>
                    </a:prstGeom>
                    <a:ln/>
                  </pic:spPr>
                </pic:pic>
              </a:graphicData>
            </a:graphic>
          </wp:inline>
        </w:drawing>
      </w:r>
    </w:p>
    <w:p w:rsidR="00CB6A36" w:rsidRDefault="009B2132">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открывшемся окне нажмите кнопку “Добавить протокол”</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5734050" cy="2286000"/>
            <wp:effectExtent l="0" t="0" r="0" b="0"/>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2"/>
                    <a:srcRect/>
                    <a:stretch>
                      <a:fillRect/>
                    </a:stretch>
                  </pic:blipFill>
                  <pic:spPr>
                    <a:xfrm>
                      <a:off x="0" y="0"/>
                      <a:ext cx="5734050" cy="2286000"/>
                    </a:xfrm>
                    <a:prstGeom prst="rect">
                      <a:avLst/>
                    </a:prstGeom>
                    <a:ln/>
                  </pic:spPr>
                </pic:pic>
              </a:graphicData>
            </a:graphic>
          </wp:inline>
        </w:drawing>
      </w:r>
    </w:p>
    <w:p w:rsidR="00CB6A36" w:rsidRDefault="00CB6A36">
      <w:pPr>
        <w:ind w:firstLine="566"/>
        <w:jc w:val="both"/>
        <w:rPr>
          <w:rFonts w:ascii="Times New Roman" w:eastAsia="Times New Roman" w:hAnsi="Times New Roman" w:cs="Times New Roman"/>
          <w:sz w:val="24"/>
          <w:szCs w:val="24"/>
        </w:rPr>
      </w:pP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21" w:name="_rhgl1qkzjm8m" w:colFirst="0" w:colLast="0"/>
      <w:bookmarkEnd w:id="21"/>
      <w:r>
        <w:rPr>
          <w:rFonts w:ascii="Times New Roman" w:eastAsia="Times New Roman" w:hAnsi="Times New Roman" w:cs="Times New Roman"/>
          <w:b/>
          <w:sz w:val="24"/>
          <w:szCs w:val="24"/>
        </w:rPr>
        <w:t>Как правильно заполнить протокол?</w:t>
      </w:r>
    </w:p>
    <w:p w:rsidR="00CB6A36" w:rsidRDefault="009B2132">
      <w:pPr>
        <w:numPr>
          <w:ilvl w:val="0"/>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“Обучающийся” необходимо начать медленно вводить фамилию и имя обучающегося, после в выпадающем списке нажмите на ФИО обучающегося из интересующей Вас академической группы.</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1663700"/>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5734050" cy="1663700"/>
                    </a:xfrm>
                    <a:prstGeom prst="rect">
                      <a:avLst/>
                    </a:prstGeom>
                    <a:ln/>
                  </pic:spPr>
                </pic:pic>
              </a:graphicData>
            </a:graphic>
          </wp:inline>
        </w:drawing>
      </w:r>
    </w:p>
    <w:p w:rsidR="00CB6A36" w:rsidRDefault="009B2132">
      <w:pPr>
        <w:pStyle w:val="2"/>
        <w:numPr>
          <w:ilvl w:val="0"/>
          <w:numId w:val="21"/>
        </w:numPr>
        <w:ind w:left="0" w:firstLine="566"/>
        <w:jc w:val="both"/>
        <w:rPr>
          <w:rFonts w:ascii="Times New Roman" w:eastAsia="Times New Roman" w:hAnsi="Times New Roman" w:cs="Times New Roman"/>
          <w:sz w:val="24"/>
          <w:szCs w:val="24"/>
        </w:rPr>
      </w:pPr>
      <w:bookmarkStart w:id="22" w:name="_txtn419gi4cg" w:colFirst="0" w:colLast="0"/>
      <w:bookmarkEnd w:id="22"/>
      <w:r>
        <w:rPr>
          <w:rFonts w:ascii="Times New Roman" w:eastAsia="Times New Roman" w:hAnsi="Times New Roman" w:cs="Times New Roman"/>
          <w:sz w:val="24"/>
          <w:szCs w:val="24"/>
        </w:rPr>
        <w:t>Раздел “Члены комиссии”.</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16637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734050" cy="1663700"/>
                    </a:xfrm>
                    <a:prstGeom prst="rect">
                      <a:avLst/>
                    </a:prstGeom>
                    <a:ln/>
                  </pic:spPr>
                </pic:pic>
              </a:graphicData>
            </a:graphic>
          </wp:inline>
        </w:drawing>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Строке “Секретарь” (1) Ваши ФИО высвечиваются автоматически. Секретарь не является членом комиссии!</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Строка “Степень, звание” (2) заполняется вручную. Необходимо указать </w:t>
      </w:r>
      <w:r>
        <w:rPr>
          <w:rFonts w:ascii="Times New Roman" w:eastAsia="Times New Roman" w:hAnsi="Times New Roman" w:cs="Times New Roman"/>
          <w:b/>
          <w:sz w:val="24"/>
          <w:szCs w:val="24"/>
        </w:rPr>
        <w:t>научную</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степень и ученое звание</w:t>
      </w:r>
      <w:r>
        <w:rPr>
          <w:rFonts w:ascii="Times New Roman" w:eastAsia="Times New Roman" w:hAnsi="Times New Roman" w:cs="Times New Roman"/>
          <w:sz w:val="24"/>
          <w:szCs w:val="24"/>
        </w:rPr>
        <w:t xml:space="preserve"> секретаря. Данная информация заполняется полностью (без сокращений), в соответствии с приказом от 09.01.2020 г. №2-ЛС-О “Об утверждении состава и секретарей государственных экзаменационных комиссий”.</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 xml:space="preserve"> При отсутствии у секретаря </w:t>
      </w:r>
      <w:r>
        <w:rPr>
          <w:rFonts w:ascii="Times New Roman" w:eastAsia="Times New Roman" w:hAnsi="Times New Roman" w:cs="Times New Roman"/>
          <w:b/>
          <w:sz w:val="24"/>
          <w:szCs w:val="24"/>
        </w:rPr>
        <w:t>научной</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степени и ученого звания </w:t>
      </w:r>
      <w:r>
        <w:rPr>
          <w:rFonts w:ascii="Times New Roman" w:eastAsia="Times New Roman" w:hAnsi="Times New Roman" w:cs="Times New Roman"/>
          <w:sz w:val="24"/>
          <w:szCs w:val="24"/>
        </w:rPr>
        <w:t>в данной строке необходимо поставить пробел.</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строке “Председатель” (3) необходимо начать медленно вводить фамилию и имя председателя, после в выпадающем списке нажать на соответствующую фамилию председателя. </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Строка “Степень, звание” (4) заполняется вручную. Необходимо указать </w:t>
      </w:r>
      <w:r>
        <w:rPr>
          <w:rFonts w:ascii="Times New Roman" w:eastAsia="Times New Roman" w:hAnsi="Times New Roman" w:cs="Times New Roman"/>
          <w:b/>
          <w:sz w:val="24"/>
          <w:szCs w:val="24"/>
        </w:rPr>
        <w:t>научную</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степень и ученое звание</w:t>
      </w:r>
      <w:r>
        <w:rPr>
          <w:rFonts w:ascii="Times New Roman" w:eastAsia="Times New Roman" w:hAnsi="Times New Roman" w:cs="Times New Roman"/>
          <w:sz w:val="24"/>
          <w:szCs w:val="24"/>
        </w:rPr>
        <w:t xml:space="preserve"> председателя. Данная информация заполняется полностью (без сокращений), в </w:t>
      </w:r>
      <w:r>
        <w:rPr>
          <w:rFonts w:ascii="Times New Roman" w:eastAsia="Times New Roman" w:hAnsi="Times New Roman" w:cs="Times New Roman"/>
          <w:sz w:val="24"/>
          <w:szCs w:val="24"/>
        </w:rPr>
        <w:lastRenderedPageBreak/>
        <w:t>соответствии с приказом от 09.01.2020 г. № 2-ЛС-О “Об утверждении состава и секретарей государственных экзаменационных комиссий”.</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 xml:space="preserve"> При отсутствии у председателя </w:t>
      </w:r>
      <w:r>
        <w:rPr>
          <w:rFonts w:ascii="Times New Roman" w:eastAsia="Times New Roman" w:hAnsi="Times New Roman" w:cs="Times New Roman"/>
          <w:b/>
          <w:sz w:val="24"/>
          <w:szCs w:val="24"/>
        </w:rPr>
        <w:t>научной</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степени и ученого звания </w:t>
      </w:r>
      <w:r>
        <w:rPr>
          <w:rFonts w:ascii="Times New Roman" w:eastAsia="Times New Roman" w:hAnsi="Times New Roman" w:cs="Times New Roman"/>
          <w:sz w:val="24"/>
          <w:szCs w:val="24"/>
        </w:rPr>
        <w:t>в данной строке необходимо поставить пробел.</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с остальными членами комиссии появится только при успешном выборе ФИО председателя. И будет состоять из:</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876300"/>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
                    <a:srcRect/>
                    <a:stretch>
                      <a:fillRect/>
                    </a:stretch>
                  </pic:blipFill>
                  <pic:spPr>
                    <a:xfrm>
                      <a:off x="0" y="0"/>
                      <a:ext cx="5734050" cy="876300"/>
                    </a:xfrm>
                    <a:prstGeom prst="rect">
                      <a:avLst/>
                    </a:prstGeom>
                    <a:ln/>
                  </pic:spPr>
                </pic:pic>
              </a:graphicData>
            </a:graphic>
          </wp:inline>
        </w:drawing>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“Член комиссии 1” необходимо внести данные, соблюдая следующую последовательность (без сокращений!): ученую степень, звание, имя, отчество, фамилию (в соответствии с приказом от 09.01.2020 г. № 2-ЛС-О “Об утверждении состава и секретарей государственных экзаменационных комиссий”).</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добавить информацию о следующем члене комиссии, необходимо нажать на кнопку “Добавить нового члена комиссии”. И заполнить данные о нем по аналогии со строкой “Член комиссии 1”.</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ПРИМЕЧАНИЕ: </w:t>
      </w:r>
      <w:r>
        <w:rPr>
          <w:rFonts w:ascii="Times New Roman" w:eastAsia="Times New Roman" w:hAnsi="Times New Roman" w:cs="Times New Roman"/>
          <w:sz w:val="24"/>
          <w:szCs w:val="24"/>
        </w:rPr>
        <w:t>Чтобы удалить строку “Член комиссии” необходимо нажать на кнопку “Удалить последнего члена комиссии”.</w:t>
      </w:r>
    </w:p>
    <w:p w:rsidR="00CB6A36" w:rsidRDefault="009B2132">
      <w:pPr>
        <w:pStyle w:val="2"/>
        <w:numPr>
          <w:ilvl w:val="0"/>
          <w:numId w:val="21"/>
        </w:numPr>
        <w:spacing w:after="0"/>
        <w:ind w:left="0" w:firstLine="566"/>
        <w:jc w:val="both"/>
        <w:rPr>
          <w:sz w:val="24"/>
          <w:szCs w:val="24"/>
        </w:rPr>
      </w:pPr>
      <w:bookmarkStart w:id="23" w:name="_q31htmmfw022" w:colFirst="0" w:colLast="0"/>
      <w:bookmarkEnd w:id="23"/>
      <w:r>
        <w:rPr>
          <w:rFonts w:ascii="Times New Roman" w:eastAsia="Times New Roman" w:hAnsi="Times New Roman" w:cs="Times New Roman"/>
          <w:sz w:val="24"/>
          <w:szCs w:val="24"/>
        </w:rPr>
        <w:t>Раздел “</w:t>
      </w:r>
      <w:proofErr w:type="spellStart"/>
      <w:proofErr w:type="gramStart"/>
      <w:r>
        <w:rPr>
          <w:rFonts w:ascii="Times New Roman" w:eastAsia="Times New Roman" w:hAnsi="Times New Roman" w:cs="Times New Roman"/>
          <w:sz w:val="24"/>
          <w:szCs w:val="24"/>
        </w:rPr>
        <w:t>Информация”заполняется</w:t>
      </w:r>
      <w:proofErr w:type="spellEnd"/>
      <w:proofErr w:type="gramEnd"/>
      <w:r>
        <w:rPr>
          <w:rFonts w:ascii="Times New Roman" w:eastAsia="Times New Roman" w:hAnsi="Times New Roman" w:cs="Times New Roman"/>
          <w:sz w:val="24"/>
          <w:szCs w:val="24"/>
        </w:rPr>
        <w:t xml:space="preserve"> после завершения заполнения раздела “Члены комиссии” данных всех </w:t>
      </w:r>
      <w:r>
        <w:rPr>
          <w:rFonts w:ascii="Times New Roman" w:eastAsia="Times New Roman" w:hAnsi="Times New Roman" w:cs="Times New Roman"/>
          <w:b/>
          <w:i/>
          <w:sz w:val="24"/>
          <w:szCs w:val="24"/>
        </w:rPr>
        <w:t>присутствовавших на заседании</w:t>
      </w:r>
      <w:r>
        <w:rPr>
          <w:rFonts w:ascii="Times New Roman" w:eastAsia="Times New Roman" w:hAnsi="Times New Roman" w:cs="Times New Roman"/>
          <w:sz w:val="24"/>
          <w:szCs w:val="24"/>
        </w:rPr>
        <w:t xml:space="preserve"> членах ГЭК.</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зависимости от формы государственного аттестационного испытания (государственный экзамен или защита ВКР) выбираем тип составляемого </w:t>
      </w:r>
      <w:proofErr w:type="gramStart"/>
      <w:r>
        <w:rPr>
          <w:rFonts w:ascii="Times New Roman" w:eastAsia="Times New Roman" w:hAnsi="Times New Roman" w:cs="Times New Roman"/>
          <w:sz w:val="24"/>
          <w:szCs w:val="24"/>
        </w:rPr>
        <w:t>документа ,</w:t>
      </w:r>
      <w:proofErr w:type="gramEnd"/>
      <w:r>
        <w:rPr>
          <w:rFonts w:ascii="Times New Roman" w:eastAsia="Times New Roman" w:hAnsi="Times New Roman" w:cs="Times New Roman"/>
          <w:sz w:val="24"/>
          <w:szCs w:val="24"/>
        </w:rPr>
        <w:t xml:space="preserve"> нажав кнопку “Тип документа”. После выбора типа документа появляются строки, обязательные для заполнения.</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2686050" cy="148785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b="17352"/>
                    <a:stretch>
                      <a:fillRect/>
                    </a:stretch>
                  </pic:blipFill>
                  <pic:spPr>
                    <a:xfrm>
                      <a:off x="0" y="0"/>
                      <a:ext cx="2686050" cy="1487850"/>
                    </a:xfrm>
                    <a:prstGeom prst="rect">
                      <a:avLst/>
                    </a:prstGeom>
                    <a:ln/>
                  </pic:spPr>
                </pic:pic>
              </a:graphicData>
            </a:graphic>
          </wp:inline>
        </w:drawing>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 xml:space="preserve"> Для направления 40.03.01 протоколы должны быть составлены и по </w:t>
      </w:r>
      <w:proofErr w:type="spellStart"/>
      <w:proofErr w:type="gramStart"/>
      <w:r>
        <w:rPr>
          <w:rFonts w:ascii="Times New Roman" w:eastAsia="Times New Roman" w:hAnsi="Times New Roman" w:cs="Times New Roman"/>
          <w:sz w:val="24"/>
          <w:szCs w:val="24"/>
        </w:rPr>
        <w:t>гос.экзамену</w:t>
      </w:r>
      <w:proofErr w:type="spellEnd"/>
      <w:proofErr w:type="gramEnd"/>
      <w:r>
        <w:rPr>
          <w:rFonts w:ascii="Times New Roman" w:eastAsia="Times New Roman" w:hAnsi="Times New Roman" w:cs="Times New Roman"/>
          <w:sz w:val="24"/>
          <w:szCs w:val="24"/>
        </w:rPr>
        <w:t xml:space="preserve"> и по защите ВКР (оформляется разными протоколами ПОЛНОСТЬЮ с пункта “Добавить протокол”). Ниже приведен протокол защиты ВКР.</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6511177" cy="7815263"/>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6511177" cy="7815263"/>
                    </a:xfrm>
                    <a:prstGeom prst="rect">
                      <a:avLst/>
                    </a:prstGeom>
                    <a:ln/>
                  </pic:spPr>
                </pic:pic>
              </a:graphicData>
            </a:graphic>
          </wp:inline>
        </w:drawing>
      </w:r>
    </w:p>
    <w:p w:rsidR="00CB6A36" w:rsidRDefault="00CB6A36">
      <w:pPr>
        <w:ind w:firstLine="566"/>
        <w:jc w:val="center"/>
        <w:rPr>
          <w:rFonts w:ascii="Times New Roman" w:eastAsia="Times New Roman" w:hAnsi="Times New Roman" w:cs="Times New Roman"/>
          <w:sz w:val="24"/>
          <w:szCs w:val="24"/>
        </w:rPr>
      </w:pP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Строка “Дата протокола” (1): по умолчанию выставляется автоматически текущей датой. Чтобы изменить дату протокола нажмите на строку “Дата </w:t>
      </w:r>
      <w:proofErr w:type="gramStart"/>
      <w:r>
        <w:rPr>
          <w:rFonts w:ascii="Times New Roman" w:eastAsia="Times New Roman" w:hAnsi="Times New Roman" w:cs="Times New Roman"/>
          <w:sz w:val="24"/>
          <w:szCs w:val="24"/>
        </w:rPr>
        <w:t>протокола”  и</w:t>
      </w:r>
      <w:proofErr w:type="gramEnd"/>
      <w:r>
        <w:rPr>
          <w:rFonts w:ascii="Times New Roman" w:eastAsia="Times New Roman" w:hAnsi="Times New Roman" w:cs="Times New Roman"/>
          <w:sz w:val="24"/>
          <w:szCs w:val="24"/>
        </w:rPr>
        <w:t xml:space="preserve"> выберите, в открывшемся окне, дату заседания.</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1924050" cy="2507843"/>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1924050" cy="2507843"/>
                    </a:xfrm>
                    <a:prstGeom prst="rect">
                      <a:avLst/>
                    </a:prstGeom>
                    <a:ln/>
                  </pic:spPr>
                </pic:pic>
              </a:graphicData>
            </a:graphic>
          </wp:inline>
        </w:drawing>
      </w:r>
    </w:p>
    <w:p w:rsidR="00CB6A36" w:rsidRDefault="009B2132">
      <w:pPr>
        <w:numPr>
          <w:ilvl w:val="1"/>
          <w:numId w:val="21"/>
        </w:numPr>
        <w:ind w:left="0"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“Номер протокола” (2): введите номер протокола.</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ПРИМЕЧАНИЕ:</w:t>
      </w:r>
      <w:r>
        <w:rPr>
          <w:rFonts w:ascii="Times New Roman" w:eastAsia="Times New Roman" w:hAnsi="Times New Roman" w:cs="Times New Roman"/>
          <w:sz w:val="24"/>
          <w:szCs w:val="24"/>
        </w:rPr>
        <w:t xml:space="preserve"> Согласно распоряжению ректора от 06.09.18 № 12-10-19, нумерация протоколов ГЭК ведется ежегодно с 1 января, начиная с номера 1 и заканчивается 31 декабря. Это требование для всех уровней образования. Для разных профилей по одному направлению подготовки (специальности) и разных форм обучения по одному направлению (специальности) нумерация сквозная. Номер протокола заседания состоит из индекса подразделения и порядкового номера протокола: № ХХ.Х-1, № ХХ.Х-2 и т.д.  (без пробелов внутри номера протокола). Поэтому обращаем Ваше внимание, что нумерация сквозная в рамках кафедры для всех заседаний ГЭК, т.е. на кафедре несколько комиссий, то у Вас общая нумерация для всех.</w:t>
      </w:r>
    </w:p>
    <w:p w:rsidR="00CB6A36" w:rsidRDefault="009B2132">
      <w:pPr>
        <w:numPr>
          <w:ilvl w:val="1"/>
          <w:numId w:val="21"/>
        </w:numPr>
        <w:pBdr>
          <w:top w:val="nil"/>
          <w:left w:val="nil"/>
          <w:bottom w:val="nil"/>
          <w:right w:val="nil"/>
          <w:between w:val="nil"/>
        </w:pBdr>
        <w:ind w:left="0"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“Тема ВКР” (3): введите тему ВКР, в соответствии с приказом “Об утверждении тем и руководителей выпускных квалификационных работ”.</w:t>
      </w:r>
    </w:p>
    <w:p w:rsidR="00CB6A36" w:rsidRDefault="009B2132">
      <w:pPr>
        <w:numPr>
          <w:ilvl w:val="1"/>
          <w:numId w:val="21"/>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Строка “Работа выполнена под руководством” (4): введите, соблюдая следующую последовательность (без сокращений!) в родительном падеже: ученую степень, звание, имя, отчество, фамилию руководителя </w:t>
      </w:r>
      <w:proofErr w:type="gramStart"/>
      <w:r>
        <w:rPr>
          <w:rFonts w:ascii="Times New Roman" w:eastAsia="Times New Roman" w:hAnsi="Times New Roman" w:cs="Times New Roman"/>
          <w:sz w:val="24"/>
          <w:szCs w:val="24"/>
        </w:rPr>
        <w:t>ВКР,  в</w:t>
      </w:r>
      <w:proofErr w:type="gramEnd"/>
      <w:r>
        <w:rPr>
          <w:rFonts w:ascii="Times New Roman" w:eastAsia="Times New Roman" w:hAnsi="Times New Roman" w:cs="Times New Roman"/>
          <w:sz w:val="24"/>
          <w:szCs w:val="24"/>
        </w:rPr>
        <w:t xml:space="preserve"> соответствии с приказом “Об утверждении тем и руководителей выпускных квалификационных работ”.</w:t>
      </w:r>
    </w:p>
    <w:p w:rsidR="00CB6A36" w:rsidRDefault="009B2132">
      <w:pPr>
        <w:numPr>
          <w:ilvl w:val="1"/>
          <w:numId w:val="21"/>
        </w:numPr>
        <w:pBdr>
          <w:top w:val="nil"/>
          <w:left w:val="nil"/>
          <w:bottom w:val="nil"/>
          <w:right w:val="nil"/>
          <w:between w:val="nil"/>
        </w:pBdr>
        <w:ind w:left="0"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“В ГЭК представлены следующие материалы” (5): необходимо перечислить через “точку с запятой” материалы, являющиеся обязательными для предоставления, а именно:</w:t>
      </w:r>
    </w:p>
    <w:p w:rsidR="00CB6A36" w:rsidRDefault="009B2132">
      <w:pPr>
        <w:numPr>
          <w:ilvl w:val="0"/>
          <w:numId w:val="17"/>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выпускная квалификационная работа (пояснительная записка на __ листах, чертежи _ листах);</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 xml:space="preserve"> Если в ВКР нет чертежей, то пишем: выпускная квалификационная работа (пояснительная записка на __ листах);</w:t>
      </w:r>
    </w:p>
    <w:p w:rsidR="00CB6A36" w:rsidRDefault="009B2132">
      <w:pPr>
        <w:numPr>
          <w:ilvl w:val="0"/>
          <w:numId w:val="14"/>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отзыв руководителя;</w:t>
      </w:r>
    </w:p>
    <w:p w:rsidR="00CB6A36" w:rsidRDefault="009B2132">
      <w:pPr>
        <w:numPr>
          <w:ilvl w:val="0"/>
          <w:numId w:val="14"/>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рецензия;</w:t>
      </w:r>
    </w:p>
    <w:p w:rsidR="00CB6A36" w:rsidRDefault="009B2132">
      <w:pPr>
        <w:ind w:firstLine="566"/>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Рецензия</w:t>
      </w:r>
      <w:proofErr w:type="spellEnd"/>
      <w:proofErr w:type="gramEnd"/>
      <w:r>
        <w:rPr>
          <w:rFonts w:ascii="Times New Roman" w:eastAsia="Times New Roman" w:hAnsi="Times New Roman" w:cs="Times New Roman"/>
          <w:sz w:val="24"/>
          <w:szCs w:val="24"/>
        </w:rPr>
        <w:t xml:space="preserve"> является обязательной для предоставления только для обучающихся </w:t>
      </w:r>
      <w:proofErr w:type="spellStart"/>
      <w:r>
        <w:rPr>
          <w:rFonts w:ascii="Times New Roman" w:eastAsia="Times New Roman" w:hAnsi="Times New Roman" w:cs="Times New Roman"/>
          <w:sz w:val="24"/>
          <w:szCs w:val="24"/>
        </w:rPr>
        <w:t>специалитета</w:t>
      </w:r>
      <w:proofErr w:type="spellEnd"/>
      <w:r>
        <w:rPr>
          <w:rFonts w:ascii="Times New Roman" w:eastAsia="Times New Roman" w:hAnsi="Times New Roman" w:cs="Times New Roman"/>
          <w:sz w:val="24"/>
          <w:szCs w:val="24"/>
        </w:rPr>
        <w:t xml:space="preserve"> и магистратуры. Если </w:t>
      </w:r>
      <w:proofErr w:type="spellStart"/>
      <w:r>
        <w:rPr>
          <w:rFonts w:ascii="Times New Roman" w:eastAsia="Times New Roman" w:hAnsi="Times New Roman" w:cs="Times New Roman"/>
          <w:sz w:val="24"/>
          <w:szCs w:val="24"/>
        </w:rPr>
        <w:t>бакалавриат</w:t>
      </w:r>
      <w:proofErr w:type="spellEnd"/>
      <w:r>
        <w:rPr>
          <w:rFonts w:ascii="Times New Roman" w:eastAsia="Times New Roman" w:hAnsi="Times New Roman" w:cs="Times New Roman"/>
          <w:sz w:val="24"/>
          <w:szCs w:val="24"/>
        </w:rPr>
        <w:t xml:space="preserve"> - рецензию в список не включаем.</w:t>
      </w:r>
    </w:p>
    <w:p w:rsidR="00CB6A36" w:rsidRDefault="009B2132">
      <w:pPr>
        <w:numPr>
          <w:ilvl w:val="0"/>
          <w:numId w:val="2"/>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об отсутствии неправомерных заимствований.</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“Перечень вопросов, заданных обучающемуся председателем и членами государственной экзаменационной комиссии” (6):</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необходимо перечислить вопросы, которые задавались обучающемуся, председателя и членами ГЭК. Каждый дополнительный вопрос нумеруется.</w:t>
      </w:r>
    </w:p>
    <w:p w:rsidR="00CB6A36" w:rsidRDefault="009B2132">
      <w:pPr>
        <w:ind w:firstLine="56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Текст вопроса.</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Текст вопроса.</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roofErr w:type="gramStart"/>
      <w:r>
        <w:rPr>
          <w:rFonts w:ascii="Times New Roman" w:eastAsia="Times New Roman" w:hAnsi="Times New Roman" w:cs="Times New Roman"/>
          <w:sz w:val="24"/>
          <w:szCs w:val="24"/>
        </w:rPr>
        <w:t xml:space="preserve"> ..</w:t>
      </w:r>
      <w:proofErr w:type="gramEnd"/>
    </w:p>
    <w:p w:rsidR="00CB6A36" w:rsidRDefault="009B2132">
      <w:pPr>
        <w:numPr>
          <w:ilvl w:val="1"/>
          <w:numId w:val="21"/>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“Характеристика ответов обучающегося на заданные вопросы” (7): указать характеристику на полученные ответы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даны полные ответы на поставленные вопросы, продемонстрировано свободное владение материалом исследования, приведены примеры из практики т.п.).</w:t>
      </w:r>
    </w:p>
    <w:p w:rsidR="00CB6A36" w:rsidRDefault="009B2132">
      <w:pPr>
        <w:numPr>
          <w:ilvl w:val="1"/>
          <w:numId w:val="21"/>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Строка “Мнение председателя и членов государственной экзаменационной комиссии о выявленном уровне подготовленности обучающегося к решению профессиональных задач” (8): </w:t>
      </w:r>
      <w:r>
        <w:rPr>
          <w:rFonts w:ascii="Times New Roman" w:eastAsia="Times New Roman" w:hAnsi="Times New Roman" w:cs="Times New Roman"/>
          <w:sz w:val="24"/>
          <w:szCs w:val="24"/>
        </w:rPr>
        <w:lastRenderedPageBreak/>
        <w:t>отражается мнение председателя и членов ГЭК о выявленном в ходе государственного аттестационного испытания уровне подготовленности обучающегося к решению профессиональных задач, анализируется ответ обучающегося и дается заключение комиссии.</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Примерная формулировка ответа (с уточнениями):</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оценке “отлично”: ВКР (магистерская диссертация) носит практический характер, содержит грамотно изложенные теоретические положения и критический разбор практического опыта по исследуемой теме; содержит широкий круг научной и научно-методической литературы по теме; характеризуется логичным, последовательным изложением материала с соответствующими самостоятельными выводами по работе; раскрывает то новое, что вносит обучающийся в теорию и практику изучаемой проблемы; содержит приложения (графики, схемы, таблицы, рисунки, диаграммы и т.п.); имеет положительные отзывы научного руководителя и </w:t>
      </w:r>
      <w:r>
        <w:rPr>
          <w:rFonts w:ascii="Times New Roman" w:eastAsia="Times New Roman" w:hAnsi="Times New Roman" w:cs="Times New Roman"/>
          <w:i/>
          <w:sz w:val="24"/>
          <w:szCs w:val="24"/>
          <w:u w:val="single"/>
        </w:rPr>
        <w:t>рецензента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(указать если </w:t>
      </w:r>
      <w:proofErr w:type="spellStart"/>
      <w:r>
        <w:rPr>
          <w:rFonts w:ascii="Times New Roman" w:eastAsia="Times New Roman" w:hAnsi="Times New Roman" w:cs="Times New Roman"/>
          <w:i/>
          <w:sz w:val="24"/>
          <w:szCs w:val="24"/>
        </w:rPr>
        <w:t>специалитет</w:t>
      </w:r>
      <w:proofErr w:type="spellEnd"/>
      <w:r>
        <w:rPr>
          <w:rFonts w:ascii="Times New Roman" w:eastAsia="Times New Roman" w:hAnsi="Times New Roman" w:cs="Times New Roman"/>
          <w:i/>
          <w:sz w:val="24"/>
          <w:szCs w:val="24"/>
        </w:rPr>
        <w:t xml:space="preserve"> или магистратура)</w:t>
      </w:r>
      <w:r>
        <w:rPr>
          <w:rFonts w:ascii="Times New Roman" w:eastAsia="Times New Roman" w:hAnsi="Times New Roman" w:cs="Times New Roman"/>
          <w:sz w:val="24"/>
          <w:szCs w:val="24"/>
        </w:rPr>
        <w:t>; безукоризненно оформлена (орфография, аккуратность, правильность оформления сносок, списка литературы); по всем этапам выполнена в срок.</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оценке “хорошо”: ВКР (магистерская диссертация) носит практический характер; в работе содержатся грамотно изложенные теоретические положения, разбор практического опыта по исследуемой теме; содержится достаточный перечень научной и научно-методической литературы по теме; ВКР характеризуется логичным, последовательным изложением материала с соответствующими самостоятельными выводами по работе; раскрывает то новое, что вносит обучающийся в теорию и практику изучаемой проблемы, но не вполне обоснованными предложениями; работа содержит приложения (графики, схемы, таблицы, рисунки, диаграммы и т.п.); имеются положительные отзывы научного руководителя и </w:t>
      </w:r>
      <w:r>
        <w:rPr>
          <w:rFonts w:ascii="Times New Roman" w:eastAsia="Times New Roman" w:hAnsi="Times New Roman" w:cs="Times New Roman"/>
          <w:i/>
          <w:sz w:val="24"/>
          <w:szCs w:val="24"/>
          <w:u w:val="single"/>
        </w:rPr>
        <w:t>рецензента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(указать если </w:t>
      </w:r>
      <w:proofErr w:type="spellStart"/>
      <w:r>
        <w:rPr>
          <w:rFonts w:ascii="Times New Roman" w:eastAsia="Times New Roman" w:hAnsi="Times New Roman" w:cs="Times New Roman"/>
          <w:i/>
          <w:sz w:val="24"/>
          <w:szCs w:val="24"/>
        </w:rPr>
        <w:t>специалитет</w:t>
      </w:r>
      <w:proofErr w:type="spellEnd"/>
      <w:r>
        <w:rPr>
          <w:rFonts w:ascii="Times New Roman" w:eastAsia="Times New Roman" w:hAnsi="Times New Roman" w:cs="Times New Roman"/>
          <w:i/>
          <w:sz w:val="24"/>
          <w:szCs w:val="24"/>
        </w:rPr>
        <w:t xml:space="preserve"> или магистратура)</w:t>
      </w:r>
      <w:r>
        <w:rPr>
          <w:rFonts w:ascii="Times New Roman" w:eastAsia="Times New Roman" w:hAnsi="Times New Roman" w:cs="Times New Roman"/>
          <w:sz w:val="24"/>
          <w:szCs w:val="24"/>
        </w:rPr>
        <w:t>; работа безукоризненно оформлена (орфография, аккуратность, правильность оформления сносок, списка литературы); выпускная квалификационная работа по всем этапам выполнена в срок.</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оценке “удовлетворительно”: ВКР (магистерская диссертация) носит практический характер, содержит грамотно изложенные теоретические положения, базируется на практическом материале, но отличается поверхностным анализом практического опыта по исследуемой проблеме, характеризуется непоследовательным изложением материала и необоснованными предложениями; в отзывах научного руководителя и </w:t>
      </w:r>
      <w:r>
        <w:rPr>
          <w:rFonts w:ascii="Times New Roman" w:eastAsia="Times New Roman" w:hAnsi="Times New Roman" w:cs="Times New Roman"/>
          <w:i/>
          <w:sz w:val="24"/>
          <w:szCs w:val="24"/>
          <w:u w:val="single"/>
        </w:rPr>
        <w:t>рецензента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(указать если </w:t>
      </w:r>
      <w:proofErr w:type="spellStart"/>
      <w:r>
        <w:rPr>
          <w:rFonts w:ascii="Times New Roman" w:eastAsia="Times New Roman" w:hAnsi="Times New Roman" w:cs="Times New Roman"/>
          <w:i/>
          <w:sz w:val="24"/>
          <w:szCs w:val="24"/>
        </w:rPr>
        <w:t>специалитет</w:t>
      </w:r>
      <w:proofErr w:type="spellEnd"/>
      <w:r>
        <w:rPr>
          <w:rFonts w:ascii="Times New Roman" w:eastAsia="Times New Roman" w:hAnsi="Times New Roman" w:cs="Times New Roman"/>
          <w:i/>
          <w:sz w:val="24"/>
          <w:szCs w:val="24"/>
        </w:rPr>
        <w:t xml:space="preserve"> или магистратура)</w:t>
      </w:r>
      <w:r>
        <w:rPr>
          <w:rFonts w:ascii="Times New Roman" w:eastAsia="Times New Roman" w:hAnsi="Times New Roman" w:cs="Times New Roman"/>
          <w:sz w:val="24"/>
          <w:szCs w:val="24"/>
        </w:rPr>
        <w:t xml:space="preserve"> имеются замечания по содержанию работы и методам исследования.</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оценке “неудовлетворительно”: ВКР (магистерская диссертация) не носит исследовательского характера, не содержит анализа практического опыта по исследуемой проблеме, характеризуется непоследовательным изложением материала, не имеет выводов либо они носят декларативный характер; в отзывах научного руководителя и </w:t>
      </w:r>
      <w:r>
        <w:rPr>
          <w:rFonts w:ascii="Times New Roman" w:eastAsia="Times New Roman" w:hAnsi="Times New Roman" w:cs="Times New Roman"/>
          <w:i/>
          <w:sz w:val="24"/>
          <w:szCs w:val="24"/>
          <w:u w:val="single"/>
        </w:rPr>
        <w:t>рецензента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(указать если </w:t>
      </w:r>
      <w:proofErr w:type="spellStart"/>
      <w:r>
        <w:rPr>
          <w:rFonts w:ascii="Times New Roman" w:eastAsia="Times New Roman" w:hAnsi="Times New Roman" w:cs="Times New Roman"/>
          <w:i/>
          <w:sz w:val="24"/>
          <w:szCs w:val="24"/>
        </w:rPr>
        <w:t>специалитет</w:t>
      </w:r>
      <w:proofErr w:type="spellEnd"/>
      <w:r>
        <w:rPr>
          <w:rFonts w:ascii="Times New Roman" w:eastAsia="Times New Roman" w:hAnsi="Times New Roman" w:cs="Times New Roman"/>
          <w:i/>
          <w:sz w:val="24"/>
          <w:szCs w:val="24"/>
        </w:rPr>
        <w:t xml:space="preserve"> или магистратура) </w:t>
      </w:r>
      <w:r>
        <w:rPr>
          <w:rFonts w:ascii="Times New Roman" w:eastAsia="Times New Roman" w:hAnsi="Times New Roman" w:cs="Times New Roman"/>
          <w:sz w:val="24"/>
          <w:szCs w:val="24"/>
        </w:rPr>
        <w:t>имеются критические замечания.</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“Выявленные недостатки в теоретической и практической подготовке обучающегося” (9):</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отражаются выявленные недостатки в теоретической и практической подготовке обучающегося.</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Примерная формулировка ответа (с уточнениями):</w:t>
      </w:r>
    </w:p>
    <w:p w:rsidR="00CB6A36" w:rsidRDefault="009B2132">
      <w:pPr>
        <w:ind w:firstLine="566"/>
        <w:jc w:val="both"/>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 xml:space="preserve">– При оценке “отлично”: при защите работы обучающийся показал глубокое знание вопросов темы, свободно оперирует данными исследования, во время доклада использовал иллюстративный (таблицы, схемы, графики и т.п.) или раздаточный материал, легко отвечает на поставленные вопросы; убедительно аргументирована собственная позиция на содержание ВКР, а также получены полные ответы на замечания научного руководителя и </w:t>
      </w:r>
      <w:r>
        <w:rPr>
          <w:rFonts w:ascii="Times New Roman" w:eastAsia="Times New Roman" w:hAnsi="Times New Roman" w:cs="Times New Roman"/>
          <w:i/>
          <w:sz w:val="24"/>
          <w:szCs w:val="24"/>
          <w:u w:val="single"/>
        </w:rPr>
        <w:t>рецензента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(указать если </w:t>
      </w:r>
      <w:proofErr w:type="spellStart"/>
      <w:r>
        <w:rPr>
          <w:rFonts w:ascii="Times New Roman" w:eastAsia="Times New Roman" w:hAnsi="Times New Roman" w:cs="Times New Roman"/>
          <w:i/>
          <w:sz w:val="24"/>
          <w:szCs w:val="24"/>
        </w:rPr>
        <w:t>специалитет</w:t>
      </w:r>
      <w:proofErr w:type="spellEnd"/>
      <w:r>
        <w:rPr>
          <w:rFonts w:ascii="Times New Roman" w:eastAsia="Times New Roman" w:hAnsi="Times New Roman" w:cs="Times New Roman"/>
          <w:i/>
          <w:sz w:val="24"/>
          <w:szCs w:val="24"/>
        </w:rPr>
        <w:t xml:space="preserve"> или магистратура) </w:t>
      </w:r>
      <w:r>
        <w:rPr>
          <w:rFonts w:ascii="Times New Roman" w:eastAsia="Times New Roman" w:hAnsi="Times New Roman" w:cs="Times New Roman"/>
          <w:i/>
          <w:sz w:val="24"/>
          <w:szCs w:val="24"/>
          <w:u w:val="single"/>
        </w:rPr>
        <w:t>и т.д.</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оценке “хорошо”: при защите работы обучающийся показал знание вопросов темы, оперировал данными исследования, во время доклада использовал иллюстративный или раздаточный материал, без особых затруднений отвечал на поставленные вопросы.</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оценке “удовлетворительно”: при защите работы обучающийся проявлял неуверенность, показал слабое знание вопросов темы, не дал полных, аргументированных ответов на заданные вопросы, иллюстративный материал подготовлен некачественно </w:t>
      </w:r>
      <w:r>
        <w:rPr>
          <w:rFonts w:ascii="Times New Roman" w:eastAsia="Times New Roman" w:hAnsi="Times New Roman" w:cs="Times New Roman"/>
          <w:i/>
          <w:sz w:val="24"/>
          <w:szCs w:val="24"/>
          <w:u w:val="single"/>
        </w:rPr>
        <w:t>и т.д</w:t>
      </w:r>
      <w:r>
        <w:rPr>
          <w:rFonts w:ascii="Times New Roman" w:eastAsia="Times New Roman" w:hAnsi="Times New Roman" w:cs="Times New Roman"/>
          <w:sz w:val="24"/>
          <w:szCs w:val="24"/>
        </w:rPr>
        <w:t>.</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 оценке “неудовлетворительно”: при защите работы обучающийся не смог ответить на поставленные вопросы по теме, не знает теории вопроса, при ответе допускал существенные ошибки, иллюстративный материал к защите не подготовлен </w:t>
      </w:r>
      <w:r>
        <w:rPr>
          <w:rFonts w:ascii="Times New Roman" w:eastAsia="Times New Roman" w:hAnsi="Times New Roman" w:cs="Times New Roman"/>
          <w:i/>
          <w:sz w:val="24"/>
          <w:szCs w:val="24"/>
          <w:u w:val="single"/>
        </w:rPr>
        <w:t xml:space="preserve">и т.д. </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блоке “Компетенции” в строках “УК (ОК)” (10), “ОПК” (11), “ПК” (12), “ПСК” (13) необходимо перечислить вынесенные в программу ГИА компетенции (соответствующие направленности (профилю) ОПОП) сформированы обучающимся.</w:t>
      </w:r>
    </w:p>
    <w:p w:rsidR="00CB6A36" w:rsidRDefault="009B2132">
      <w:pPr>
        <w:ind w:firstLine="56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w:t>
      </w:r>
    </w:p>
    <w:p w:rsidR="00CB6A36" w:rsidRDefault="009B2132">
      <w:pPr>
        <w:ind w:firstLine="56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ОК1, ОК2, ОК4 - сформированы в полном объеме/сформированы частично/не сформированы </w:t>
      </w:r>
      <w:r>
        <w:rPr>
          <w:rFonts w:ascii="Times New Roman" w:eastAsia="Times New Roman" w:hAnsi="Times New Roman" w:cs="Times New Roman"/>
          <w:i/>
          <w:sz w:val="24"/>
          <w:szCs w:val="24"/>
        </w:rPr>
        <w:t>(выбрать одну формулировку)</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ОПК1, ОПК3, ОПК5 - сформированы в полном объеме/сформированы частично/не сформированы </w:t>
      </w:r>
      <w:r>
        <w:rPr>
          <w:rFonts w:ascii="Times New Roman" w:eastAsia="Times New Roman" w:hAnsi="Times New Roman" w:cs="Times New Roman"/>
          <w:i/>
          <w:sz w:val="24"/>
          <w:szCs w:val="24"/>
        </w:rPr>
        <w:t>(выбрать одну формулировку)</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ПК1, ПК6, ПК7, ПК14 - сформированы в полном объеме/сформированы частично/не сформированы </w:t>
      </w:r>
      <w:r>
        <w:rPr>
          <w:rFonts w:ascii="Times New Roman" w:eastAsia="Times New Roman" w:hAnsi="Times New Roman" w:cs="Times New Roman"/>
          <w:i/>
          <w:sz w:val="24"/>
          <w:szCs w:val="24"/>
        </w:rPr>
        <w:t>(выбрать одну формулировку)</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ПСК1, ПСК3 - сформированы в полном объеме/сформированы частично/не сформированы </w:t>
      </w:r>
      <w:r>
        <w:rPr>
          <w:rFonts w:ascii="Times New Roman" w:eastAsia="Times New Roman" w:hAnsi="Times New Roman" w:cs="Times New Roman"/>
          <w:i/>
          <w:sz w:val="24"/>
          <w:szCs w:val="24"/>
        </w:rPr>
        <w:t>(выбрать одну формулировку)</w:t>
      </w:r>
    </w:p>
    <w:p w:rsidR="00CB6A36" w:rsidRDefault="009B2132">
      <w:pPr>
        <w:ind w:firstLine="566"/>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ПРИМЕЧАНИЕ: </w:t>
      </w:r>
      <w:r>
        <w:rPr>
          <w:rFonts w:ascii="Times New Roman" w:eastAsia="Times New Roman" w:hAnsi="Times New Roman" w:cs="Times New Roman"/>
          <w:sz w:val="24"/>
          <w:szCs w:val="24"/>
        </w:rPr>
        <w:t>Перечислить только те компетенции, которые освоил студент.</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отсутствии в программе какого-либо типа компетенций в строке ставить: “-”</w:t>
      </w:r>
    </w:p>
    <w:p w:rsidR="00CB6A36" w:rsidRDefault="009B2132">
      <w:pPr>
        <w:numPr>
          <w:ilvl w:val="1"/>
          <w:numId w:val="21"/>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строке “Общие выводы” (14) необходимо указать выводы комиссии. </w:t>
      </w:r>
    </w:p>
    <w:p w:rsidR="00CB6A36" w:rsidRDefault="009B2132">
      <w:pPr>
        <w:pBdr>
          <w:top w:val="nil"/>
          <w:left w:val="nil"/>
          <w:bottom w:val="nil"/>
          <w:right w:val="nil"/>
          <w:between w:val="nil"/>
        </w:pBdr>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ПРИМЕЧАНИЕ:</w:t>
      </w:r>
      <w:r>
        <w:rPr>
          <w:rFonts w:ascii="Times New Roman" w:eastAsia="Times New Roman" w:hAnsi="Times New Roman" w:cs="Times New Roman"/>
          <w:sz w:val="24"/>
          <w:szCs w:val="24"/>
        </w:rPr>
        <w:t xml:space="preserve"> Примерная формулировка ответа (с уточнениями).</w:t>
      </w:r>
      <w:r>
        <w:rPr>
          <w:rFonts w:ascii="Times New Roman" w:eastAsia="Times New Roman" w:hAnsi="Times New Roman" w:cs="Times New Roman"/>
          <w:b/>
          <w:i/>
          <w:sz w:val="24"/>
          <w:szCs w:val="24"/>
        </w:rPr>
        <w:t xml:space="preserve"> У Вас может быть иная формулировка!</w:t>
      </w:r>
    </w:p>
    <w:p w:rsidR="00CB6A36" w:rsidRDefault="009B2132">
      <w:pPr>
        <w:pBdr>
          <w:top w:val="nil"/>
          <w:left w:val="nil"/>
          <w:bottom w:val="nil"/>
          <w:right w:val="nil"/>
          <w:between w:val="nil"/>
        </w:pBd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оценке “отлично”: профессиональные знания, умения и навыки по выбранному направлению подготовки сформированы в полном объеме.</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оценке “хорошо” или оценке “удовлетворительно”: профессиональные знания, умения и навыки по выбранному направлению подготовки сформированы частично.</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оценке “неудовлетворительно”: профессиональные знания, умения и навыки по выбранному направлению подготовки не сформированы.</w:t>
      </w:r>
    </w:p>
    <w:p w:rsidR="00CB6A36" w:rsidRDefault="00CB6A36">
      <w:pPr>
        <w:ind w:firstLine="566"/>
        <w:jc w:val="both"/>
        <w:rPr>
          <w:rFonts w:ascii="Times New Roman" w:eastAsia="Times New Roman" w:hAnsi="Times New Roman" w:cs="Times New Roman"/>
          <w:b/>
          <w:i/>
          <w:sz w:val="24"/>
          <w:szCs w:val="24"/>
        </w:rPr>
      </w:pP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строке “Оценка” (15) необходимо указать полученную обучающимся на защите ВКР оценку.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“отлично” или “хорошо” или “удовлетворительно” или “неудовлетворительно”.</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“Выдать диплом” (16) необходимо указать: с отличием или без отличия.</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“ОТМЕТИТЬ (мнение председателя ГЭК и членов ГЭК)” (17) указываются особые характерные черты выпускной квалификационной работы.</w:t>
      </w:r>
    </w:p>
    <w:p w:rsidR="00CB6A36" w:rsidRDefault="009B2132">
      <w:pPr>
        <w:numPr>
          <w:ilvl w:val="1"/>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“и рекомендовать” (18). Комиссией может быть дано заключение о том, что обучающемуся рекомендуется продолжить обучение в магистратуре (аспирантуре) по сопряженной специальности или о том, что результаты исследований ВКР могут быть внедрены на предприятии или быть использованы в практической деятельности; о продолжении работы над темой выпускной квалификационной работы для написания диссертационной работы и т.п.</w:t>
      </w:r>
    </w:p>
    <w:p w:rsidR="00CB6A36" w:rsidRDefault="009B2132">
      <w:pPr>
        <w:numPr>
          <w:ilvl w:val="0"/>
          <w:numId w:val="21"/>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заполнения всех разделов, необходимо нажать на кнопку </w:t>
      </w:r>
      <w:r>
        <w:rPr>
          <w:rFonts w:ascii="Times New Roman" w:eastAsia="Times New Roman" w:hAnsi="Times New Roman" w:cs="Times New Roman"/>
          <w:noProof/>
          <w:sz w:val="24"/>
          <w:szCs w:val="24"/>
          <w:lang w:val="ru-RU"/>
        </w:rPr>
        <w:drawing>
          <wp:inline distT="114300" distB="114300" distL="114300" distR="114300">
            <wp:extent cx="858296" cy="273812"/>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858296" cy="273812"/>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24" w:name="_4r3yhj1mhlvj" w:colFirst="0" w:colLast="0"/>
      <w:bookmarkEnd w:id="24"/>
      <w:r>
        <w:rPr>
          <w:rFonts w:ascii="Times New Roman" w:eastAsia="Times New Roman" w:hAnsi="Times New Roman" w:cs="Times New Roman"/>
          <w:b/>
          <w:sz w:val="24"/>
          <w:szCs w:val="24"/>
        </w:rPr>
        <w:t>Могу ли я отредактировать уже сохраненный протокол?</w:t>
      </w:r>
    </w:p>
    <w:p w:rsidR="00CB6A36" w:rsidRDefault="009B2132">
      <w:pPr>
        <w:numPr>
          <w:ilvl w:val="0"/>
          <w:numId w:val="6"/>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Заполнение протокола может осуществляться в несколько этапов. </w:t>
      </w:r>
    </w:p>
    <w:p w:rsidR="00CB6A36" w:rsidRDefault="009B2132">
      <w:pPr>
        <w:numPr>
          <w:ilvl w:val="0"/>
          <w:numId w:val="6"/>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сохранения информации можно продолжить формировать протокол с того места, где Вы остановились. Для этого необходимо перейти в протокол и нажать кнопку “Редактировать”.</w:t>
      </w:r>
    </w:p>
    <w:p w:rsidR="00CB6A36" w:rsidRDefault="009B2132">
      <w:pPr>
        <w:numPr>
          <w:ilvl w:val="0"/>
          <w:numId w:val="6"/>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необходимо учесть, что сразу после сохранения информации протокол будет автоматически отправлен председателю на согласование.</w:t>
      </w:r>
    </w:p>
    <w:p w:rsidR="00CB6A36" w:rsidRDefault="009B2132">
      <w:pPr>
        <w:numPr>
          <w:ilvl w:val="0"/>
          <w:numId w:val="6"/>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протокол может как секретарь, так и председатель.</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25" w:name="_2k2kvdhsgrdy" w:colFirst="0" w:colLast="0"/>
      <w:bookmarkEnd w:id="25"/>
      <w:r>
        <w:rPr>
          <w:rFonts w:ascii="Times New Roman" w:eastAsia="Times New Roman" w:hAnsi="Times New Roman" w:cs="Times New Roman"/>
          <w:b/>
          <w:sz w:val="24"/>
          <w:szCs w:val="24"/>
        </w:rPr>
        <w:lastRenderedPageBreak/>
        <w:t>Могу ли я создавать новый протокол на основание другого протокола?</w:t>
      </w:r>
    </w:p>
    <w:p w:rsidR="00CB6A36" w:rsidRDefault="009B2132">
      <w:pPr>
        <w:numPr>
          <w:ilvl w:val="0"/>
          <w:numId w:val="18"/>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наличии хотя бы одного заполненного протокола, секретарь имеет возможность использовать кнопку “Импорт из другого файла”. Данная кнопка появится при создании нового протокола и ввода ФИО обучающегося.</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658450" cy="6096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5658450" cy="609600"/>
                    </a:xfrm>
                    <a:prstGeom prst="rect">
                      <a:avLst/>
                    </a:prstGeom>
                    <a:ln/>
                  </pic:spPr>
                </pic:pic>
              </a:graphicData>
            </a:graphic>
          </wp:inline>
        </w:drawing>
      </w:r>
    </w:p>
    <w:p w:rsidR="00CB6A36" w:rsidRDefault="009B2132">
      <w:pPr>
        <w:numPr>
          <w:ilvl w:val="0"/>
          <w:numId w:val="18"/>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открывшемся окне необходимо выбрать протокол, импорт которого Вы хотите совершить и нажать кнопку “Выбрать”.</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2851424" cy="2309813"/>
            <wp:effectExtent l="0" t="0" r="0" b="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1"/>
                    <a:srcRect/>
                    <a:stretch>
                      <a:fillRect/>
                    </a:stretch>
                  </pic:blipFill>
                  <pic:spPr>
                    <a:xfrm>
                      <a:off x="0" y="0"/>
                      <a:ext cx="2851424" cy="2309813"/>
                    </a:xfrm>
                    <a:prstGeom prst="rect">
                      <a:avLst/>
                    </a:prstGeom>
                    <a:ln/>
                  </pic:spPr>
                </pic:pic>
              </a:graphicData>
            </a:graphic>
          </wp:inline>
        </w:drawing>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1924050" cy="476250"/>
            <wp:effectExtent l="0" t="0" r="0" b="0"/>
            <wp:docPr id="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a:stretch>
                      <a:fillRect/>
                    </a:stretch>
                  </pic:blipFill>
                  <pic:spPr>
                    <a:xfrm>
                      <a:off x="0" y="0"/>
                      <a:ext cx="1924050" cy="476250"/>
                    </a:xfrm>
                    <a:prstGeom prst="rect">
                      <a:avLst/>
                    </a:prstGeom>
                    <a:ln/>
                  </pic:spPr>
                </pic:pic>
              </a:graphicData>
            </a:graphic>
          </wp:inline>
        </w:drawing>
      </w:r>
    </w:p>
    <w:p w:rsidR="00CB6A36" w:rsidRDefault="00CB6A36">
      <w:pPr>
        <w:ind w:firstLine="566"/>
      </w:pP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26" w:name="_rpfbrfgva7rr" w:colFirst="0" w:colLast="0"/>
      <w:bookmarkEnd w:id="26"/>
      <w:r>
        <w:rPr>
          <w:rFonts w:ascii="Times New Roman" w:eastAsia="Times New Roman" w:hAnsi="Times New Roman" w:cs="Times New Roman"/>
          <w:b/>
          <w:sz w:val="24"/>
          <w:szCs w:val="24"/>
        </w:rPr>
        <w:t>Можно ли не заполнять протокол на сайте edu.donstu.ru, если председатель будет подписывать протокол в “живую”?</w:t>
      </w:r>
    </w:p>
    <w:p w:rsidR="00CB6A36" w:rsidRDefault="009B2132">
      <w:pPr>
        <w:pStyle w:val="1"/>
        <w:spacing w:before="240" w:line="360" w:lineRule="auto"/>
        <w:ind w:firstLine="566"/>
        <w:rPr>
          <w:rFonts w:ascii="Times New Roman" w:eastAsia="Times New Roman" w:hAnsi="Times New Roman" w:cs="Times New Roman"/>
          <w:b/>
          <w:sz w:val="24"/>
          <w:szCs w:val="24"/>
        </w:rPr>
      </w:pPr>
      <w:bookmarkStart w:id="27" w:name="_m8b3pbqnhlgo" w:colFirst="0" w:colLast="0"/>
      <w:bookmarkEnd w:id="27"/>
      <w:r>
        <w:rPr>
          <w:rFonts w:ascii="Times New Roman" w:eastAsia="Times New Roman" w:hAnsi="Times New Roman" w:cs="Times New Roman"/>
          <w:sz w:val="24"/>
          <w:szCs w:val="24"/>
        </w:rPr>
        <w:t xml:space="preserve">Протокол нужно формировать на сайте </w:t>
      </w:r>
      <w:proofErr w:type="gramStart"/>
      <w:r>
        <w:rPr>
          <w:rFonts w:ascii="Times New Roman" w:eastAsia="Times New Roman" w:hAnsi="Times New Roman" w:cs="Times New Roman"/>
          <w:sz w:val="24"/>
          <w:szCs w:val="24"/>
        </w:rPr>
        <w:t>edu.donstu.ru ,</w:t>
      </w:r>
      <w:proofErr w:type="gramEnd"/>
      <w:r>
        <w:rPr>
          <w:rFonts w:ascii="Times New Roman" w:eastAsia="Times New Roman" w:hAnsi="Times New Roman" w:cs="Times New Roman"/>
          <w:sz w:val="24"/>
          <w:szCs w:val="24"/>
        </w:rPr>
        <w:t xml:space="preserve"> т.к. на основании количества протоколов , будут формироваться  акты выполненных работ.</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28" w:name="_qgcniykwhu1h" w:colFirst="0" w:colLast="0"/>
      <w:bookmarkEnd w:id="28"/>
      <w:r>
        <w:rPr>
          <w:rFonts w:ascii="Times New Roman" w:eastAsia="Times New Roman" w:hAnsi="Times New Roman" w:cs="Times New Roman"/>
          <w:b/>
          <w:sz w:val="24"/>
          <w:szCs w:val="24"/>
        </w:rPr>
        <w:t>Как получить статус “Подтверждено” у протокола?</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1976138" cy="36195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1976138" cy="361950"/>
                    </a:xfrm>
                    <a:prstGeom prst="rect">
                      <a:avLst/>
                    </a:prstGeom>
                    <a:ln/>
                  </pic:spPr>
                </pic:pic>
              </a:graphicData>
            </a:graphic>
          </wp:inline>
        </w:drawing>
      </w:r>
      <w:r>
        <w:rPr>
          <w:rFonts w:ascii="Cardo" w:eastAsia="Cardo" w:hAnsi="Cardo" w:cs="Cardo"/>
          <w:sz w:val="24"/>
          <w:szCs w:val="24"/>
        </w:rPr>
        <w:t xml:space="preserve">  →  </w:t>
      </w:r>
      <w:r>
        <w:rPr>
          <w:rFonts w:ascii="Times New Roman" w:eastAsia="Times New Roman" w:hAnsi="Times New Roman" w:cs="Times New Roman"/>
          <w:noProof/>
          <w:sz w:val="24"/>
          <w:szCs w:val="24"/>
          <w:lang w:val="ru-RU"/>
        </w:rPr>
        <w:drawing>
          <wp:inline distT="114300" distB="114300" distL="114300" distR="114300">
            <wp:extent cx="2133600" cy="328613"/>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2133600" cy="328613"/>
                    </a:xfrm>
                    <a:prstGeom prst="rect">
                      <a:avLst/>
                    </a:prstGeom>
                    <a:ln/>
                  </pic:spPr>
                </pic:pic>
              </a:graphicData>
            </a:graphic>
          </wp:inline>
        </w:drawing>
      </w:r>
    </w:p>
    <w:p w:rsidR="00CB6A36" w:rsidRDefault="009B2132">
      <w:pPr>
        <w:numPr>
          <w:ilvl w:val="0"/>
          <w:numId w:val="24"/>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протокол изменил статус с “Не подтверждено” на “Подтверждено”, председателю необходимо в своем личном кабинете подтвердить данный протокол.       </w:t>
      </w:r>
    </w:p>
    <w:p w:rsidR="00CB6A36" w:rsidRDefault="00CB6A36">
      <w:pPr>
        <w:ind w:firstLine="566"/>
        <w:jc w:val="both"/>
        <w:rPr>
          <w:rFonts w:ascii="Times New Roman" w:eastAsia="Times New Roman" w:hAnsi="Times New Roman" w:cs="Times New Roman"/>
          <w:sz w:val="24"/>
          <w:szCs w:val="24"/>
        </w:rPr>
      </w:pP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658450" cy="3810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5658450" cy="381000"/>
                    </a:xfrm>
                    <a:prstGeom prst="rect">
                      <a:avLst/>
                    </a:prstGeom>
                    <a:ln/>
                  </pic:spPr>
                </pic:pic>
              </a:graphicData>
            </a:graphic>
          </wp:inline>
        </w:drawing>
      </w:r>
    </w:p>
    <w:p w:rsidR="00CB6A36" w:rsidRDefault="009B2132">
      <w:pPr>
        <w:numPr>
          <w:ilvl w:val="0"/>
          <w:numId w:val="24"/>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подтверждения председателя в файлах протокола и решения появится электронный оттиск подписи председателя. </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29" w:name="_y13b8pc0keym" w:colFirst="0" w:colLast="0"/>
      <w:bookmarkEnd w:id="29"/>
      <w:r>
        <w:rPr>
          <w:rFonts w:ascii="Times New Roman" w:eastAsia="Times New Roman" w:hAnsi="Times New Roman" w:cs="Times New Roman"/>
          <w:b/>
          <w:sz w:val="24"/>
          <w:szCs w:val="24"/>
        </w:rPr>
        <w:t xml:space="preserve">Как отображается большое количество протоколов у секретаря в личном кабинете на сайте </w:t>
      </w:r>
      <w:proofErr w:type="gramStart"/>
      <w:r>
        <w:rPr>
          <w:rFonts w:ascii="Times New Roman" w:eastAsia="Times New Roman" w:hAnsi="Times New Roman" w:cs="Times New Roman"/>
          <w:b/>
          <w:sz w:val="24"/>
          <w:szCs w:val="24"/>
        </w:rPr>
        <w:t>edu.donstu.ru ?</w:t>
      </w:r>
      <w:proofErr w:type="gramEnd"/>
    </w:p>
    <w:p w:rsidR="00CB6A36" w:rsidRDefault="009B2132">
      <w:pPr>
        <w:numPr>
          <w:ilvl w:val="0"/>
          <w:numId w:val="20"/>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своем личном кабинете секретарю доступны следующие кнопки:</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6842850" cy="24638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6842850" cy="2463800"/>
                    </a:xfrm>
                    <a:prstGeom prst="rect">
                      <a:avLst/>
                    </a:prstGeom>
                    <a:ln/>
                  </pic:spPr>
                </pic:pic>
              </a:graphicData>
            </a:graphic>
          </wp:inline>
        </w:drawing>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количество подтвержденных и неподтвержденных протоколов</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кнопка “Обновить” для обновления информации на странице;</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кнопка “Перейти”, позволяющая открыть протокол;</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кнопка “Удалить”, позволяющая удалить протокол;</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кнопка “Добавить”, позволяющая добавить новый протокол;</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уникальный идентификационный номер протокола в системе.</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30" w:name="_6qj3tlk7cxzn" w:colFirst="0" w:colLast="0"/>
      <w:bookmarkEnd w:id="30"/>
      <w:r>
        <w:rPr>
          <w:rFonts w:ascii="Times New Roman" w:eastAsia="Times New Roman" w:hAnsi="Times New Roman" w:cs="Times New Roman"/>
          <w:b/>
          <w:sz w:val="24"/>
          <w:szCs w:val="24"/>
        </w:rPr>
        <w:t xml:space="preserve">Как отображается большое количество протоколов </w:t>
      </w:r>
      <w:proofErr w:type="gramStart"/>
      <w:r>
        <w:rPr>
          <w:rFonts w:ascii="Times New Roman" w:eastAsia="Times New Roman" w:hAnsi="Times New Roman" w:cs="Times New Roman"/>
          <w:b/>
          <w:sz w:val="24"/>
          <w:szCs w:val="24"/>
        </w:rPr>
        <w:t>у  председателя</w:t>
      </w:r>
      <w:proofErr w:type="gramEnd"/>
      <w:r>
        <w:rPr>
          <w:rFonts w:ascii="Times New Roman" w:eastAsia="Times New Roman" w:hAnsi="Times New Roman" w:cs="Times New Roman"/>
          <w:b/>
          <w:sz w:val="24"/>
          <w:szCs w:val="24"/>
        </w:rPr>
        <w:t xml:space="preserve"> в личном кабинете на сайте edu.donstu.ru ?</w:t>
      </w:r>
    </w:p>
    <w:p w:rsidR="00CB6A36" w:rsidRDefault="009B2132">
      <w:pPr>
        <w:numPr>
          <w:ilvl w:val="0"/>
          <w:numId w:val="22"/>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своем личном кабинете председателю доступны следующие кнопки:</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2850" cy="1854200"/>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6842850" cy="1854200"/>
                    </a:xfrm>
                    <a:prstGeom prst="rect">
                      <a:avLst/>
                    </a:prstGeom>
                    <a:ln/>
                  </pic:spPr>
                </pic:pic>
              </a:graphicData>
            </a:graphic>
          </wp:inline>
        </w:drawing>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количество подтвержденных и неподтвержденных протоколов</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кнопка “Обновить” для обновления информации на странице;</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кнопка “Перейти”, позволяющая открыть протокол;</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кнопка “Добавить”, позволяющая добавить новый протокол;</w:t>
      </w:r>
    </w:p>
    <w:p w:rsidR="00CB6A36" w:rsidRDefault="009B2132">
      <w:pPr>
        <w:numPr>
          <w:ilvl w:val="0"/>
          <w:numId w:val="1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уникальный идентификационный номер протокола в системе.</w:t>
      </w:r>
    </w:p>
    <w:p w:rsidR="00CB6A36" w:rsidRDefault="00CB6A36">
      <w:pPr>
        <w:ind w:firstLine="566"/>
        <w:jc w:val="both"/>
        <w:rPr>
          <w:rFonts w:ascii="Times New Roman" w:eastAsia="Times New Roman" w:hAnsi="Times New Roman" w:cs="Times New Roman"/>
          <w:sz w:val="24"/>
          <w:szCs w:val="24"/>
        </w:rPr>
      </w:pPr>
    </w:p>
    <w:p w:rsidR="00CB6A36" w:rsidRDefault="00CB6A36">
      <w:pPr>
        <w:ind w:firstLine="566"/>
        <w:jc w:val="center"/>
        <w:rPr>
          <w:rFonts w:ascii="Times New Roman" w:eastAsia="Times New Roman" w:hAnsi="Times New Roman" w:cs="Times New Roman"/>
          <w:sz w:val="24"/>
          <w:szCs w:val="24"/>
        </w:rPr>
      </w:pP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31" w:name="_w6n4jmgwumf3" w:colFirst="0" w:colLast="0"/>
      <w:bookmarkEnd w:id="31"/>
      <w:r>
        <w:rPr>
          <w:rFonts w:ascii="Times New Roman" w:eastAsia="Times New Roman" w:hAnsi="Times New Roman" w:cs="Times New Roman"/>
          <w:b/>
          <w:sz w:val="24"/>
          <w:szCs w:val="24"/>
        </w:rPr>
        <w:t>Как сформировать файл документа из заполненных данных?</w:t>
      </w:r>
    </w:p>
    <w:p w:rsidR="00CB6A36" w:rsidRDefault="009B2132">
      <w:pPr>
        <w:numPr>
          <w:ilvl w:val="0"/>
          <w:numId w:val="2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Сформировать протокол можно при нажатии кнопки “Сформировать”. </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658450" cy="419100"/>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5658450" cy="419100"/>
                    </a:xfrm>
                    <a:prstGeom prst="rect">
                      <a:avLst/>
                    </a:prstGeom>
                    <a:ln/>
                  </pic:spPr>
                </pic:pic>
              </a:graphicData>
            </a:graphic>
          </wp:inline>
        </w:drawing>
      </w:r>
    </w:p>
    <w:p w:rsidR="00CB6A36" w:rsidRDefault="009B2132">
      <w:pPr>
        <w:ind w:firstLine="566"/>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ПРИМЕЧАНИЕ: </w:t>
      </w:r>
    </w:p>
    <w:p w:rsidR="00CB6A36" w:rsidRDefault="009B2132">
      <w:pPr>
        <w:numPr>
          <w:ilvl w:val="0"/>
          <w:numId w:val="8"/>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протокол имеет статус “Не подтверждено”, то при нажатии кнопки “Сформировать”, сформированный документ не будет содержать электронных оттисков подписей.</w:t>
      </w:r>
    </w:p>
    <w:p w:rsidR="00CB6A36" w:rsidRDefault="009B2132">
      <w:pPr>
        <w:numPr>
          <w:ilvl w:val="0"/>
          <w:numId w:val="8"/>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протокол имеет статус “Подтверждено”, то при нажатии кнопки “Сформировать”, сформированный документ будет содержать электронные оттиски подписей секретаря и председателя, при условии их наличия в системе.</w:t>
      </w:r>
    </w:p>
    <w:p w:rsidR="00CB6A36" w:rsidRDefault="00CB6A36">
      <w:pPr>
        <w:ind w:firstLine="566"/>
        <w:jc w:val="center"/>
        <w:rPr>
          <w:rFonts w:ascii="Times New Roman" w:eastAsia="Times New Roman" w:hAnsi="Times New Roman" w:cs="Times New Roman"/>
          <w:sz w:val="24"/>
          <w:szCs w:val="24"/>
        </w:rPr>
      </w:pPr>
    </w:p>
    <w:p w:rsidR="00CB6A36" w:rsidRDefault="009B2132">
      <w:pPr>
        <w:numPr>
          <w:ilvl w:val="0"/>
          <w:numId w:val="25"/>
        </w:numP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нажатия кнопки “Сформировать” автоматически формируются в формате PDF протокол и решение и размещаются в дополнительный раздел “Файлы”.</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2253595" cy="2052638"/>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rcRect/>
                    <a:stretch>
                      <a:fillRect/>
                    </a:stretch>
                  </pic:blipFill>
                  <pic:spPr>
                    <a:xfrm>
                      <a:off x="0" y="0"/>
                      <a:ext cx="2253595" cy="2052638"/>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32" w:name="_wn8n2sljuilu" w:colFirst="0" w:colLast="0"/>
      <w:bookmarkEnd w:id="32"/>
      <w:r>
        <w:rPr>
          <w:rFonts w:ascii="Times New Roman" w:eastAsia="Times New Roman" w:hAnsi="Times New Roman" w:cs="Times New Roman"/>
          <w:b/>
          <w:sz w:val="24"/>
          <w:szCs w:val="24"/>
        </w:rPr>
        <w:t>Могу ли внести изменения в уже сформированный протокол?</w:t>
      </w:r>
    </w:p>
    <w:p w:rsidR="00CB6A36" w:rsidRDefault="009B2132">
      <w:pPr>
        <w:numPr>
          <w:ilvl w:val="0"/>
          <w:numId w:val="23"/>
        </w:numPr>
        <w:ind w:left="0"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Изменения внести возможно, но после сохранения документ снова получит статус “Не подтверждено” и будет отправлен на согласование</w:t>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33" w:name="_pg6mfwv4optg" w:colFirst="0" w:colLast="0"/>
      <w:bookmarkEnd w:id="33"/>
      <w:r>
        <w:rPr>
          <w:rFonts w:ascii="Times New Roman" w:eastAsia="Times New Roman" w:hAnsi="Times New Roman" w:cs="Times New Roman"/>
          <w:b/>
          <w:sz w:val="24"/>
          <w:szCs w:val="24"/>
        </w:rPr>
        <w:t>Нужно ли ему подтверждать заполненный протокол на сайте edu.donstu.ru, если председатель будет подписывать протокол в “живую”?</w:t>
      </w:r>
    </w:p>
    <w:p w:rsidR="00CB6A36" w:rsidRDefault="00CB6A36">
      <w:pPr>
        <w:ind w:firstLine="566"/>
        <w:rPr>
          <w:rFonts w:ascii="Times New Roman" w:eastAsia="Times New Roman" w:hAnsi="Times New Roman" w:cs="Times New Roman"/>
          <w:sz w:val="24"/>
          <w:szCs w:val="24"/>
        </w:rPr>
      </w:pP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2019/2020 уч. году подтверждение председателя необходимо, только если требуется подписание электронным оттиском подписи.</w:t>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34" w:name="_s69rj6ef0kxv" w:colFirst="0" w:colLast="0"/>
      <w:bookmarkEnd w:id="34"/>
      <w:r>
        <w:rPr>
          <w:rFonts w:ascii="Times New Roman" w:eastAsia="Times New Roman" w:hAnsi="Times New Roman" w:cs="Times New Roman"/>
          <w:b/>
          <w:sz w:val="24"/>
          <w:szCs w:val="24"/>
        </w:rPr>
        <w:t>Как нумеровать протоколы заседаний?</w:t>
      </w:r>
    </w:p>
    <w:p w:rsidR="00CB6A36" w:rsidRDefault="009B2132">
      <w:pPr>
        <w:spacing w:before="24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распоряжению ректора от 06.09.18 № 12-10-19, нумерация протоколов ГЭК ведется ежегодно с 1 января, начиная с номера 1 и заканчивается 31 декабря. Это требование для всех уровней образования. Для разных профилей по одному направлению подготовки (специальности) и разных форм обучения по одному направлению (специальности) нумерация сквозная. Номер протокола по защите состоит из индекса подразделения и номера протокола по порядку: № ХХ.Х-1, № ХХ.Х-2 и т.д. (без пробелов внутри номера протокола) Поэтому обращаем Ваше внимание, что нумерация сквозная в рамках кафедры для всех заседаний ГЭК, т.е. на кафедре несколько комиссий, то у Вас общая нумерация для всех.</w:t>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35" w:name="_5678ehd92b09" w:colFirst="0" w:colLast="0"/>
      <w:bookmarkEnd w:id="35"/>
      <w:r>
        <w:rPr>
          <w:rFonts w:ascii="Times New Roman" w:eastAsia="Times New Roman" w:hAnsi="Times New Roman" w:cs="Times New Roman"/>
          <w:b/>
          <w:sz w:val="24"/>
          <w:szCs w:val="24"/>
        </w:rPr>
        <w:t>Как работать в программе Диплом-мастер?</w:t>
      </w:r>
    </w:p>
    <w:p w:rsidR="00CB6A36" w:rsidRDefault="009B2132">
      <w:pPr>
        <w:numPr>
          <w:ilvl w:val="0"/>
          <w:numId w:val="11"/>
        </w:numPr>
        <w:ind w:left="0"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каждому студенту заполняются обязательные 4 поля: Тип и тема ВКР, Оценка, Дата решения и протокол.</w:t>
      </w:r>
    </w:p>
    <w:p w:rsidR="00CB6A36" w:rsidRDefault="009B2132">
      <w:pPr>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 в карточке студента заполняется, если в группе был другой председатель. Т.е. если один председатель, то вписывать только в группе (2 пункт).</w:t>
      </w:r>
    </w:p>
    <w:p w:rsidR="00CB6A36" w:rsidRDefault="009B2132">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6626588" cy="336547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6626588" cy="3365472"/>
                    </a:xfrm>
                    <a:prstGeom prst="rect">
                      <a:avLst/>
                    </a:prstGeom>
                    <a:ln/>
                  </pic:spPr>
                </pic:pic>
              </a:graphicData>
            </a:graphic>
          </wp:inline>
        </w:drawing>
      </w:r>
    </w:p>
    <w:p w:rsidR="00CB6A36" w:rsidRDefault="009B2132">
      <w:pPr>
        <w:numPr>
          <w:ilvl w:val="0"/>
          <w:numId w:val="21"/>
        </w:numPr>
        <w:spacing w:line="360" w:lineRule="auto"/>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группе заполняется ФИО председателя в формате: Фамилия И.О.</w:t>
      </w:r>
    </w:p>
    <w:p w:rsidR="00CB6A36" w:rsidRDefault="009B2132">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032138" cy="2041517"/>
            <wp:effectExtent l="0" t="0" r="0" b="0"/>
            <wp:docPr id="4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1"/>
                    <a:srcRect/>
                    <a:stretch>
                      <a:fillRect/>
                    </a:stretch>
                  </pic:blipFill>
                  <pic:spPr>
                    <a:xfrm>
                      <a:off x="0" y="0"/>
                      <a:ext cx="6032138" cy="2041517"/>
                    </a:xfrm>
                    <a:prstGeom prst="rect">
                      <a:avLst/>
                    </a:prstGeom>
                    <a:ln/>
                  </pic:spPr>
                </pic:pic>
              </a:graphicData>
            </a:graphic>
          </wp:inline>
        </w:drawing>
      </w:r>
    </w:p>
    <w:p w:rsidR="00CB6A36" w:rsidRDefault="00CB6A36">
      <w:pPr>
        <w:ind w:firstLine="566"/>
        <w:rPr>
          <w:rFonts w:ascii="Times New Roman" w:eastAsia="Times New Roman" w:hAnsi="Times New Roman" w:cs="Times New Roman"/>
          <w:sz w:val="24"/>
          <w:szCs w:val="24"/>
        </w:rPr>
      </w:pPr>
    </w:p>
    <w:p w:rsidR="00CB6A36" w:rsidRDefault="00CB6A36">
      <w:pPr>
        <w:ind w:firstLine="566"/>
        <w:rPr>
          <w:rFonts w:ascii="Times New Roman" w:eastAsia="Times New Roman" w:hAnsi="Times New Roman" w:cs="Times New Roman"/>
          <w:sz w:val="24"/>
          <w:szCs w:val="24"/>
        </w:rPr>
      </w:pPr>
    </w:p>
    <w:p w:rsidR="00CB6A36" w:rsidRDefault="00CB6A36">
      <w:pPr>
        <w:ind w:firstLine="566"/>
        <w:rPr>
          <w:rFonts w:ascii="Times New Roman" w:eastAsia="Times New Roman" w:hAnsi="Times New Roman" w:cs="Times New Roman"/>
          <w:sz w:val="24"/>
          <w:szCs w:val="24"/>
        </w:rPr>
      </w:pP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36" w:name="_4i5r19jg6b57" w:colFirst="0" w:colLast="0"/>
      <w:bookmarkEnd w:id="36"/>
      <w:r>
        <w:rPr>
          <w:rFonts w:ascii="Times New Roman" w:eastAsia="Times New Roman" w:hAnsi="Times New Roman" w:cs="Times New Roman"/>
          <w:b/>
          <w:sz w:val="24"/>
          <w:szCs w:val="24"/>
        </w:rPr>
        <w:t>В какой системе необходимо заполнять отчет ГЭК?</w:t>
      </w:r>
    </w:p>
    <w:p w:rsidR="00CB6A36" w:rsidRDefault="009B2132">
      <w:pPr>
        <w:numPr>
          <w:ilvl w:val="0"/>
          <w:numId w:val="4"/>
        </w:numPr>
        <w:ind w:left="0"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Отчет заполняется в личном кабинете на сайте </w:t>
      </w:r>
      <w:hyperlink r:id="rId52">
        <w:r>
          <w:rPr>
            <w:rFonts w:ascii="Times New Roman" w:eastAsia="Times New Roman" w:hAnsi="Times New Roman" w:cs="Times New Roman"/>
            <w:color w:val="1155CC"/>
            <w:sz w:val="24"/>
            <w:szCs w:val="24"/>
            <w:u w:val="single"/>
          </w:rPr>
          <w:t>https://edu.donstu.ru/</w:t>
        </w:r>
      </w:hyperlink>
      <w:r>
        <w:rPr>
          <w:rFonts w:ascii="Times New Roman" w:eastAsia="Times New Roman" w:hAnsi="Times New Roman" w:cs="Times New Roman"/>
          <w:sz w:val="24"/>
          <w:szCs w:val="24"/>
        </w:rPr>
        <w:t xml:space="preserve"> </w:t>
      </w:r>
    </w:p>
    <w:p w:rsidR="00CB6A36" w:rsidRDefault="009B2132">
      <w:pPr>
        <w:numPr>
          <w:ilvl w:val="0"/>
          <w:numId w:val="4"/>
        </w:numPr>
        <w:ind w:left="0"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авторизации на сайте </w:t>
      </w:r>
      <w:hyperlink r:id="rId53">
        <w:r>
          <w:rPr>
            <w:rFonts w:ascii="Times New Roman" w:eastAsia="Times New Roman" w:hAnsi="Times New Roman" w:cs="Times New Roman"/>
            <w:color w:val="1155CC"/>
            <w:sz w:val="24"/>
            <w:szCs w:val="24"/>
            <w:u w:val="single"/>
          </w:rPr>
          <w:t>https://edu.donstu.ru/</w:t>
        </w:r>
      </w:hyperlink>
      <w:r>
        <w:rPr>
          <w:rFonts w:ascii="Times New Roman" w:eastAsia="Times New Roman" w:hAnsi="Times New Roman" w:cs="Times New Roman"/>
          <w:sz w:val="24"/>
          <w:szCs w:val="24"/>
        </w:rPr>
        <w:t xml:space="preserve">  необходимо: в верхней строке меню нажать кнопку “Вход”.</w:t>
      </w:r>
      <w:bookmarkStart w:id="37" w:name="_GoBack"/>
      <w:bookmarkEnd w:id="37"/>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304800"/>
            <wp:effectExtent l="0" t="0" r="0" b="0"/>
            <wp:docPr id="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5734050" cy="304800"/>
                    </a:xfrm>
                    <a:prstGeom prst="rect">
                      <a:avLst/>
                    </a:prstGeom>
                    <a:ln/>
                  </pic:spPr>
                </pic:pic>
              </a:graphicData>
            </a:graphic>
          </wp:inline>
        </w:drawing>
      </w:r>
    </w:p>
    <w:p w:rsidR="00CB6A36" w:rsidRDefault="009B2132">
      <w:pPr>
        <w:numPr>
          <w:ilvl w:val="0"/>
          <w:numId w:val="4"/>
        </w:numPr>
        <w:ind w:left="0"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Введите логин (1) и </w:t>
      </w:r>
      <w:proofErr w:type="gramStart"/>
      <w:r>
        <w:rPr>
          <w:rFonts w:ascii="Times New Roman" w:eastAsia="Times New Roman" w:hAnsi="Times New Roman" w:cs="Times New Roman"/>
          <w:sz w:val="24"/>
          <w:szCs w:val="24"/>
        </w:rPr>
        <w:t>пароль(</w:t>
      </w:r>
      <w:proofErr w:type="gramEnd"/>
      <w:r>
        <w:rPr>
          <w:rFonts w:ascii="Times New Roman" w:eastAsia="Times New Roman" w:hAnsi="Times New Roman" w:cs="Times New Roman"/>
          <w:sz w:val="24"/>
          <w:szCs w:val="24"/>
        </w:rPr>
        <w:t>2) от сайта edu.donstu.ru , после нажмите на кнопку “Вход”(3).</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2070704" cy="3349988"/>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070704" cy="3349988"/>
                    </a:xfrm>
                    <a:prstGeom prst="rect">
                      <a:avLst/>
                    </a:prstGeom>
                    <a:ln/>
                  </pic:spPr>
                </pic:pic>
              </a:graphicData>
            </a:graphic>
          </wp:inline>
        </w:drawing>
      </w:r>
    </w:p>
    <w:p w:rsidR="00CB6A36" w:rsidRDefault="009B2132">
      <w:pPr>
        <w:numPr>
          <w:ilvl w:val="0"/>
          <w:numId w:val="4"/>
        </w:numPr>
        <w:ind w:left="0"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В верхней строке меню нажмите кнопку “ДГТУ. Цифра”</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30480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734050" cy="304800"/>
                    </a:xfrm>
                    <a:prstGeom prst="rect">
                      <a:avLst/>
                    </a:prstGeom>
                    <a:ln/>
                  </pic:spPr>
                </pic:pic>
              </a:graphicData>
            </a:graphic>
          </wp:inline>
        </w:drawing>
      </w:r>
    </w:p>
    <w:p w:rsidR="00CB6A36" w:rsidRDefault="009B2132">
      <w:pPr>
        <w:numPr>
          <w:ilvl w:val="0"/>
          <w:numId w:val="4"/>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правом меню нажмите кнопку “ГИА”, из выпадающего списка необходимо выбрать </w:t>
      </w:r>
      <w:r>
        <w:rPr>
          <w:rFonts w:ascii="Times New Roman" w:eastAsia="Times New Roman" w:hAnsi="Times New Roman" w:cs="Times New Roman"/>
          <w:sz w:val="24"/>
          <w:szCs w:val="24"/>
        </w:rPr>
        <w:br/>
        <w:t>“Отчет ГЭК”</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467475" cy="2968988"/>
            <wp:effectExtent l="0" t="0" r="0" b="0"/>
            <wp:docPr id="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4"/>
                    <a:srcRect/>
                    <a:stretch>
                      <a:fillRect/>
                    </a:stretch>
                  </pic:blipFill>
                  <pic:spPr>
                    <a:xfrm>
                      <a:off x="0" y="0"/>
                      <a:ext cx="6467475" cy="2968988"/>
                    </a:xfrm>
                    <a:prstGeom prst="rect">
                      <a:avLst/>
                    </a:prstGeom>
                    <a:ln/>
                  </pic:spPr>
                </pic:pic>
              </a:graphicData>
            </a:graphic>
          </wp:inline>
        </w:drawing>
      </w:r>
    </w:p>
    <w:p w:rsidR="00CB6A36" w:rsidRDefault="00CB6A36">
      <w:pPr>
        <w:ind w:firstLine="566"/>
        <w:jc w:val="center"/>
        <w:rPr>
          <w:rFonts w:ascii="Times New Roman" w:eastAsia="Times New Roman" w:hAnsi="Times New Roman" w:cs="Times New Roman"/>
          <w:sz w:val="24"/>
          <w:szCs w:val="24"/>
        </w:rPr>
      </w:pPr>
    </w:p>
    <w:p w:rsidR="00CB6A36" w:rsidRDefault="00CB6A36">
      <w:pPr>
        <w:ind w:firstLine="566"/>
        <w:jc w:val="center"/>
        <w:rPr>
          <w:rFonts w:ascii="Times New Roman" w:eastAsia="Times New Roman" w:hAnsi="Times New Roman" w:cs="Times New Roman"/>
          <w:sz w:val="24"/>
          <w:szCs w:val="24"/>
        </w:rPr>
      </w:pPr>
    </w:p>
    <w:p w:rsidR="00CB6A36" w:rsidRDefault="00CB6A36">
      <w:pPr>
        <w:ind w:firstLine="566"/>
        <w:jc w:val="center"/>
        <w:rPr>
          <w:rFonts w:ascii="Times New Roman" w:eastAsia="Times New Roman" w:hAnsi="Times New Roman" w:cs="Times New Roman"/>
          <w:sz w:val="24"/>
          <w:szCs w:val="24"/>
        </w:rPr>
      </w:pPr>
    </w:p>
    <w:p w:rsidR="00CB6A36" w:rsidRDefault="009B2132">
      <w:pPr>
        <w:numPr>
          <w:ilvl w:val="0"/>
          <w:numId w:val="4"/>
        </w:numPr>
        <w:ind w:left="0"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открывшемся окне нажмите кнопку “Добавить протокол” </w:t>
      </w:r>
    </w:p>
    <w:p w:rsidR="00CB6A36" w:rsidRDefault="009B2132">
      <w:pPr>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6470288" cy="2820613"/>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5"/>
                    <a:srcRect/>
                    <a:stretch>
                      <a:fillRect/>
                    </a:stretch>
                  </pic:blipFill>
                  <pic:spPr>
                    <a:xfrm>
                      <a:off x="0" y="0"/>
                      <a:ext cx="6470288" cy="2820613"/>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38" w:name="_umc6yg812nvk" w:colFirst="0" w:colLast="0"/>
      <w:bookmarkEnd w:id="38"/>
      <w:r>
        <w:rPr>
          <w:rFonts w:ascii="Times New Roman" w:eastAsia="Times New Roman" w:hAnsi="Times New Roman" w:cs="Times New Roman"/>
          <w:b/>
          <w:sz w:val="24"/>
          <w:szCs w:val="24"/>
        </w:rPr>
        <w:t>Как правильно заполнить отчет?</w:t>
      </w:r>
    </w:p>
    <w:p w:rsidR="00CB6A36" w:rsidRDefault="009B2132">
      <w:pPr>
        <w:numPr>
          <w:ilvl w:val="0"/>
          <w:numId w:val="10"/>
        </w:numPr>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строке “УГСН” необходимо выбрать из выпадающего списка код направления и наименование направления, по которому формируется отчет. Затем выбрать из выпадающего списка председателя комиссии соответствующего направления. </w:t>
      </w:r>
    </w:p>
    <w:p w:rsidR="00CB6A36" w:rsidRDefault="009B2132">
      <w:pPr>
        <w:numPr>
          <w:ilvl w:val="1"/>
          <w:numId w:val="10"/>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указанном порядке (рисунок ниже) указать информацию о датах, протоколах и приказах кафедры. В поле “утвержденного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ввести дату 27.12.2019 г. </w:t>
      </w:r>
    </w:p>
    <w:p w:rsidR="00CB6A36" w:rsidRDefault="009B2132">
      <w:pPr>
        <w:numPr>
          <w:ilvl w:val="1"/>
          <w:numId w:val="10"/>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“Средняя оригинальность всех работ составляет” необходимо рассчитать среднюю оригинальность (в процентах, %) всех выпускных квалификационных работ. Для этого необходимо сложить процент оригинальности всех ВКР и разделить на количество работ и ввести рассчитанный процент в соответствующее поле.</w:t>
      </w:r>
    </w:p>
    <w:p w:rsidR="00CB6A36" w:rsidRDefault="009B2132">
      <w:pPr>
        <w:numPr>
          <w:ilvl w:val="1"/>
          <w:numId w:val="10"/>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поле “Графическая часть с помощью специализированных программных продуктов” необходимо указать специализированную платформу, которая использовалась при написании ВКР. </w:t>
      </w:r>
    </w:p>
    <w:p w:rsidR="00CB6A36" w:rsidRDefault="009B2132">
      <w:pPr>
        <w:ind w:firstLine="85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Пример: “Графическая часть выполнена с помощью специализированной программы </w:t>
      </w:r>
      <w:r>
        <w:rPr>
          <w:rFonts w:ascii="Times New Roman" w:eastAsia="Times New Roman" w:hAnsi="Times New Roman" w:cs="Times New Roman"/>
          <w:sz w:val="24"/>
          <w:szCs w:val="24"/>
          <w:highlight w:val="white"/>
        </w:rPr>
        <w:t>MATLAB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Поле обязательно для заполнения!</w:t>
      </w:r>
    </w:p>
    <w:p w:rsidR="00CB6A36" w:rsidRDefault="009B2132">
      <w:pPr>
        <w:numPr>
          <w:ilvl w:val="1"/>
          <w:numId w:val="10"/>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“Демонстрационная часть ВКР представлена в виде” указать вид демонстрационных материалов (презентация, макет, демонстрационный стенд и т.д.):</w:t>
      </w:r>
    </w:p>
    <w:p w:rsidR="00CB6A36" w:rsidRDefault="009B213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0000" cy="29083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6840000" cy="2908300"/>
                    </a:xfrm>
                    <a:prstGeom prst="rect">
                      <a:avLst/>
                    </a:prstGeom>
                    <a:ln/>
                  </pic:spPr>
                </pic:pic>
              </a:graphicData>
            </a:graphic>
          </wp:inline>
        </w:drawing>
      </w:r>
    </w:p>
    <w:p w:rsidR="00CB6A36" w:rsidRDefault="009B2132">
      <w:pPr>
        <w:numPr>
          <w:ilvl w:val="0"/>
          <w:numId w:val="10"/>
        </w:numPr>
        <w:pBdr>
          <w:top w:val="nil"/>
          <w:left w:val="nil"/>
          <w:bottom w:val="nil"/>
          <w:right w:val="nil"/>
          <w:between w:val="nil"/>
        </w:pBdr>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“Лучшими работами ГЭК считает ВКР следующих обучающихся”.</w:t>
      </w:r>
    </w:p>
    <w:p w:rsidR="00CB6A36" w:rsidRDefault="009B213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3550875" cy="304800"/>
            <wp:effectExtent l="0" t="0" r="0" b="0"/>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7"/>
                    <a:srcRect l="37098" r="10154" b="90528"/>
                    <a:stretch>
                      <a:fillRect/>
                    </a:stretch>
                  </pic:blipFill>
                  <pic:spPr>
                    <a:xfrm>
                      <a:off x="0" y="0"/>
                      <a:ext cx="3550875" cy="304800"/>
                    </a:xfrm>
                    <a:prstGeom prst="rect">
                      <a:avLst/>
                    </a:prstGeom>
                    <a:ln/>
                  </pic:spPr>
                </pic:pic>
              </a:graphicData>
            </a:graphic>
          </wp:inline>
        </w:drawing>
      </w:r>
    </w:p>
    <w:p w:rsidR="00CB6A36" w:rsidRDefault="009B2132">
      <w:pPr>
        <w:ind w:left="-141"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Из представленного списка обучающихся (подгружается автоматически) необходимо отметить тех обучающихся, работы которых ГЭК считает лучшими (отметить можно только работы, имеющие отметку “отлично”): </w:t>
      </w:r>
      <w:r>
        <w:rPr>
          <w:rFonts w:ascii="Times New Roman" w:eastAsia="Times New Roman" w:hAnsi="Times New Roman" w:cs="Times New Roman"/>
          <w:noProof/>
          <w:sz w:val="24"/>
          <w:szCs w:val="24"/>
          <w:lang w:val="ru-RU"/>
        </w:rPr>
        <w:drawing>
          <wp:inline distT="114300" distB="114300" distL="114300" distR="114300">
            <wp:extent cx="381000" cy="3429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381000" cy="3429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CB6A36" w:rsidRDefault="009B2132">
      <w:pPr>
        <w:numPr>
          <w:ilvl w:val="1"/>
          <w:numId w:val="10"/>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поле “Количество ВКР выполненных” в соответствующем столбце (форма обучения) указать количество работ определенного типа (по темам, предложенным обучающимися; по заявкам предприятия и т.д.). Если </w:t>
      </w:r>
      <w:proofErr w:type="gramStart"/>
      <w:r>
        <w:rPr>
          <w:rFonts w:ascii="Times New Roman" w:eastAsia="Times New Roman" w:hAnsi="Times New Roman" w:cs="Times New Roman"/>
          <w:sz w:val="24"/>
          <w:szCs w:val="24"/>
        </w:rPr>
        <w:t>работы  из</w:t>
      </w:r>
      <w:proofErr w:type="gramEnd"/>
      <w:r>
        <w:rPr>
          <w:rFonts w:ascii="Times New Roman" w:eastAsia="Times New Roman" w:hAnsi="Times New Roman" w:cs="Times New Roman"/>
          <w:sz w:val="24"/>
          <w:szCs w:val="24"/>
        </w:rPr>
        <w:t xml:space="preserve"> представленного перечня отсутствуют, то поля необходимо оставить пустыми (нулевыми).</w:t>
      </w:r>
    </w:p>
    <w:p w:rsidR="00CB6A36" w:rsidRDefault="009B2132">
      <w:pPr>
        <w:numPr>
          <w:ilvl w:val="1"/>
          <w:numId w:val="10"/>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поле “Количество ВКР” в соответствующем столбце (форма обучения) указать количество </w:t>
      </w:r>
      <w:proofErr w:type="gramStart"/>
      <w:r>
        <w:rPr>
          <w:rFonts w:ascii="Times New Roman" w:eastAsia="Times New Roman" w:hAnsi="Times New Roman" w:cs="Times New Roman"/>
          <w:sz w:val="24"/>
          <w:szCs w:val="24"/>
        </w:rPr>
        <w:t>работ</w:t>
      </w:r>
      <w:proofErr w:type="gramEnd"/>
      <w:r>
        <w:rPr>
          <w:rFonts w:ascii="Times New Roman" w:eastAsia="Times New Roman" w:hAnsi="Times New Roman" w:cs="Times New Roman"/>
          <w:sz w:val="24"/>
          <w:szCs w:val="24"/>
        </w:rPr>
        <w:t xml:space="preserve"> рекомендованных к опубликованию, рекомендованных к внедрению, внедренных. Если </w:t>
      </w:r>
      <w:proofErr w:type="gramStart"/>
      <w:r>
        <w:rPr>
          <w:rFonts w:ascii="Times New Roman" w:eastAsia="Times New Roman" w:hAnsi="Times New Roman" w:cs="Times New Roman"/>
          <w:sz w:val="24"/>
          <w:szCs w:val="24"/>
        </w:rPr>
        <w:t>работы  из</w:t>
      </w:r>
      <w:proofErr w:type="gramEnd"/>
      <w:r>
        <w:rPr>
          <w:rFonts w:ascii="Times New Roman" w:eastAsia="Times New Roman" w:hAnsi="Times New Roman" w:cs="Times New Roman"/>
          <w:sz w:val="24"/>
          <w:szCs w:val="24"/>
        </w:rPr>
        <w:t xml:space="preserve"> представленного перечня отсутствуют, то поля необходимо оставить пустыми (нулевыми).</w:t>
      </w:r>
    </w:p>
    <w:p w:rsidR="00CB6A36" w:rsidRDefault="009B213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546488" cy="2343241"/>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9"/>
                    <a:srcRect/>
                    <a:stretch>
                      <a:fillRect/>
                    </a:stretch>
                  </pic:blipFill>
                  <pic:spPr>
                    <a:xfrm>
                      <a:off x="0" y="0"/>
                      <a:ext cx="6546488" cy="2343241"/>
                    </a:xfrm>
                    <a:prstGeom prst="rect">
                      <a:avLst/>
                    </a:prstGeom>
                    <a:ln/>
                  </pic:spPr>
                </pic:pic>
              </a:graphicData>
            </a:graphic>
          </wp:inline>
        </w:drawing>
      </w:r>
    </w:p>
    <w:p w:rsidR="00CB6A36" w:rsidRDefault="00CB6A36">
      <w:pPr>
        <w:jc w:val="center"/>
        <w:rPr>
          <w:rFonts w:ascii="Times New Roman" w:eastAsia="Times New Roman" w:hAnsi="Times New Roman" w:cs="Times New Roman"/>
          <w:sz w:val="24"/>
          <w:szCs w:val="24"/>
        </w:rPr>
      </w:pPr>
    </w:p>
    <w:p w:rsidR="00CB6A36" w:rsidRDefault="009B2132">
      <w:pPr>
        <w:numPr>
          <w:ilvl w:val="0"/>
          <w:numId w:val="10"/>
        </w:numPr>
        <w:pBdr>
          <w:top w:val="nil"/>
          <w:left w:val="nil"/>
          <w:bottom w:val="nil"/>
          <w:right w:val="nil"/>
          <w:between w:val="nil"/>
        </w:pBdr>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раздел “Количество дипломов с отличием” необходимо ввести количество дипломов с отличием в соответствующий столбец (по форме обучения).</w:t>
      </w:r>
    </w:p>
    <w:p w:rsidR="00CB6A36" w:rsidRDefault="00CB6A36">
      <w:pPr>
        <w:ind w:firstLine="850"/>
        <w:jc w:val="both"/>
        <w:rPr>
          <w:rFonts w:ascii="Times New Roman" w:eastAsia="Times New Roman" w:hAnsi="Times New Roman" w:cs="Times New Roman"/>
          <w:sz w:val="24"/>
          <w:szCs w:val="24"/>
        </w:rPr>
      </w:pPr>
    </w:p>
    <w:p w:rsidR="00CB6A36" w:rsidRDefault="009B213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840000" cy="262890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6840000" cy="2628900"/>
                    </a:xfrm>
                    <a:prstGeom prst="rect">
                      <a:avLst/>
                    </a:prstGeom>
                    <a:ln/>
                  </pic:spPr>
                </pic:pic>
              </a:graphicData>
            </a:graphic>
          </wp:inline>
        </w:drawing>
      </w:r>
    </w:p>
    <w:p w:rsidR="00CB6A36" w:rsidRDefault="009B2132">
      <w:pPr>
        <w:numPr>
          <w:ilvl w:val="1"/>
          <w:numId w:val="10"/>
        </w:numPr>
        <w:pBdr>
          <w:top w:val="nil"/>
          <w:left w:val="nil"/>
          <w:bottom w:val="nil"/>
          <w:right w:val="nil"/>
          <w:between w:val="nil"/>
        </w:pBd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w:t>
      </w:r>
      <w:proofErr w:type="gramStart"/>
      <w:r>
        <w:rPr>
          <w:rFonts w:ascii="Times New Roman" w:eastAsia="Times New Roman" w:hAnsi="Times New Roman" w:cs="Times New Roman"/>
          <w:sz w:val="24"/>
          <w:szCs w:val="24"/>
        </w:rPr>
        <w:t>Основные недостатки</w:t>
      </w:r>
      <w:proofErr w:type="gramEnd"/>
      <w:r>
        <w:rPr>
          <w:rFonts w:ascii="Times New Roman" w:eastAsia="Times New Roman" w:hAnsi="Times New Roman" w:cs="Times New Roman"/>
          <w:sz w:val="24"/>
          <w:szCs w:val="24"/>
        </w:rPr>
        <w:t xml:space="preserve"> выявленные в выпускных квалификационных работах и в уровне подготовки выпускников” необходимо указать основные недостатки, выявленные в процессе защиты ВКР.</w:t>
      </w:r>
      <w:r>
        <w:rPr>
          <w:rFonts w:ascii="Times New Roman" w:eastAsia="Times New Roman" w:hAnsi="Times New Roman" w:cs="Times New Roman"/>
          <w:color w:val="FF0000"/>
          <w:sz w:val="24"/>
          <w:szCs w:val="24"/>
        </w:rPr>
        <w:t xml:space="preserve"> Поле обязательно для заполнения!</w:t>
      </w:r>
    </w:p>
    <w:p w:rsidR="00CB6A36" w:rsidRDefault="009B2132">
      <w:pPr>
        <w:numPr>
          <w:ilvl w:val="1"/>
          <w:numId w:val="10"/>
        </w:numPr>
        <w:pBdr>
          <w:top w:val="nil"/>
          <w:left w:val="nil"/>
          <w:bottom w:val="nil"/>
          <w:right w:val="nil"/>
          <w:between w:val="nil"/>
        </w:pBd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поле ”Предложения</w:t>
      </w:r>
      <w:proofErr w:type="gramEnd"/>
      <w:r>
        <w:rPr>
          <w:rFonts w:ascii="Times New Roman" w:eastAsia="Times New Roman" w:hAnsi="Times New Roman" w:cs="Times New Roman"/>
          <w:sz w:val="24"/>
          <w:szCs w:val="24"/>
        </w:rPr>
        <w:t xml:space="preserve"> председателя государственной экзаменационной комиссии по улучшению качества подготовки выпускников и организации качества работы ГЭК” перечислить предложения и рекомендации председателя. </w:t>
      </w:r>
      <w:r>
        <w:rPr>
          <w:rFonts w:ascii="Times New Roman" w:eastAsia="Times New Roman" w:hAnsi="Times New Roman" w:cs="Times New Roman"/>
          <w:color w:val="FF0000"/>
          <w:sz w:val="24"/>
          <w:szCs w:val="24"/>
        </w:rPr>
        <w:t>Поле обязательно для заполнения!</w:t>
      </w:r>
    </w:p>
    <w:p w:rsidR="00CB6A36" w:rsidRDefault="009B2132">
      <w:pPr>
        <w:numPr>
          <w:ilvl w:val="0"/>
          <w:numId w:val="10"/>
        </w:numPr>
        <w:pBdr>
          <w:top w:val="nil"/>
          <w:left w:val="nil"/>
          <w:bottom w:val="nil"/>
          <w:right w:val="nil"/>
          <w:between w:val="nil"/>
        </w:pBdr>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заполнения всех разделов, необходимо нажать на кнопку </w:t>
      </w:r>
      <w:r>
        <w:rPr>
          <w:rFonts w:ascii="Times New Roman" w:eastAsia="Times New Roman" w:hAnsi="Times New Roman" w:cs="Times New Roman"/>
          <w:noProof/>
          <w:sz w:val="24"/>
          <w:szCs w:val="24"/>
          <w:lang w:val="ru-RU"/>
        </w:rPr>
        <w:drawing>
          <wp:inline distT="114300" distB="114300" distL="114300" distR="114300">
            <wp:extent cx="858296" cy="273812"/>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858296" cy="273812"/>
                    </a:xfrm>
                    <a:prstGeom prst="rect">
                      <a:avLst/>
                    </a:prstGeom>
                    <a:ln/>
                  </pic:spPr>
                </pic:pic>
              </a:graphicData>
            </a:graphic>
          </wp:inline>
        </w:drawing>
      </w:r>
    </w:p>
    <w:p w:rsidR="00CB6A36" w:rsidRDefault="009B2132">
      <w:pPr>
        <w:pStyle w:val="1"/>
        <w:spacing w:before="240" w:line="360" w:lineRule="auto"/>
        <w:ind w:firstLine="566"/>
        <w:jc w:val="center"/>
        <w:rPr>
          <w:rFonts w:ascii="Times New Roman" w:eastAsia="Times New Roman" w:hAnsi="Times New Roman" w:cs="Times New Roman"/>
          <w:b/>
          <w:sz w:val="24"/>
          <w:szCs w:val="24"/>
        </w:rPr>
      </w:pPr>
      <w:bookmarkStart w:id="39" w:name="_vb07ndbplbl1" w:colFirst="0" w:colLast="0"/>
      <w:bookmarkEnd w:id="39"/>
      <w:r>
        <w:rPr>
          <w:rFonts w:ascii="Times New Roman" w:eastAsia="Times New Roman" w:hAnsi="Times New Roman" w:cs="Times New Roman"/>
          <w:b/>
          <w:sz w:val="24"/>
          <w:szCs w:val="24"/>
        </w:rPr>
        <w:lastRenderedPageBreak/>
        <w:t>Могу ли я отредактировать уже сохраненный отчет?</w:t>
      </w:r>
    </w:p>
    <w:p w:rsidR="00CB6A36" w:rsidRDefault="009B2132">
      <w:pPr>
        <w:numPr>
          <w:ilvl w:val="0"/>
          <w:numId w:val="16"/>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Заполнение отчета может осуществляться в несколько этапов. </w:t>
      </w:r>
    </w:p>
    <w:p w:rsidR="00CB6A36" w:rsidRDefault="009B2132">
      <w:pPr>
        <w:numPr>
          <w:ilvl w:val="0"/>
          <w:numId w:val="16"/>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сохранения информации можно продолжить формировать отчет с того места, где Вы остановились. Для этого необходимо перейти в отчет и нажать кнопку “Редактировать”.</w:t>
      </w:r>
    </w:p>
    <w:p w:rsidR="00CB6A36" w:rsidRDefault="009B2132">
      <w:pPr>
        <w:numPr>
          <w:ilvl w:val="0"/>
          <w:numId w:val="16"/>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необходимо учесть, что сразу после сохранения информации отчет будет автоматически отправлен председателю на согласование.</w:t>
      </w:r>
    </w:p>
    <w:p w:rsidR="00CB6A36" w:rsidRDefault="009B2132">
      <w:pPr>
        <w:numPr>
          <w:ilvl w:val="0"/>
          <w:numId w:val="16"/>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отчет может как секретарь, так и председатель.</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40" w:name="_pre52kshmmbv" w:colFirst="0" w:colLast="0"/>
      <w:bookmarkEnd w:id="40"/>
      <w:r>
        <w:rPr>
          <w:rFonts w:ascii="Times New Roman" w:eastAsia="Times New Roman" w:hAnsi="Times New Roman" w:cs="Times New Roman"/>
          <w:b/>
          <w:sz w:val="24"/>
          <w:szCs w:val="24"/>
        </w:rPr>
        <w:t>Как сформировать файл документа из заполненных данных?</w:t>
      </w:r>
    </w:p>
    <w:p w:rsidR="00CB6A36" w:rsidRDefault="009B2132">
      <w:pPr>
        <w:numPr>
          <w:ilvl w:val="0"/>
          <w:numId w:val="13"/>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Сформировать отчет можно при нажатии кнопки “Сформировать”. </w:t>
      </w:r>
    </w:p>
    <w:p w:rsidR="00CB6A36" w:rsidRDefault="009B213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6632213" cy="489564"/>
            <wp:effectExtent l="0" t="0" r="0" b="0"/>
            <wp:docPr id="4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1"/>
                    <a:srcRect/>
                    <a:stretch>
                      <a:fillRect/>
                    </a:stretch>
                  </pic:blipFill>
                  <pic:spPr>
                    <a:xfrm>
                      <a:off x="0" y="0"/>
                      <a:ext cx="6632213" cy="489564"/>
                    </a:xfrm>
                    <a:prstGeom prst="rect">
                      <a:avLst/>
                    </a:prstGeom>
                    <a:ln/>
                  </pic:spPr>
                </pic:pic>
              </a:graphicData>
            </a:graphic>
          </wp:inline>
        </w:drawing>
      </w:r>
    </w:p>
    <w:p w:rsidR="00CB6A36" w:rsidRDefault="009B2132">
      <w:pPr>
        <w:ind w:firstLine="566"/>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ПРИМЕЧАНИЕ: </w:t>
      </w:r>
    </w:p>
    <w:p w:rsidR="00CB6A36" w:rsidRDefault="009B2132">
      <w:pPr>
        <w:numPr>
          <w:ilvl w:val="0"/>
          <w:numId w:val="8"/>
        </w:num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отчет имеет статус “Не подтверждено”, то при нажатии кнопки “Сформировать”, сформированный документ не будет содержать электронных оттисков подписей.</w:t>
      </w:r>
    </w:p>
    <w:p w:rsidR="00CB6A36" w:rsidRDefault="009B2132">
      <w:pPr>
        <w:numPr>
          <w:ilvl w:val="0"/>
          <w:numId w:val="8"/>
        </w:num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отчет имеет статус “Подтверждено”, то при нажатии кнопки “Сформировать”, сформированный документ будет содержать электронные оттиски подписей секретаря и председателя, при условии их наличия в системе.</w:t>
      </w:r>
    </w:p>
    <w:p w:rsidR="00CB6A36" w:rsidRDefault="00CB6A36">
      <w:pPr>
        <w:ind w:left="720"/>
        <w:jc w:val="both"/>
        <w:rPr>
          <w:rFonts w:ascii="Times New Roman" w:eastAsia="Times New Roman" w:hAnsi="Times New Roman" w:cs="Times New Roman"/>
          <w:sz w:val="24"/>
          <w:szCs w:val="24"/>
        </w:rPr>
      </w:pPr>
    </w:p>
    <w:p w:rsidR="00CB6A36" w:rsidRDefault="009B2132">
      <w:pPr>
        <w:numPr>
          <w:ilvl w:val="0"/>
          <w:numId w:val="13"/>
        </w:numPr>
        <w:ind w:left="0"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нажатия кнопки “Сформировать” отчет автоматически формируется в формате PDF.</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41" w:name="_c95oisiyd3x0" w:colFirst="0" w:colLast="0"/>
      <w:bookmarkEnd w:id="41"/>
      <w:r>
        <w:rPr>
          <w:rFonts w:ascii="Times New Roman" w:eastAsia="Times New Roman" w:hAnsi="Times New Roman" w:cs="Times New Roman"/>
          <w:b/>
          <w:sz w:val="24"/>
          <w:szCs w:val="24"/>
        </w:rPr>
        <w:t>Могу ли внести изменения в уже сформированный отчет?</w:t>
      </w:r>
    </w:p>
    <w:p w:rsidR="00CB6A36" w:rsidRDefault="009B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Изменения внести возможно, но после сохранения документ снова получит статус “Не подтверждено” и будет отправлен на согласование</w:t>
      </w:r>
    </w:p>
    <w:p w:rsidR="00CB6A36" w:rsidRDefault="009B2132">
      <w:pPr>
        <w:pStyle w:val="1"/>
        <w:spacing w:before="240" w:line="360" w:lineRule="auto"/>
        <w:ind w:firstLine="566"/>
        <w:jc w:val="center"/>
        <w:rPr>
          <w:rFonts w:ascii="Times New Roman" w:eastAsia="Times New Roman" w:hAnsi="Times New Roman" w:cs="Times New Roman"/>
          <w:sz w:val="24"/>
          <w:szCs w:val="24"/>
        </w:rPr>
      </w:pPr>
      <w:bookmarkStart w:id="42" w:name="_ab7npuhv5r2j" w:colFirst="0" w:colLast="0"/>
      <w:bookmarkEnd w:id="42"/>
      <w:r>
        <w:rPr>
          <w:rFonts w:ascii="Times New Roman" w:eastAsia="Times New Roman" w:hAnsi="Times New Roman" w:cs="Times New Roman"/>
          <w:b/>
          <w:sz w:val="24"/>
          <w:szCs w:val="24"/>
        </w:rPr>
        <w:t>Нужно ли председателю подтверждать заполненный протокол на сайте edu.donstu.ru, если он будет подписывать протокол в “живую”?</w:t>
      </w:r>
    </w:p>
    <w:p w:rsidR="00CB6A36" w:rsidRDefault="009B2132">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2019/2020 уч. году подтверждение председателя необходимо, только если требуется подписание электронным оттиском подписи.</w:t>
      </w:r>
    </w:p>
    <w:p w:rsidR="00CB6A36" w:rsidRDefault="00CB6A36">
      <w:pPr>
        <w:rPr>
          <w:rFonts w:ascii="Times New Roman" w:eastAsia="Times New Roman" w:hAnsi="Times New Roman" w:cs="Times New Roman"/>
          <w:sz w:val="24"/>
          <w:szCs w:val="24"/>
        </w:rPr>
      </w:pPr>
    </w:p>
    <w:sectPr w:rsidR="00CB6A36">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rdo">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7751"/>
    <w:multiLevelType w:val="multilevel"/>
    <w:tmpl w:val="42BE0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603FE"/>
    <w:multiLevelType w:val="multilevel"/>
    <w:tmpl w:val="C678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7A6719"/>
    <w:multiLevelType w:val="multilevel"/>
    <w:tmpl w:val="13341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AB540B"/>
    <w:multiLevelType w:val="multilevel"/>
    <w:tmpl w:val="C594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2423E4"/>
    <w:multiLevelType w:val="multilevel"/>
    <w:tmpl w:val="137E43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4854333"/>
    <w:multiLevelType w:val="multilevel"/>
    <w:tmpl w:val="90544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9A4FBC"/>
    <w:multiLevelType w:val="multilevel"/>
    <w:tmpl w:val="31B2C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B35C9D"/>
    <w:multiLevelType w:val="multilevel"/>
    <w:tmpl w:val="6E38EEC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8" w15:restartNumberingAfterBreak="0">
    <w:nsid w:val="323437FE"/>
    <w:multiLevelType w:val="multilevel"/>
    <w:tmpl w:val="A1DE6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414F7F"/>
    <w:multiLevelType w:val="multilevel"/>
    <w:tmpl w:val="1C3CA8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8D14F1D"/>
    <w:multiLevelType w:val="multilevel"/>
    <w:tmpl w:val="C5920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370141"/>
    <w:multiLevelType w:val="multilevel"/>
    <w:tmpl w:val="8CCA9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7F5238"/>
    <w:multiLevelType w:val="multilevel"/>
    <w:tmpl w:val="CDE8E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9B827C8"/>
    <w:multiLevelType w:val="multilevel"/>
    <w:tmpl w:val="D59C3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BD1363B"/>
    <w:multiLevelType w:val="multilevel"/>
    <w:tmpl w:val="50B2544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5D264D2E"/>
    <w:multiLevelType w:val="multilevel"/>
    <w:tmpl w:val="2A7E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9E4769"/>
    <w:multiLevelType w:val="multilevel"/>
    <w:tmpl w:val="A8EE5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DEB4E96"/>
    <w:multiLevelType w:val="multilevel"/>
    <w:tmpl w:val="0F744EFE"/>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8" w15:restartNumberingAfterBreak="0">
    <w:nsid w:val="658310D2"/>
    <w:multiLevelType w:val="multilevel"/>
    <w:tmpl w:val="F5B22F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676B3F24"/>
    <w:multiLevelType w:val="multilevel"/>
    <w:tmpl w:val="15083C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68D33A72"/>
    <w:multiLevelType w:val="multilevel"/>
    <w:tmpl w:val="C4628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9CA3125"/>
    <w:multiLevelType w:val="multilevel"/>
    <w:tmpl w:val="0F94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3340DB"/>
    <w:multiLevelType w:val="multilevel"/>
    <w:tmpl w:val="B3461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1A92497"/>
    <w:multiLevelType w:val="multilevel"/>
    <w:tmpl w:val="E9445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4756C69"/>
    <w:multiLevelType w:val="multilevel"/>
    <w:tmpl w:val="A4CCD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E462A89"/>
    <w:multiLevelType w:val="multilevel"/>
    <w:tmpl w:val="F49CAF3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6"/>
  </w:num>
  <w:num w:numId="2">
    <w:abstractNumId w:val="0"/>
  </w:num>
  <w:num w:numId="3">
    <w:abstractNumId w:val="2"/>
  </w:num>
  <w:num w:numId="4">
    <w:abstractNumId w:val="7"/>
  </w:num>
  <w:num w:numId="5">
    <w:abstractNumId w:val="10"/>
  </w:num>
  <w:num w:numId="6">
    <w:abstractNumId w:val="13"/>
  </w:num>
  <w:num w:numId="7">
    <w:abstractNumId w:val="24"/>
  </w:num>
  <w:num w:numId="8">
    <w:abstractNumId w:val="3"/>
  </w:num>
  <w:num w:numId="9">
    <w:abstractNumId w:val="25"/>
  </w:num>
  <w:num w:numId="10">
    <w:abstractNumId w:val="17"/>
  </w:num>
  <w:num w:numId="11">
    <w:abstractNumId w:val="22"/>
  </w:num>
  <w:num w:numId="12">
    <w:abstractNumId w:val="15"/>
  </w:num>
  <w:num w:numId="13">
    <w:abstractNumId w:val="9"/>
  </w:num>
  <w:num w:numId="14">
    <w:abstractNumId w:val="11"/>
  </w:num>
  <w:num w:numId="15">
    <w:abstractNumId w:val="4"/>
  </w:num>
  <w:num w:numId="16">
    <w:abstractNumId w:val="18"/>
  </w:num>
  <w:num w:numId="17">
    <w:abstractNumId w:val="21"/>
  </w:num>
  <w:num w:numId="18">
    <w:abstractNumId w:val="12"/>
  </w:num>
  <w:num w:numId="19">
    <w:abstractNumId w:val="8"/>
  </w:num>
  <w:num w:numId="20">
    <w:abstractNumId w:val="1"/>
  </w:num>
  <w:num w:numId="21">
    <w:abstractNumId w:val="14"/>
  </w:num>
  <w:num w:numId="22">
    <w:abstractNumId w:val="6"/>
  </w:num>
  <w:num w:numId="23">
    <w:abstractNumId w:val="19"/>
  </w:num>
  <w:num w:numId="24">
    <w:abstractNumId w:val="20"/>
  </w:num>
  <w:num w:numId="25">
    <w:abstractNumId w:val="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A36"/>
    <w:rsid w:val="00560474"/>
    <w:rsid w:val="005815E8"/>
    <w:rsid w:val="009B2132"/>
    <w:rsid w:val="009D5918"/>
    <w:rsid w:val="00B44C35"/>
    <w:rsid w:val="00CB6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389C7"/>
  <w15:docId w15:val="{3C7B5C15-75A8-4EC6-A05D-FEC889E5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link w:val="20"/>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customStyle="1" w:styleId="20">
    <w:name w:val="Заголовок 2 Знак"/>
    <w:basedOn w:val="a0"/>
    <w:link w:val="2"/>
    <w:rsid w:val="00B44C35"/>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edu.donstu.ru/" TargetMode="External"/><Relationship Id="rId39" Type="http://schemas.openxmlformats.org/officeDocument/2006/relationships/image" Target="media/image31.png"/><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spu-14.2@donstu.ru"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edu.donstu.ru/" TargetMode="External"/><Relationship Id="rId58"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edu.donstu.ru/" TargetMode="External"/><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obsproject.com/ru" TargetMode="External"/><Relationship Id="rId27" Type="http://schemas.openxmlformats.org/officeDocument/2006/relationships/hyperlink" Target="https://edu.donstu.ru/"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4572</Words>
  <Characters>26063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ashlykova</dc:creator>
  <cp:lastModifiedBy>ashlykova</cp:lastModifiedBy>
  <cp:revision>2</cp:revision>
  <dcterms:created xsi:type="dcterms:W3CDTF">2021-11-17T11:52:00Z</dcterms:created>
  <dcterms:modified xsi:type="dcterms:W3CDTF">2021-11-17T11:52:00Z</dcterms:modified>
</cp:coreProperties>
</file>