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9"/>
        <w:jc w:val="center"/>
        <w:spacing w:line="360" w:lineRule="auto"/>
        <w:rPr>
          <w:sz w:val="24"/>
          <w:szCs w:val="24"/>
        </w:rPr>
        <w:outlineLvl w:val="0"/>
      </w:pPr>
      <w:r>
        <w:rPr>
          <w:sz w:val="24"/>
          <w:szCs w:val="24"/>
        </w:rPr>
        <mc:AlternateContent>
          <mc:Choice Requires="wpg">
            <w:drawing>
              <wp:inline xmlns:wp="http://schemas.openxmlformats.org/drawingml/2006/wordprocessingDrawing" distT="0" distB="0" distL="0" distR="0">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pic:cNvPicPr>
                        <pic:nvPr/>
                      </pic:nvPicPr>
                      <pic:blipFill>
                        <a:blip r:embed="rId10"/>
                        <a:stretch/>
                      </pic:blipFill>
                      <pic:spPr bwMode="auto">
                        <a:xfrm>
                          <a:off x="0" y="0"/>
                          <a:ext cx="638175" cy="676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5pt;height:53.25pt;mso-wrap-distance-left:0.00pt;mso-wrap-distance-top:0.00pt;mso-wrap-distance-right:0.00pt;mso-wrap-distance-bottom:0.00pt;" stroked="f">
                <v:path textboxrect="0,0,0,0"/>
                <v:imagedata r:id="rId10" o:title=""/>
              </v:shape>
            </w:pict>
          </mc:Fallback>
        </mc:AlternateContent>
      </w:r>
      <w:r>
        <w:rPr>
          <w:sz w:val="24"/>
          <w:szCs w:val="24"/>
        </w:rPr>
      </w:r>
    </w:p>
    <w:p>
      <w:pPr>
        <w:pStyle w:val="699"/>
        <w:ind w:hanging="426"/>
        <w:jc w:val="center"/>
        <w:spacing w:line="400" w:lineRule="exact"/>
        <w:rPr>
          <w:sz w:val="24"/>
          <w:szCs w:val="24"/>
        </w:rPr>
        <w:outlineLvl w:val="0"/>
      </w:pPr>
      <w:r>
        <w:rPr>
          <w:sz w:val="24"/>
          <w:szCs w:val="24"/>
        </w:rPr>
        <w:t xml:space="preserve">МИНИСТЕРСТВО НАУКИ И ВЫСШЕГО ОБРАЗОВАНИЯ РОССИЙСКОЙ ФЕДЕРАЦИИ</w:t>
      </w:r>
      <w:r>
        <w:rPr>
          <w:sz w:val="24"/>
          <w:szCs w:val="24"/>
        </w:rPr>
      </w:r>
    </w:p>
    <w:p>
      <w:pPr>
        <w:pStyle w:val="699"/>
        <w:jc w:val="center"/>
        <w:spacing w:before="120"/>
        <w:rPr>
          <w:b/>
          <w:bCs/>
          <w:sz w:val="24"/>
          <w:szCs w:val="24"/>
        </w:rPr>
      </w:pPr>
      <w:r>
        <w:rPr>
          <w:b/>
          <w:bCs/>
          <w:sz w:val="24"/>
          <w:szCs w:val="24"/>
        </w:rPr>
        <w:t xml:space="preserve">ФЕДЕРАЛЬНОЕ ГОСУДАРСТВЕННОЕ БЮДЖЕТНОЕ ОБРАЗОВАТЕЛЬНОЕ УЧРЕЖДЕНИЕ ВЫСШЕГО ОБРАЗОВАНИЯ</w:t>
      </w:r>
      <w:r>
        <w:rPr>
          <w:b/>
          <w:bCs/>
          <w:sz w:val="24"/>
          <w:szCs w:val="24"/>
        </w:rPr>
      </w:r>
    </w:p>
    <w:p>
      <w:pPr>
        <w:pStyle w:val="699"/>
        <w:ind w:hanging="284"/>
        <w:jc w:val="center"/>
        <w:rPr>
          <w:b/>
          <w:bCs/>
          <w:sz w:val="24"/>
          <w:szCs w:val="24"/>
        </w:rPr>
      </w:pPr>
      <w:r>
        <w:rPr>
          <w:b/>
          <w:bCs/>
          <w:sz w:val="24"/>
          <w:szCs w:val="24"/>
        </w:rPr>
        <w:t xml:space="preserve">«ДОНСКОЙ ГОСУДАРСТВЕННЫЙ ТЕХНИЧЕСКИЙ УНИВЕРСИТЕТ»</w:t>
      </w:r>
      <w:r>
        <w:rPr>
          <w:b/>
          <w:bCs/>
          <w:sz w:val="24"/>
          <w:szCs w:val="24"/>
        </w:rPr>
      </w:r>
    </w:p>
    <w:p>
      <w:pPr>
        <w:pStyle w:val="699"/>
        <w:jc w:val="center"/>
        <w:spacing w:before="120"/>
        <w:rPr>
          <w:b/>
          <w:sz w:val="24"/>
          <w:szCs w:val="24"/>
        </w:rPr>
      </w:pPr>
      <w:r>
        <w:rPr>
          <w:b/>
          <w:bCs/>
          <w:sz w:val="24"/>
          <w:szCs w:val="24"/>
        </w:rPr>
        <w:t xml:space="preserve">(ДГТУ)</w:t>
      </w:r>
      <w:r>
        <w:rPr>
          <w:b/>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t xml:space="preserve">КАФЕДРА «</w:t>
      </w:r>
      <w:r>
        <w:rPr>
          <w:rFonts w:ascii="Times New Roman" w:hAnsi="Times New Roman"/>
          <w:caps/>
          <w:sz w:val="24"/>
          <w:szCs w:val="24"/>
        </w:rPr>
        <w:t xml:space="preserve">Химия</w:t>
      </w:r>
      <w:r>
        <w:rPr>
          <w:rFonts w:ascii="Times New Roman" w:hAnsi="Times New Roman"/>
          <w:caps/>
          <w:sz w:val="24"/>
          <w:szCs w:val="24"/>
        </w:rPr>
        <w:t xml:space="preserve">»</w:t>
      </w:r>
      <w:r>
        <w:rPr>
          <w:rFonts w:ascii="Times New Roman" w:hAnsi="Times New Roman"/>
          <w:caps/>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caps/>
          <w:sz w:val="24"/>
          <w:szCs w:val="24"/>
        </w:rPr>
        <w:t xml:space="preserve">Свойства </w:t>
      </w:r>
      <w:r>
        <w:rPr>
          <w:rFonts w:ascii="Times New Roman" w:hAnsi="Times New Roman"/>
          <w:b/>
          <w:caps/>
          <w:sz w:val="24"/>
          <w:szCs w:val="24"/>
          <w:lang w:val="en-US"/>
        </w:rPr>
        <w:t xml:space="preserve">s</w:t>
      </w:r>
      <w:r>
        <w:rPr>
          <w:rFonts w:ascii="Times New Roman" w:hAnsi="Times New Roman"/>
          <w:b/>
          <w:caps/>
          <w:sz w:val="24"/>
          <w:szCs w:val="24"/>
        </w:rPr>
        <w:t xml:space="preserve">-металлов и их соединений</w:t>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t xml:space="preserve">Практикум</w:t>
      </w:r>
      <w:r>
        <w:rPr>
          <w:rFonts w:ascii="Times New Roman" w:hAnsi="Times New Roman"/>
          <w:b/>
          <w:bCs/>
          <w:sz w:val="24"/>
          <w:szCs w:val="24"/>
        </w:rPr>
      </w:r>
    </w:p>
    <w:p>
      <w:pPr>
        <w:jc w:val="center"/>
        <w:spacing w:before="180" w:after="0" w:line="240" w:lineRule="auto"/>
        <w:widowControl w:val="off"/>
        <w:rPr>
          <w:rFonts w:ascii="Times New Roman" w:hAnsi="Times New Roman"/>
          <w:sz w:val="24"/>
          <w:szCs w:val="24"/>
          <w:lang w:val="en-US"/>
        </w:rPr>
      </w:pPr>
      <w:r>
        <w:rPr>
          <w:rFonts w:ascii="Times New Roman" w:hAnsi="Times New Roman"/>
          <w:sz w:val="24"/>
          <w:szCs w:val="24"/>
        </w:rPr>
        <w:t xml:space="preserve">п</w:t>
      </w:r>
      <w:r>
        <w:rPr>
          <w:rFonts w:ascii="Times New Roman" w:hAnsi="Times New Roman"/>
          <w:sz w:val="24"/>
          <w:szCs w:val="24"/>
        </w:rPr>
        <w:t xml:space="preserve">о выполнению </w:t>
      </w:r>
      <w:r>
        <w:rPr>
          <w:rFonts w:ascii="Times New Roman" w:hAnsi="Times New Roman"/>
          <w:sz w:val="24"/>
          <w:szCs w:val="24"/>
        </w:rPr>
        <w:t xml:space="preserve">лабораторной </w:t>
      </w:r>
      <w:r>
        <w:rPr>
          <w:rFonts w:ascii="Times New Roman" w:hAnsi="Times New Roman"/>
          <w:sz w:val="24"/>
          <w:szCs w:val="24"/>
        </w:rPr>
        <w:t xml:space="preserve">работы</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 xml:space="preserve">11</w:t>
      </w:r>
      <w:r>
        <w:rPr>
          <w:rFonts w:ascii="Times New Roman" w:hAnsi="Times New Roman"/>
          <w:sz w:val="24"/>
          <w:szCs w:val="24"/>
          <w:lang w:val="en-US"/>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по дисциплине </w:t>
      </w:r>
      <w:r>
        <w:rPr>
          <w:rFonts w:ascii="Times New Roman" w:hAnsi="Times New Roman"/>
          <w:sz w:val="24"/>
          <w:szCs w:val="24"/>
        </w:rPr>
      </w:r>
    </w:p>
    <w:p>
      <w:pPr>
        <w:jc w:val="center"/>
        <w:spacing w:before="180" w:after="0" w:line="240" w:lineRule="auto"/>
        <w:widowControl w:val="off"/>
        <w:rPr>
          <w:rFonts w:ascii="Times New Roman" w:hAnsi="Times New Roman"/>
          <w:bCs/>
          <w:sz w:val="24"/>
          <w:szCs w:val="24"/>
        </w:rPr>
      </w:pP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t xml:space="preserve">Ростов-на-Дону</w:t>
      </w:r>
      <w:r>
        <w:rPr>
          <w:rFonts w:ascii="Times New Roman" w:hAnsi="Times New Roman"/>
          <w:bCs/>
          <w:sz w:val="24"/>
          <w:szCs w:val="24"/>
        </w:rPr>
      </w:r>
    </w:p>
    <w:p>
      <w:pPr>
        <w:ind w:right="15"/>
        <w:jc w:val="center"/>
        <w:spacing w:before="180" w:after="0" w:line="240" w:lineRule="auto"/>
        <w:widowControl w:val="off"/>
        <w:rPr>
          <w:rFonts w:ascii="Times New Roman" w:hAnsi="Times New Roman"/>
          <w:b/>
          <w:sz w:val="24"/>
          <w:szCs w:val="24"/>
        </w:rPr>
      </w:pPr>
      <w:r>
        <w:rPr>
          <w:rFonts w:ascii="Times New Roman" w:hAnsi="Times New Roman"/>
          <w:sz w:val="24"/>
          <w:szCs w:val="24"/>
        </w:rPr>
        <w:t xml:space="preserve">20</w:t>
      </w:r>
      <w:r>
        <w:rPr>
          <w:rFonts w:ascii="Times New Roman" w:hAnsi="Times New Roman"/>
          <w:sz w:val="24"/>
          <w:szCs w:val="24"/>
        </w:rPr>
        <w:t xml:space="preserve">24 г</w:t>
      </w:r>
      <w:r>
        <w:rPr>
          <w:rFonts w:ascii="Times New Roman" w:hAnsi="Times New Roman"/>
          <w:sz w:val="24"/>
          <w:szCs w:val="24"/>
        </w:rPr>
        <w:t xml:space="preserve"> </w:t>
      </w:r>
      <w:r>
        <w:rPr>
          <w:rFonts w:ascii="Times New Roman" w:hAnsi="Times New Roman"/>
          <w:b/>
          <w:sz w:val="24"/>
          <w:szCs w:val="24"/>
        </w:rPr>
      </w:r>
    </w:p>
    <w:p>
      <w:pPr>
        <w:ind w:firstLine="709"/>
        <w:jc w:val="both"/>
        <w:spacing w:after="0" w:line="240" w:lineRule="auto"/>
        <w:rPr>
          <w:rFonts w:ascii="Times New Roman" w:hAnsi="Times New Roman"/>
          <w:spacing w:val="20"/>
          <w:sz w:val="24"/>
          <w:szCs w:val="24"/>
        </w:rPr>
      </w:pPr>
      <w:r>
        <w:rPr>
          <w:rFonts w:ascii="Times New Roman" w:hAnsi="Times New Roman"/>
          <w:sz w:val="24"/>
          <w:szCs w:val="24"/>
        </w:rPr>
        <w:br w:type="page" w:clear="all"/>
      </w:r>
      <w:r>
        <w:rPr>
          <w:rFonts w:ascii="Times New Roman" w:hAnsi="Times New Roman"/>
          <w:sz w:val="24"/>
          <w:szCs w:val="24"/>
        </w:rPr>
        <w:t xml:space="preserve">Составители: </w:t>
      </w:r>
      <w:r>
        <w:rPr>
          <w:rFonts w:ascii="Times New Roman" w:hAnsi="Times New Roman"/>
          <w:sz w:val="24"/>
          <w:szCs w:val="24"/>
        </w:rPr>
      </w:r>
      <w:r>
        <w:rPr>
          <w:rFonts w:ascii="Times New Roman" w:hAnsi="Times New Roman"/>
          <w:sz w:val="24"/>
          <w:szCs w:val="24"/>
        </w:rPr>
        <w:t xml:space="preserve">к.х.н., доцент </w:t>
      </w:r>
      <w:r>
        <w:rPr>
          <w:rFonts w:ascii="Times New Roman" w:hAnsi="Times New Roman"/>
          <w:sz w:val="24"/>
          <w:szCs w:val="24"/>
        </w:rPr>
        <w:t xml:space="preserve">Таутиева</w:t>
      </w:r>
      <w:r>
        <w:rPr>
          <w:rFonts w:ascii="Times New Roman" w:hAnsi="Times New Roman"/>
          <w:sz w:val="24"/>
          <w:szCs w:val="24"/>
        </w:rPr>
        <w:t xml:space="preserve"> М.А.</w:t>
      </w:r>
      <w:r>
        <w:rPr>
          <w:rFonts w:ascii="Times New Roman" w:hAnsi="Times New Roman"/>
          <w:sz w:val="24"/>
          <w:szCs w:val="24"/>
        </w:rPr>
        <w:t xml:space="preserve">, к.х.н., доцент Новикова А.А.</w:t>
      </w:r>
      <w:r/>
      <w:r>
        <w:rPr>
          <w:rFonts w:ascii="Times New Roman" w:hAnsi="Times New Roman"/>
          <w:sz w:val="24"/>
          <w:szCs w:val="24"/>
        </w:rPr>
      </w:r>
      <w:r>
        <w:rPr>
          <w:rFonts w:ascii="Times New Roman" w:hAnsi="Times New Roman"/>
          <w:spacing w:val="20"/>
          <w:sz w:val="24"/>
          <w:szCs w:val="24"/>
        </w:rPr>
      </w:r>
    </w:p>
    <w:p>
      <w:pPr>
        <w:jc w:val="center"/>
        <w:spacing w:after="0" w:line="240" w:lineRule="auto"/>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Практикум</w:t>
      </w:r>
      <w:r>
        <w:rPr>
          <w:rFonts w:ascii="Times New Roman" w:hAnsi="Times New Roman"/>
          <w:sz w:val="24"/>
          <w:szCs w:val="24"/>
        </w:rPr>
        <w:t xml:space="preserve"> по выполнению лабораторной работы по дисциплине </w:t>
      </w: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sz w:val="24"/>
          <w:szCs w:val="24"/>
        </w:rPr>
        <w:t xml:space="preserve">. ДГТУ, г. Ростов-на-Дону, 20</w:t>
      </w:r>
      <w:r>
        <w:rPr>
          <w:rFonts w:ascii="Times New Roman" w:hAnsi="Times New Roman"/>
          <w:sz w:val="24"/>
          <w:szCs w:val="24"/>
        </w:rPr>
        <w:t xml:space="preserve">2</w:t>
      </w:r>
      <w:r>
        <w:rPr>
          <w:rFonts w:ascii="Times New Roman" w:hAnsi="Times New Roman"/>
          <w:sz w:val="24"/>
          <w:szCs w:val="24"/>
        </w:rPr>
        <w:t xml:space="preserve">4</w:t>
      </w:r>
      <w:r>
        <w:rPr>
          <w:rFonts w:ascii="Times New Roman" w:hAnsi="Times New Roman"/>
          <w:sz w:val="24"/>
          <w:szCs w:val="24"/>
        </w:rPr>
        <w:t xml:space="preserve"> г.</w:t>
      </w:r>
      <w:r>
        <w:rPr>
          <w:rFonts w:ascii="Times New Roman" w:hAnsi="Times New Roman"/>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практикуме</w:t>
      </w:r>
      <w:r>
        <w:rPr>
          <w:rFonts w:ascii="Times New Roman" w:hAnsi="Times New Roman"/>
          <w:sz w:val="24"/>
          <w:szCs w:val="24"/>
        </w:rPr>
        <w:t xml:space="preserve"> кратко </w:t>
      </w:r>
      <w:r>
        <w:rPr>
          <w:rFonts w:ascii="Times New Roman" w:hAnsi="Times New Roman"/>
          <w:sz w:val="24"/>
          <w:szCs w:val="24"/>
        </w:rPr>
        <w:t xml:space="preserve">изложены теоретические вопросы, </w:t>
      </w:r>
      <w:r>
        <w:rPr>
          <w:rFonts w:ascii="Times New Roman" w:hAnsi="Times New Roman"/>
          <w:sz w:val="24"/>
          <w:szCs w:val="24"/>
        </w:rPr>
        <w:t xml:space="preserve">необходимые для успешного выполнения лабораторной работы, рабочее задание и контрольные вопросы для самопроверки.</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Предназначено для обучающихся </w:t>
      </w:r>
      <w:r>
        <w:rPr>
          <w:rFonts w:ascii="Times New Roman" w:hAnsi="Times New Roman"/>
          <w:sz w:val="24"/>
          <w:szCs w:val="24"/>
        </w:rPr>
        <w:t xml:space="preserve">по </w:t>
      </w:r>
      <w:r>
        <w:rPr>
          <w:rFonts w:ascii="Times New Roman" w:hAnsi="Times New Roman"/>
          <w:sz w:val="24"/>
          <w:szCs w:val="24"/>
        </w:rPr>
        <w:t xml:space="preserve">направлени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подготовки </w:t>
      </w:r>
      <w:r>
        <w:rPr>
          <w:rFonts w:ascii="Times New Roman" w:hAnsi="Times New Roman"/>
          <w:sz w:val="24"/>
          <w:szCs w:val="24"/>
        </w:rPr>
        <w:t xml:space="preserve">(</w:t>
      </w:r>
      <w:r>
        <w:rPr>
          <w:rFonts w:ascii="Times New Roman" w:hAnsi="Times New Roman"/>
          <w:sz w:val="24"/>
          <w:szCs w:val="24"/>
        </w:rPr>
        <w:t xml:space="preserve">код</w:t>
      </w:r>
      <w:r>
        <w:rPr>
          <w:rFonts w:ascii="Times New Roman" w:hAnsi="Times New Roman"/>
          <w:sz w:val="24"/>
          <w:szCs w:val="24"/>
        </w:rPr>
        <w:t xml:space="preserve">, название</w:t>
      </w:r>
      <w:r>
        <w:rPr>
          <w:rFonts w:ascii="Times New Roman" w:hAnsi="Times New Roman"/>
          <w:sz w:val="24"/>
          <w:szCs w:val="24"/>
        </w:rPr>
        <w:t xml:space="preserve">): </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090302 Информационные системы и технологии</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150301 Машиностроение</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230302 Наземные транспортно–технологические комплексы</w:t>
      </w:r>
      <w:r>
        <w:rPr>
          <w:rFonts w:ascii="Times New Roman" w:hAnsi="Times New Roman"/>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Ответственный за выпуск</w:t>
      </w:r>
      <w:r>
        <w:rPr>
          <w:rFonts w:ascii="Times New Roman" w:hAnsi="Times New Roman"/>
          <w:sz w:val="24"/>
          <w:szCs w:val="24"/>
        </w:rPr>
        <w:t xml:space="preserve">:</w:t>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Зав</w:t>
      </w:r>
      <w:r>
        <w:rPr>
          <w:rFonts w:ascii="Times New Roman" w:hAnsi="Times New Roman"/>
          <w:sz w:val="24"/>
          <w:szCs w:val="24"/>
        </w:rPr>
        <w:t xml:space="preserve">. кафедрой (руководитель структурного подразделения, ответственного за реализацию ОПОП)</w:t>
      </w:r>
      <w:r>
        <w:rPr>
          <w:rFonts w:ascii="Times New Roman" w:hAnsi="Times New Roman"/>
          <w:sz w:val="24"/>
          <w:szCs w:val="24"/>
        </w:rPr>
        <w:t xml:space="preserve"> </w:t>
      </w:r>
      <w:r>
        <w:rPr>
          <w:rFonts w:ascii="Times New Roman" w:hAnsi="Times New Roman"/>
          <w:sz w:val="24"/>
          <w:szCs w:val="24"/>
        </w:rPr>
        <w:t xml:space="preserve">_______________________________________________________</w:t>
      </w:r>
      <w:r>
        <w:rPr>
          <w:rFonts w:ascii="Times New Roman" w:hAnsi="Times New Roman"/>
          <w:sz w:val="24"/>
          <w:szCs w:val="24"/>
        </w:rPr>
      </w:r>
    </w:p>
    <w:p>
      <w:pPr>
        <w:ind w:firstLine="720"/>
        <w:jc w:val="both"/>
        <w:spacing w:after="0" w:line="240" w:lineRule="auto"/>
        <w:widowControl w:val="off"/>
        <w:rPr>
          <w:rFonts w:ascii="Times New Roman" w:hAnsi="Times New Roman"/>
          <w:spacing w:val="20"/>
          <w:sz w:val="24"/>
          <w:szCs w:val="24"/>
          <w:vertAlign w:val="superscript"/>
        </w:rPr>
      </w:pPr>
      <w:r>
        <w:rPr>
          <w:rFonts w:ascii="Times New Roman" w:hAnsi="Times New Roman"/>
          <w:spacing w:val="20"/>
          <w:sz w:val="24"/>
          <w:szCs w:val="24"/>
          <w:vertAlign w:val="superscript"/>
        </w:rPr>
        <w:t xml:space="preserve">                                                                      Ф.И.О.</w:t>
      </w:r>
      <w:r>
        <w:rPr>
          <w:rFonts w:ascii="Times New Roman" w:hAnsi="Times New Roman"/>
          <w:spacing w:val="20"/>
          <w:sz w:val="24"/>
          <w:szCs w:val="24"/>
          <w:vertAlign w:val="superscript"/>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pacing w:val="20"/>
          <w:sz w:val="24"/>
          <w:szCs w:val="24"/>
        </w:rPr>
      </w:pPr>
      <w:r>
        <w:rPr>
          <w:rFonts w:ascii="Symbol" w:hAnsi="Symbol" w:eastAsia="Symbol" w:cs="Symbol"/>
          <w:sz w:val="24"/>
          <w:szCs w:val="24"/>
        </w:rPr>
        <w:t xml:space="preserve">ã</w:t>
      </w:r>
      <w:r>
        <w:rPr>
          <w:rFonts w:ascii="Times New Roman" w:hAnsi="Times New Roman"/>
          <w:sz w:val="24"/>
          <w:szCs w:val="24"/>
        </w:rPr>
        <w:t xml:space="preserve">  Издательский центр ДГТУ</w:t>
      </w:r>
      <w:r>
        <w:rPr>
          <w:rFonts w:ascii="Times New Roman" w:hAnsi="Times New Roman"/>
          <w:spacing w:val="20"/>
          <w:sz w:val="24"/>
          <w:szCs w:val="24"/>
        </w:rPr>
        <w:t xml:space="preserve">, 20</w:t>
      </w:r>
      <w:r>
        <w:rPr>
          <w:rFonts w:ascii="Times New Roman" w:hAnsi="Times New Roman"/>
          <w:spacing w:val="20"/>
          <w:sz w:val="24"/>
          <w:szCs w:val="24"/>
        </w:rPr>
        <w:t xml:space="preserve">24 </w:t>
      </w:r>
      <w:r>
        <w:rPr>
          <w:rFonts w:ascii="Times New Roman" w:hAnsi="Times New Roman"/>
          <w:spacing w:val="20"/>
          <w:sz w:val="24"/>
          <w:szCs w:val="24"/>
        </w:rPr>
        <w:t xml:space="preserve">г. </w:t>
      </w:r>
      <w:r>
        <w:rPr>
          <w:rFonts w:ascii="Times New Roman" w:hAnsi="Times New Roman"/>
          <w:spacing w:val="20"/>
          <w:sz w:val="24"/>
          <w:szCs w:val="24"/>
        </w:rPr>
      </w:r>
    </w:p>
    <w:p>
      <w:pPr>
        <w:ind w:right="-6" w:firstLine="708"/>
        <w:jc w:val="both"/>
        <w:spacing w:after="0" w:line="240" w:lineRule="auto"/>
        <w:widowControl w:val="off"/>
        <w:tabs>
          <w:tab w:val="left" w:pos="8364" w:leader="none"/>
        </w:tabs>
        <w:rPr>
          <w:rFonts w:ascii="Times New Roman" w:hAnsi="Times New Roman"/>
          <w:spacing w:val="20"/>
          <w:sz w:val="24"/>
          <w:szCs w:val="24"/>
        </w:rPr>
      </w:pPr>
      <w:r>
        <w:rPr>
          <w:rFonts w:ascii="Times New Roman" w:hAnsi="Times New Roman"/>
          <w:spacing w:val="20"/>
          <w:sz w:val="24"/>
          <w:szCs w:val="24"/>
        </w:rPr>
        <w:br w:type="page" w:clear="all"/>
      </w:r>
      <w:r>
        <w:rPr>
          <w:rFonts w:ascii="Times New Roman" w:hAnsi="Times New Roman"/>
          <w:spacing w:val="20"/>
          <w:sz w:val="24"/>
          <w:szCs w:val="24"/>
        </w:rPr>
      </w:r>
    </w:p>
    <w:p>
      <w:pPr>
        <w:ind w:firstLine="709"/>
        <w:jc w:val="center"/>
        <w:spacing w:after="0" w:line="240" w:lineRule="auto"/>
        <w:widowControl w:val="off"/>
        <w:tabs>
          <w:tab w:val="left" w:pos="8364" w:leader="none"/>
        </w:tabs>
        <w:rPr>
          <w:rFonts w:ascii="Times New Roman" w:hAnsi="Times New Roman"/>
          <w:b/>
          <w:sz w:val="24"/>
          <w:szCs w:val="24"/>
          <w:lang w:val="en-US"/>
        </w:rPr>
      </w:pPr>
      <w:r>
        <w:rPr>
          <w:rFonts w:ascii="Times New Roman" w:hAnsi="Times New Roman"/>
          <w:b/>
          <w:sz w:val="24"/>
          <w:szCs w:val="24"/>
        </w:rPr>
        <w:t xml:space="preserve">Введение</w:t>
      </w:r>
      <w:r>
        <w:rPr>
          <w:rFonts w:ascii="Times New Roman" w:hAnsi="Times New Roman"/>
          <w:b/>
          <w:sz w:val="24"/>
          <w:szCs w:val="24"/>
          <w:lang w:val="en-US"/>
        </w:rPr>
      </w:r>
    </w:p>
    <w:p>
      <w:pPr>
        <w:ind w:firstLine="709"/>
        <w:jc w:val="center"/>
        <w:spacing w:after="0" w:line="240" w:lineRule="auto"/>
        <w:widowControl w:val="off"/>
        <w:tabs>
          <w:tab w:val="left" w:pos="8364" w:leader="none"/>
        </w:tabs>
        <w:rPr>
          <w:rFonts w:ascii="Times New Roman" w:hAnsi="Times New Roman"/>
          <w:b/>
          <w:sz w:val="24"/>
          <w:szCs w:val="24"/>
          <w:lang w:val="en-US"/>
        </w:rPr>
      </w:pPr>
      <w:r>
        <w:rPr>
          <w:rFonts w:ascii="Times New Roman" w:hAnsi="Times New Roman"/>
          <w:b/>
          <w:sz w:val="24"/>
          <w:szCs w:val="24"/>
          <w:lang w:val="en-US"/>
        </w:rPr>
      </w:r>
      <w:r>
        <w:rPr>
          <w:rFonts w:ascii="Times New Roman" w:hAnsi="Times New Roman"/>
          <w:b/>
          <w:sz w:val="24"/>
          <w:szCs w:val="24"/>
          <w:lang w:val="en-US"/>
        </w:rPr>
      </w:r>
    </w:p>
    <w:p>
      <w:pPr>
        <w:ind w:firstLine="709"/>
        <w:jc w:val="both"/>
        <w:spacing w:after="0" w:line="240" w:lineRule="auto"/>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 периодической таблице </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-металлы находятся в </w:t>
      </w:r>
      <w:r>
        <w:rPr>
          <w:rFonts w:ascii="Times New Roman" w:hAnsi="Times New Roman" w:eastAsia="Calibri"/>
          <w:color w:val="000000"/>
          <w:sz w:val="24"/>
          <w:szCs w:val="24"/>
          <w:lang w:val="en-US" w:eastAsia="en-US"/>
        </w:rPr>
        <w:t xml:space="preserve">I</w:t>
      </w:r>
      <w:r>
        <w:rPr>
          <w:rFonts w:ascii="Times New Roman" w:hAnsi="Times New Roman" w:eastAsia="Calibri"/>
          <w:color w:val="000000"/>
          <w:sz w:val="24"/>
          <w:szCs w:val="24"/>
          <w:lang w:eastAsia="en-US"/>
        </w:rPr>
        <w:t xml:space="preserve">А и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А-группах. Элементы </w:t>
      </w:r>
      <w:r>
        <w:rPr>
          <w:rFonts w:ascii="Times New Roman" w:hAnsi="Times New Roman" w:eastAsia="Calibri"/>
          <w:color w:val="000000"/>
          <w:sz w:val="24"/>
          <w:szCs w:val="24"/>
          <w:lang w:val="en-US" w:eastAsia="en-US"/>
        </w:rPr>
        <w:t xml:space="preserve">I</w:t>
      </w:r>
      <w:r>
        <w:rPr>
          <w:rFonts w:ascii="Times New Roman" w:hAnsi="Times New Roman" w:eastAsia="Calibri"/>
          <w:color w:val="000000"/>
          <w:sz w:val="24"/>
          <w:szCs w:val="24"/>
          <w:lang w:eastAsia="en-US"/>
        </w:rPr>
        <w:t xml:space="preserve">А-группы: литий </w:t>
      </w: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lang w:eastAsia="en-US"/>
        </w:rPr>
        <w:t xml:space="preserve">, натрий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 калий </w:t>
      </w:r>
      <w:r>
        <w:rPr>
          <w:rFonts w:ascii="Times New Roman" w:hAnsi="Times New Roman" w:eastAsia="Calibri"/>
          <w:color w:val="000000"/>
          <w:sz w:val="24"/>
          <w:szCs w:val="24"/>
          <w:lang w:val="en-US" w:eastAsia="en-US"/>
        </w:rPr>
        <w:t xml:space="preserve">K</w:t>
      </w:r>
      <w:r>
        <w:rPr>
          <w:rFonts w:ascii="Times New Roman" w:hAnsi="Times New Roman" w:eastAsia="Calibri"/>
          <w:color w:val="000000"/>
          <w:sz w:val="24"/>
          <w:szCs w:val="24"/>
          <w:lang w:eastAsia="en-US"/>
        </w:rPr>
        <w:t xml:space="preserve">, рубидий </w:t>
      </w:r>
      <w:r>
        <w:rPr>
          <w:rFonts w:ascii="Times New Roman" w:hAnsi="Times New Roman" w:eastAsia="Calibri"/>
          <w:color w:val="000000"/>
          <w:sz w:val="24"/>
          <w:szCs w:val="24"/>
          <w:lang w:val="en-US" w:eastAsia="en-US"/>
        </w:rPr>
        <w:t xml:space="preserve">Rb</w:t>
      </w:r>
      <w:r>
        <w:rPr>
          <w:rFonts w:ascii="Times New Roman" w:hAnsi="Times New Roman" w:eastAsia="Calibri"/>
          <w:color w:val="000000"/>
          <w:sz w:val="24"/>
          <w:szCs w:val="24"/>
          <w:lang w:eastAsia="en-US"/>
        </w:rPr>
        <w:t xml:space="preserve">, цезий </w:t>
      </w:r>
      <w:r>
        <w:rPr>
          <w:rFonts w:ascii="Times New Roman" w:hAnsi="Times New Roman" w:eastAsia="Calibri"/>
          <w:color w:val="000000"/>
          <w:sz w:val="24"/>
          <w:szCs w:val="24"/>
          <w:lang w:val="en-US" w:eastAsia="en-US"/>
        </w:rPr>
        <w:t xml:space="preserve">Cs</w:t>
      </w:r>
      <w:r>
        <w:rPr>
          <w:rFonts w:ascii="Times New Roman" w:hAnsi="Times New Roman" w:eastAsia="Calibri"/>
          <w:color w:val="000000"/>
          <w:sz w:val="24"/>
          <w:szCs w:val="24"/>
          <w:lang w:eastAsia="en-US"/>
        </w:rPr>
        <w:t xml:space="preserve"> и </w:t>
      </w:r>
      <w:r>
        <w:rPr>
          <w:rFonts w:ascii="Times New Roman" w:hAnsi="Times New Roman" w:eastAsia="Calibri"/>
          <w:color w:val="000000"/>
          <w:sz w:val="24"/>
          <w:szCs w:val="24"/>
          <w:lang w:eastAsia="en-US"/>
        </w:rPr>
        <w:t xml:space="preserve">франций</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Fr</w:t>
      </w:r>
      <w:r>
        <w:rPr>
          <w:rFonts w:ascii="Times New Roman" w:hAnsi="Times New Roman" w:eastAsia="Calibri"/>
          <w:color w:val="000000"/>
          <w:sz w:val="24"/>
          <w:szCs w:val="24"/>
          <w:lang w:eastAsia="en-US"/>
        </w:rPr>
        <w:t xml:space="preserve">, называются щелочными металлами. Литий по своим свойствам отличается от остальных щелочных металлов и проявляет диагональное сходство с магнием. Элементы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А-группы: бериллий </w:t>
      </w:r>
      <w:r>
        <w:rPr>
          <w:rFonts w:ascii="Times New Roman" w:hAnsi="Times New Roman" w:eastAsia="Calibri"/>
          <w:color w:val="000000"/>
          <w:sz w:val="24"/>
          <w:szCs w:val="24"/>
          <w:lang w:val="en-US" w:eastAsia="en-US"/>
        </w:rPr>
        <w:t xml:space="preserve">Be</w:t>
      </w:r>
      <w:r>
        <w:rPr>
          <w:rFonts w:ascii="Times New Roman" w:hAnsi="Times New Roman" w:eastAsia="Calibri"/>
          <w:color w:val="000000"/>
          <w:sz w:val="24"/>
          <w:szCs w:val="24"/>
          <w:lang w:eastAsia="en-US"/>
        </w:rPr>
        <w:t xml:space="preserve">, магний </w:t>
      </w:r>
      <w:r>
        <w:rPr>
          <w:rFonts w:ascii="Times New Roman" w:hAnsi="Times New Roman" w:eastAsia="Calibri"/>
          <w:color w:val="000000"/>
          <w:sz w:val="24"/>
          <w:szCs w:val="24"/>
          <w:lang w:val="en-US" w:eastAsia="en-US"/>
        </w:rPr>
        <w:t xml:space="preserve">Mg</w:t>
      </w:r>
      <w:r>
        <w:rPr>
          <w:rFonts w:ascii="Times New Roman" w:hAnsi="Times New Roman" w:eastAsia="Calibri"/>
          <w:color w:val="000000"/>
          <w:sz w:val="24"/>
          <w:szCs w:val="24"/>
          <w:lang w:eastAsia="en-US"/>
        </w:rPr>
        <w:t xml:space="preserve">, кальций </w:t>
      </w:r>
      <w:r>
        <w:rPr>
          <w:rFonts w:ascii="Times New Roman" w:hAnsi="Times New Roman" w:eastAsia="Calibri"/>
          <w:color w:val="000000"/>
          <w:sz w:val="24"/>
          <w:szCs w:val="24"/>
          <w:lang w:val="en-US" w:eastAsia="en-US"/>
        </w:rPr>
        <w:t xml:space="preserve">Ca</w:t>
      </w:r>
      <w:r>
        <w:rPr>
          <w:rFonts w:ascii="Times New Roman" w:hAnsi="Times New Roman" w:eastAsia="Calibri"/>
          <w:color w:val="000000"/>
          <w:sz w:val="24"/>
          <w:szCs w:val="24"/>
          <w:lang w:eastAsia="en-US"/>
        </w:rPr>
        <w:t xml:space="preserve">, стронций </w:t>
      </w:r>
      <w:r>
        <w:rPr>
          <w:rFonts w:ascii="Times New Roman" w:hAnsi="Times New Roman" w:eastAsia="Calibri"/>
          <w:color w:val="000000"/>
          <w:sz w:val="24"/>
          <w:szCs w:val="24"/>
          <w:lang w:val="en-US" w:eastAsia="en-US"/>
        </w:rPr>
        <w:t xml:space="preserve">Sr</w:t>
      </w:r>
      <w:r>
        <w:rPr>
          <w:rFonts w:ascii="Times New Roman" w:hAnsi="Times New Roman" w:eastAsia="Calibri"/>
          <w:color w:val="000000"/>
          <w:sz w:val="24"/>
          <w:szCs w:val="24"/>
          <w:lang w:eastAsia="en-US"/>
        </w:rPr>
        <w:t xml:space="preserve">, барий </w:t>
      </w:r>
      <w:r>
        <w:rPr>
          <w:rFonts w:ascii="Times New Roman" w:hAnsi="Times New Roman" w:eastAsia="Calibri"/>
          <w:color w:val="000000"/>
          <w:sz w:val="24"/>
          <w:szCs w:val="24"/>
          <w:lang w:val="en-US" w:eastAsia="en-US"/>
        </w:rPr>
        <w:t xml:space="preserve">Ba</w:t>
      </w:r>
      <w:r>
        <w:rPr>
          <w:rFonts w:ascii="Times New Roman" w:hAnsi="Times New Roman" w:eastAsia="Calibri"/>
          <w:color w:val="000000"/>
          <w:sz w:val="24"/>
          <w:szCs w:val="24"/>
          <w:lang w:eastAsia="en-US"/>
        </w:rPr>
        <w:t xml:space="preserve"> и радий </w:t>
      </w:r>
      <w:r>
        <w:rPr>
          <w:rFonts w:ascii="Times New Roman" w:hAnsi="Times New Roman" w:eastAsia="Calibri"/>
          <w:color w:val="000000"/>
          <w:sz w:val="24"/>
          <w:szCs w:val="24"/>
          <w:lang w:val="en-US" w:eastAsia="en-US"/>
        </w:rPr>
        <w:t xml:space="preserve">Ra</w:t>
      </w:r>
      <w:r>
        <w:rPr>
          <w:rFonts w:ascii="Times New Roman" w:hAnsi="Times New Roman" w:eastAsia="Calibri"/>
          <w:color w:val="000000"/>
          <w:sz w:val="24"/>
          <w:szCs w:val="24"/>
          <w:lang w:eastAsia="en-US"/>
        </w:rPr>
        <w:t xml:space="preserve">, из них наибольшей сходством между собой обладают </w:t>
      </w:r>
      <w:r>
        <w:rPr>
          <w:rFonts w:ascii="Times New Roman" w:hAnsi="Times New Roman" w:eastAsia="Calibri"/>
          <w:color w:val="000000"/>
          <w:sz w:val="24"/>
          <w:szCs w:val="24"/>
          <w:lang w:val="en-US" w:eastAsia="en-US"/>
        </w:rPr>
        <w:t xml:space="preserve">Ca</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Sr</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Ba</w:t>
      </w:r>
      <w:r>
        <w:rPr>
          <w:rFonts w:ascii="Times New Roman" w:hAnsi="Times New Roman" w:eastAsia="Calibri"/>
          <w:color w:val="000000"/>
          <w:sz w:val="24"/>
          <w:szCs w:val="24"/>
          <w:lang w:eastAsia="en-US"/>
        </w:rPr>
        <w:t xml:space="preserve"> и </w:t>
      </w:r>
      <w:r>
        <w:rPr>
          <w:rFonts w:ascii="Times New Roman" w:hAnsi="Times New Roman" w:eastAsia="Calibri"/>
          <w:color w:val="000000"/>
          <w:sz w:val="24"/>
          <w:szCs w:val="24"/>
          <w:lang w:val="en-US" w:eastAsia="en-US"/>
        </w:rPr>
        <w:t xml:space="preserve">Ra</w:t>
      </w:r>
      <w:r>
        <w:rPr>
          <w:rFonts w:ascii="Times New Roman" w:hAnsi="Times New Roman" w:eastAsia="Calibri"/>
          <w:color w:val="000000"/>
          <w:sz w:val="24"/>
          <w:szCs w:val="24"/>
          <w:lang w:eastAsia="en-US"/>
        </w:rPr>
        <w:t xml:space="preserve">, имеющее общее название щелочноземельные металлы. Бериллий резко выделяется из элементов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А-группы и  проявляет более значительное сходство с алюминием (диагональное сходство).</w:t>
      </w:r>
      <w:r>
        <w:rPr>
          <w:rFonts w:ascii="Times New Roman" w:hAnsi="Times New Roman" w:eastAsia="Calibri"/>
          <w:color w:val="000000"/>
          <w:sz w:val="24"/>
          <w:szCs w:val="24"/>
          <w:lang w:eastAsia="en-US"/>
        </w:rPr>
      </w:r>
    </w:p>
    <w:p>
      <w:pPr>
        <w:ind w:firstLine="709"/>
        <w:jc w:val="center"/>
        <w:spacing w:after="0" w:line="240" w:lineRule="auto"/>
        <w:widowControl w:val="off"/>
        <w:tabs>
          <w:tab w:val="left" w:pos="8364" w:leader="none"/>
        </w:tabs>
        <w:rPr>
          <w:rFonts w:ascii="Times New Roman" w:hAnsi="Times New Roman"/>
          <w:b/>
          <w:bCs/>
          <w:sz w:val="24"/>
          <w:szCs w:val="24"/>
          <w:lang w:val="en-US"/>
        </w:rPr>
      </w:pPr>
      <w:r>
        <w:rPr>
          <w:rFonts w:ascii="Times New Roman" w:hAnsi="Times New Roman"/>
          <w:b/>
          <w:bCs/>
          <w:sz w:val="24"/>
          <w:szCs w:val="24"/>
          <w:lang w:val="en-US"/>
        </w:rPr>
      </w:r>
      <w:r>
        <w:rPr>
          <w:rFonts w:ascii="Times New Roman" w:hAnsi="Times New Roman"/>
          <w:b/>
          <w:bCs/>
          <w:sz w:val="24"/>
          <w:szCs w:val="24"/>
          <w:lang w:val="en-US"/>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t xml:space="preserve">Теоретическая часть</w:t>
      </w:r>
      <w:r>
        <w:rPr>
          <w:rFonts w:ascii="Times New Roman" w:hAnsi="Times New Roman"/>
          <w:b/>
          <w:bCs/>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Электронная конфигурация элементов </w:t>
      </w:r>
      <w:r>
        <w:rPr>
          <w:rFonts w:ascii="Times New Roman" w:hAnsi="Times New Roman" w:eastAsia="Calibri"/>
          <w:color w:val="000000"/>
          <w:sz w:val="24"/>
          <w:szCs w:val="24"/>
          <w:lang w:val="en-US" w:eastAsia="en-US"/>
        </w:rPr>
        <w:t xml:space="preserve">I</w:t>
      </w:r>
      <w:r>
        <w:rPr>
          <w:rFonts w:ascii="Times New Roman" w:hAnsi="Times New Roman" w:eastAsia="Calibri"/>
          <w:color w:val="000000"/>
          <w:sz w:val="24"/>
          <w:szCs w:val="24"/>
          <w:lang w:eastAsia="en-US"/>
        </w:rPr>
        <w:t xml:space="preserve">А-группы имеет вид </w:t>
      </w:r>
      <w:r>
        <w:rPr>
          <w:rFonts w:ascii="Times New Roman" w:hAnsi="Times New Roman" w:eastAsia="Calibri"/>
          <w:color w:val="000000"/>
          <w:sz w:val="24"/>
          <w:szCs w:val="24"/>
          <w:lang w:val="en-US" w:eastAsia="en-US"/>
        </w:rPr>
        <w:t xml:space="preserve">ns</w:t>
      </w:r>
      <w:r>
        <w:rPr>
          <w:rFonts w:ascii="Times New Roman" w:hAnsi="Times New Roman" w:eastAsia="Calibri"/>
          <w:color w:val="000000"/>
          <w:sz w:val="24"/>
          <w:szCs w:val="24"/>
          <w:vertAlign w:val="superscript"/>
          <w:lang w:eastAsia="en-US"/>
        </w:rPr>
        <w:t xml:space="preserve">1</w:t>
      </w:r>
      <w:r>
        <w:rPr>
          <w:rFonts w:ascii="Times New Roman" w:hAnsi="Times New Roman" w:eastAsia="Calibri"/>
          <w:color w:val="000000"/>
          <w:sz w:val="24"/>
          <w:szCs w:val="24"/>
          <w:lang w:eastAsia="en-US"/>
        </w:rPr>
        <w:t xml:space="preserve">, характеризуются постоянной степенью окисления +1,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А-группы – </w:t>
      </w:r>
      <w:r>
        <w:rPr>
          <w:rFonts w:ascii="Times New Roman" w:hAnsi="Times New Roman" w:eastAsia="Calibri"/>
          <w:color w:val="000000"/>
          <w:sz w:val="24"/>
          <w:szCs w:val="24"/>
          <w:lang w:val="en-US" w:eastAsia="en-US"/>
        </w:rPr>
        <w:t xml:space="preserve">ns</w:t>
      </w:r>
      <w:r>
        <w:rPr>
          <w:rFonts w:ascii="Times New Roman" w:hAnsi="Times New Roman" w:eastAsia="Calibri"/>
          <w:color w:val="000000"/>
          <w:sz w:val="24"/>
          <w:szCs w:val="24"/>
          <w:vertAlign w:val="superscript"/>
          <w:lang w:eastAsia="en-US"/>
        </w:rPr>
        <w:t xml:space="preserve">2</w:t>
      </w:r>
      <w:r>
        <w:rPr>
          <w:rFonts w:ascii="Times New Roman" w:hAnsi="Times New Roman" w:eastAsia="Calibri"/>
          <w:color w:val="000000"/>
          <w:sz w:val="24"/>
          <w:szCs w:val="24"/>
          <w:lang w:eastAsia="en-US"/>
        </w:rPr>
        <w:t xml:space="preserve">, степень окисления - +2. Некоторые физические свойства этих элементов приведены в таблице1 (где </w:t>
      </w:r>
      <w:r>
        <w:rPr>
          <w:rFonts w:ascii="Times New Roman" w:hAnsi="Times New Roman" w:eastAsia="Calibri"/>
          <w:color w:val="000000"/>
          <w:sz w:val="24"/>
          <w:szCs w:val="24"/>
          <w:lang w:val="en-US" w:eastAsia="en-US"/>
        </w:rPr>
        <w:t xml:space="preserve">r</w:t>
      </w:r>
      <w:r>
        <w:rPr>
          <w:rFonts w:ascii="Times New Roman" w:hAnsi="Times New Roman" w:eastAsia="Calibri"/>
          <w:color w:val="000000"/>
          <w:sz w:val="24"/>
          <w:szCs w:val="24"/>
          <w:vertAlign w:val="subscript"/>
          <w:lang w:eastAsia="en-US"/>
        </w:rPr>
        <w:t xml:space="preserve">эф </w:t>
      </w:r>
      <w:r>
        <w:rPr>
          <w:rFonts w:ascii="Times New Roman" w:hAnsi="Times New Roman" w:eastAsia="Calibri"/>
          <w:color w:val="000000"/>
          <w:sz w:val="24"/>
          <w:szCs w:val="24"/>
          <w:lang w:eastAsia="en-US"/>
        </w:rPr>
        <w:t xml:space="preserve">– эффективный радиус атома, </w:t>
      </w:r>
      <w:r>
        <w:rPr>
          <w:rFonts w:ascii="Times New Roman" w:hAnsi="Times New Roman" w:eastAsia="Calibri"/>
          <w:color w:val="000000"/>
          <w:sz w:val="24"/>
          <w:szCs w:val="24"/>
          <w:lang w:val="en-US" w:eastAsia="en-US"/>
        </w:rPr>
        <w:t xml:space="preserve">t</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vertAlign w:val="subscript"/>
          <w:lang w:eastAsia="en-US"/>
        </w:rPr>
        <w:t xml:space="preserve">пл</w:t>
      </w:r>
      <w:r>
        <w:rPr>
          <w:rFonts w:ascii="Times New Roman" w:hAnsi="Times New Roman" w:eastAsia="Calibri"/>
          <w:color w:val="000000"/>
          <w:sz w:val="24"/>
          <w:szCs w:val="24"/>
          <w:lang w:eastAsia="en-US"/>
        </w:rPr>
        <w:t xml:space="preserve"> – температура плавления, </w:t>
      </w:r>
      <w:r>
        <w:rPr>
          <w:rFonts w:ascii="Times New Roman" w:hAnsi="Times New Roman" w:eastAsia="Calibri"/>
          <w:color w:val="000000"/>
          <w:sz w:val="24"/>
          <w:szCs w:val="24"/>
          <w:lang w:val="en-US" w:eastAsia="en-US"/>
        </w:rPr>
        <w:t xml:space="preserve">t</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vertAlign w:val="subscript"/>
          <w:lang w:eastAsia="en-US"/>
        </w:rPr>
        <w:t xml:space="preserve">кип</w:t>
      </w:r>
      <w:r>
        <w:rPr>
          <w:rFonts w:ascii="Times New Roman" w:hAnsi="Times New Roman" w:eastAsia="Calibri"/>
          <w:color w:val="000000"/>
          <w:sz w:val="24"/>
          <w:szCs w:val="24"/>
          <w:lang w:eastAsia="en-US"/>
        </w:rPr>
        <w:t xml:space="preserve">.- температура</w:t>
      </w:r>
      <w:r>
        <w:rPr>
          <w:rFonts w:ascii="Times New Roman" w:hAnsi="Times New Roman" w:eastAsia="Calibri"/>
          <w:color w:val="000000"/>
          <w:sz w:val="24"/>
          <w:szCs w:val="24"/>
          <w:vertAlign w:val="subscript"/>
          <w:lang w:eastAsia="en-US"/>
        </w:rPr>
        <w:t xml:space="preserve"> </w:t>
      </w:r>
      <w:r>
        <w:rPr>
          <w:rFonts w:ascii="Times New Roman" w:hAnsi="Times New Roman" w:eastAsia="Calibri"/>
          <w:color w:val="000000"/>
          <w:sz w:val="24"/>
          <w:szCs w:val="24"/>
          <w:lang w:eastAsia="en-US"/>
        </w:rPr>
        <w:t xml:space="preserve">кипения, </w:t>
      </w:r>
      <w:r>
        <w:rPr>
          <w:rFonts w:ascii="Times New Roman" w:hAnsi="Times New Roman" w:eastAsia="Calibri"/>
          <w:color w:val="000000"/>
          <w:sz w:val="24"/>
          <w:szCs w:val="24"/>
          <w:lang w:val="en-US" w:eastAsia="en-US"/>
        </w:rPr>
        <w:t xml:space="preserve">I</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vertAlign w:val="subscript"/>
          <w:lang w:eastAsia="en-US"/>
        </w:rPr>
        <w:t xml:space="preserve">ион.</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bscript"/>
          <w:lang w:eastAsia="en-US"/>
        </w:rPr>
        <w:t xml:space="preserve"> </w:t>
      </w:r>
      <w:r>
        <w:rPr>
          <w:rFonts w:ascii="Times New Roman" w:hAnsi="Times New Roman" w:eastAsia="Calibri"/>
          <w:color w:val="000000"/>
          <w:sz w:val="24"/>
          <w:szCs w:val="24"/>
          <w:lang w:eastAsia="en-US"/>
        </w:rPr>
        <w:t xml:space="preserve">энергия ионизации, ρ – плотность простого вещества, φº - стандартный электродный потенциал).</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Щелочные металлы -  исключительно реакционноспособные вещества. Уже на воздухе </w:t>
      </w: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t xml:space="preserve">К</w:t>
      </w:r>
      <w:r>
        <w:rPr>
          <w:rFonts w:ascii="Times New Roman" w:hAnsi="Times New Roman" w:eastAsia="Calibri"/>
          <w:color w:val="000000"/>
          <w:sz w:val="24"/>
          <w:szCs w:val="24"/>
          <w:lang w:eastAsia="en-US"/>
        </w:rPr>
        <w:t xml:space="preserve"> тускнеют, окисляются, обр</w:t>
      </w:r>
      <w:r>
        <w:rPr>
          <w:rFonts w:ascii="Times New Roman" w:hAnsi="Times New Roman" w:eastAsia="Calibri"/>
          <w:color w:val="000000"/>
          <w:sz w:val="24"/>
          <w:szCs w:val="24"/>
          <w:lang w:eastAsia="en-US"/>
        </w:rPr>
        <w:t xml:space="preserve">азуя рыхлые продукты, а цезий и рубидий воспламеняются. Поэтому в лаборатории их хранят в атмосфере инертного газа или в сухом керосине, или в обезвоженном масле. Литий легок и в керосине всплывает,   поэтому  применяют  парафин. В значительных количества </w:t>
      </w: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t xml:space="preserve">К</w:t>
      </w:r>
      <w:r>
        <w:rPr>
          <w:rFonts w:ascii="Times New Roman" w:hAnsi="Times New Roman" w:eastAsia="Calibri"/>
          <w:color w:val="000000"/>
          <w:sz w:val="24"/>
          <w:szCs w:val="24"/>
          <w:lang w:eastAsia="en-US"/>
        </w:rPr>
        <w:t xml:space="preserve"> хранят в герметичной  железной   таре, </w:t>
      </w:r>
      <w:r>
        <w:rPr>
          <w:rFonts w:ascii="Times New Roman" w:hAnsi="Times New Roman" w:eastAsia="Calibri"/>
          <w:color w:val="000000"/>
          <w:sz w:val="24"/>
          <w:szCs w:val="24"/>
          <w:lang w:val="en-US" w:eastAsia="en-US"/>
        </w:rPr>
        <w:t xml:space="preserve">Rb</w:t>
      </w:r>
      <w:r>
        <w:rPr>
          <w:rFonts w:ascii="Times New Roman" w:hAnsi="Times New Roman" w:eastAsia="Calibri"/>
          <w:color w:val="000000"/>
          <w:sz w:val="24"/>
          <w:szCs w:val="24"/>
          <w:lang w:eastAsia="en-US"/>
        </w:rPr>
        <w:t xml:space="preserve"> и С</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 в запаянных стеклянных ампулах. При повышении температуры все металлы сгорают с образованием ослепительного пламени.</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 </w:t>
      </w:r>
      <w:r>
        <w:rPr>
          <w:rFonts w:ascii="Times New Roman" w:hAnsi="Times New Roman" w:eastAsia="Calibri"/>
          <w:iCs/>
          <w:color w:val="000000"/>
          <w:sz w:val="24"/>
          <w:szCs w:val="24"/>
          <w:lang w:eastAsia="en-US"/>
        </w:rPr>
        <w:t xml:space="preserve">кислородом </w:t>
      </w:r>
      <w:r>
        <w:rPr>
          <w:rFonts w:ascii="Times New Roman" w:hAnsi="Times New Roman" w:eastAsia="Calibri"/>
          <w:iCs/>
          <w:color w:val="000000"/>
          <w:sz w:val="24"/>
          <w:szCs w:val="24"/>
          <w:lang w:val="en-US" w:eastAsia="en-US"/>
        </w:rPr>
        <w:t xml:space="preserve">s</w:t>
      </w:r>
      <w:r>
        <w:rPr>
          <w:rFonts w:ascii="Times New Roman" w:hAnsi="Times New Roman" w:eastAsia="Calibri"/>
          <w:iCs/>
          <w:color w:val="000000"/>
          <w:sz w:val="24"/>
          <w:szCs w:val="24"/>
          <w:lang w:eastAsia="en-US"/>
        </w:rPr>
        <w:t xml:space="preserve">-металлы </w:t>
      </w:r>
      <w:r>
        <w:rPr>
          <w:rFonts w:ascii="Times New Roman" w:hAnsi="Times New Roman" w:eastAsia="Calibri"/>
          <w:color w:val="000000"/>
          <w:sz w:val="24"/>
          <w:szCs w:val="24"/>
          <w:lang w:eastAsia="en-US"/>
        </w:rPr>
        <w:t xml:space="preserve">взаимодействуют с образованием трех видов оксидов. При сгорании при атмосферном давлении литий и металлы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 А</w:t>
      </w:r>
      <w:r>
        <w:rPr>
          <w:rFonts w:ascii="Times New Roman" w:hAnsi="Times New Roman" w:eastAsia="Calibri"/>
          <w:color w:val="000000"/>
          <w:sz w:val="24"/>
          <w:szCs w:val="24"/>
          <w:lang w:eastAsia="en-US"/>
        </w:rPr>
        <w:t xml:space="preserve"> группы образуют </w:t>
      </w:r>
      <w:r>
        <w:rPr>
          <w:rFonts w:ascii="Times New Roman" w:hAnsi="Times New Roman" w:eastAsia="Calibri"/>
          <w:iCs/>
          <w:color w:val="000000"/>
          <w:sz w:val="24"/>
          <w:szCs w:val="24"/>
          <w:lang w:eastAsia="en-US"/>
        </w:rPr>
        <w:t xml:space="preserve">нормальные оксиды</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4Li + </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2Li</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val="en-US" w:eastAsia="en-US"/>
        </w:rPr>
        <w:t xml:space="preserve">;  2Mg</w:t>
      </w:r>
      <w:r>
        <w:rPr>
          <w:rFonts w:ascii="Times New Roman" w:hAnsi="Times New Roman" w:eastAsia="Calibri"/>
          <w:color w:val="000000"/>
          <w:sz w:val="24"/>
          <w:szCs w:val="24"/>
          <w:lang w:val="en-US" w:eastAsia="en-US"/>
        </w:rPr>
        <w:t xml:space="preserve"> + O</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2MgO;  2Ca + O</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2CaO.</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Натрий и металлы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 А</w:t>
      </w:r>
      <w:r>
        <w:rPr>
          <w:rFonts w:ascii="Times New Roman" w:hAnsi="Times New Roman" w:eastAsia="Calibri"/>
          <w:color w:val="000000"/>
          <w:sz w:val="24"/>
          <w:szCs w:val="24"/>
          <w:lang w:eastAsia="en-US"/>
        </w:rPr>
        <w:t xml:space="preserve"> группы, соединяясь с кислородом, образуют </w:t>
      </w:r>
      <w:r>
        <w:rPr>
          <w:rFonts w:ascii="Times New Roman" w:hAnsi="Times New Roman" w:eastAsia="Calibri"/>
          <w:iCs/>
          <w:color w:val="000000"/>
          <w:sz w:val="24"/>
          <w:szCs w:val="24"/>
          <w:lang w:eastAsia="en-US"/>
        </w:rPr>
        <w:t xml:space="preserve">пероксиды:</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Ва</w:t>
      </w:r>
      <w:r>
        <w:rPr>
          <w:rFonts w:ascii="Times New Roman" w:hAnsi="Times New Roman" w:eastAsia="Calibri"/>
          <w:color w:val="000000"/>
          <w:sz w:val="24"/>
          <w:szCs w:val="24"/>
          <w:lang w:eastAsia="en-US"/>
        </w:rPr>
        <w:t xml:space="preserve"> + 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ВаО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2</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Степень окисления кислорода в пероксидах равна -1. Калий, рубидий и цезий дают </w:t>
      </w:r>
      <w:r>
        <w:rPr>
          <w:rFonts w:ascii="Times New Roman" w:hAnsi="Times New Roman" w:eastAsia="Calibri"/>
          <w:iCs/>
          <w:color w:val="000000"/>
          <w:sz w:val="24"/>
          <w:szCs w:val="24"/>
          <w:lang w:eastAsia="en-US"/>
        </w:rPr>
        <w:t xml:space="preserve">супероксиды, </w:t>
      </w:r>
      <w:r>
        <w:rPr>
          <w:rFonts w:ascii="Times New Roman" w:hAnsi="Times New Roman" w:eastAsia="Calibri"/>
          <w:color w:val="000000"/>
          <w:sz w:val="24"/>
          <w:szCs w:val="24"/>
          <w:lang w:eastAsia="en-US"/>
        </w:rPr>
        <w:t xml:space="preserve">содержащие молекулярный ион О</w:t>
      </w:r>
      <w:r>
        <w:rPr>
          <w:rFonts w:ascii="Times New Roman" w:hAnsi="Times New Roman" w:eastAsia="Calibri"/>
          <w:color w:val="000000"/>
          <w:sz w:val="24"/>
          <w:szCs w:val="24"/>
          <w:vertAlign w:val="superscript"/>
          <w:lang w:eastAsia="en-US"/>
        </w:rPr>
        <w:t xml:space="preserve">-</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К + 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КО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Указанные оксиды разлагаются водой:</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vertAlign w:val="subscript"/>
          <w:lang w:eastAsia="en-US"/>
        </w:rPr>
        <w:t xml:space="preserve"> </w:t>
      </w:r>
      <w:r>
        <w:rPr>
          <w:rFonts w:ascii="Times New Roman" w:hAnsi="Times New Roman" w:eastAsia="Calibri"/>
          <w:color w:val="000000"/>
          <w:sz w:val="24"/>
          <w:szCs w:val="24"/>
          <w:lang w:eastAsia="en-US"/>
        </w:rPr>
        <w:t xml:space="preserve">= 2</w:t>
      </w:r>
      <w:r>
        <w:rPr>
          <w:rFonts w:ascii="Times New Roman" w:hAnsi="Times New Roman" w:eastAsia="Calibri"/>
          <w:color w:val="000000"/>
          <w:sz w:val="24"/>
          <w:szCs w:val="24"/>
          <w:lang w:val="en-US" w:eastAsia="en-US"/>
        </w:rPr>
        <w:t xml:space="preserve">LiO</w:t>
      </w:r>
      <w:r>
        <w:rPr>
          <w:rFonts w:ascii="Times New Roman" w:hAnsi="Times New Roman" w:eastAsia="Calibri"/>
          <w:color w:val="000000"/>
          <w:sz w:val="24"/>
          <w:szCs w:val="24"/>
          <w:lang w:eastAsia="en-US"/>
        </w:rPr>
        <w:t xml:space="preserve">Н; </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аОН</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vertAlign w:val="subscript"/>
          <w:lang w:eastAsia="en-US"/>
        </w:rPr>
        <w:t xml:space="preserve"> </w:t>
      </w:r>
      <w:r>
        <w:rPr>
          <w:rFonts w:ascii="Times New Roman" w:hAnsi="Times New Roman" w:eastAsia="Calibri"/>
          <w:color w:val="000000"/>
          <w:sz w:val="24"/>
          <w:szCs w:val="24"/>
          <w:lang w:eastAsia="en-US"/>
        </w:rPr>
        <w:t xml:space="preserve">2КО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 </w:t>
      </w:r>
      <w:r>
        <w:rPr>
          <w:rFonts w:ascii="Times New Roman" w:hAnsi="Times New Roman" w:eastAsia="Calibri"/>
          <w:color w:val="000000"/>
          <w:sz w:val="24"/>
          <w:szCs w:val="24"/>
          <w:lang w:eastAsia="en-US"/>
        </w:rPr>
        <w:t xml:space="preserve">= 2КОН</w:t>
      </w:r>
      <w:r>
        <w:rPr>
          <w:rFonts w:ascii="Times New Roman" w:hAnsi="Times New Roman" w:eastAsia="Calibri"/>
          <w:color w:val="000000"/>
          <w:sz w:val="24"/>
          <w:szCs w:val="24"/>
          <w:vertAlign w:val="subscript"/>
          <w:lang w:eastAsia="en-US"/>
        </w:rPr>
        <w:t xml:space="preserve"> </w:t>
      </w:r>
      <w:r>
        <w:rPr>
          <w:rFonts w:ascii="Times New Roman" w:hAnsi="Times New Roman" w:eastAsia="Calibri"/>
          <w:color w:val="000000"/>
          <w:sz w:val="24"/>
          <w:szCs w:val="24"/>
          <w:lang w:eastAsia="en-US"/>
        </w:rPr>
        <w:t xml:space="preserve">+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iCs/>
          <w:color w:val="000000"/>
          <w:sz w:val="24"/>
          <w:szCs w:val="24"/>
          <w:lang w:eastAsia="en-US"/>
        </w:rPr>
      </w:pPr>
      <w:r>
        <w:rPr>
          <w:rFonts w:ascii="Times New Roman" w:hAnsi="Times New Roman" w:eastAsia="Calibri"/>
          <w:color w:val="000000"/>
          <w:sz w:val="24"/>
          <w:szCs w:val="24"/>
          <w:lang w:eastAsia="en-US"/>
        </w:rPr>
        <w:t xml:space="preserve">При взаимодействии </w:t>
      </w:r>
      <w:r>
        <w:rPr>
          <w:rFonts w:ascii="Times New Roman" w:hAnsi="Times New Roman" w:eastAsia="Calibri"/>
          <w:iCs/>
          <w:color w:val="000000"/>
          <w:sz w:val="24"/>
          <w:szCs w:val="24"/>
          <w:lang w:val="en-US" w:eastAsia="en-US"/>
        </w:rPr>
        <w:t xml:space="preserve">s</w:t>
      </w:r>
      <w:r>
        <w:rPr>
          <w:rFonts w:ascii="Times New Roman" w:hAnsi="Times New Roman" w:eastAsia="Calibri"/>
          <w:iCs/>
          <w:color w:val="000000"/>
          <w:sz w:val="24"/>
          <w:szCs w:val="24"/>
          <w:lang w:eastAsia="en-US"/>
        </w:rPr>
        <w:t xml:space="preserve">-металлов, кроме магния и бериллия, </w:t>
      </w:r>
      <w:r>
        <w:rPr>
          <w:rFonts w:ascii="Times New Roman" w:hAnsi="Times New Roman" w:eastAsia="Calibri"/>
          <w:color w:val="000000"/>
          <w:sz w:val="24"/>
          <w:szCs w:val="24"/>
          <w:lang w:eastAsia="en-US"/>
        </w:rPr>
        <w:t xml:space="preserve">с водородом образуются </w:t>
      </w:r>
      <w:r>
        <w:rPr>
          <w:rFonts w:ascii="Times New Roman" w:hAnsi="Times New Roman" w:eastAsia="Calibri"/>
          <w:iCs/>
          <w:color w:val="000000"/>
          <w:sz w:val="24"/>
          <w:szCs w:val="24"/>
          <w:lang w:eastAsia="en-US"/>
        </w:rPr>
        <w:t xml:space="preserve">гидриды: </w:t>
      </w:r>
      <w:r>
        <w:rPr>
          <w:rFonts w:ascii="Times New Roman" w:hAnsi="Times New Roman" w:eastAsia="Calibri"/>
          <w:iCs/>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Са</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СаН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2</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=2</w:t>
      </w:r>
      <w:r>
        <w:rPr>
          <w:rFonts w:ascii="Times New Roman" w:hAnsi="Times New Roman" w:eastAsia="Calibri"/>
          <w:color w:val="000000"/>
          <w:sz w:val="24"/>
          <w:szCs w:val="24"/>
          <w:lang w:val="en-US" w:eastAsia="en-US"/>
        </w:rPr>
        <w:t xml:space="preserve">NaH</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 гидридах элементов </w:t>
      </w:r>
      <w:r>
        <w:rPr>
          <w:rFonts w:ascii="Times New Roman" w:hAnsi="Times New Roman" w:eastAsia="Calibri"/>
          <w:color w:val="000000"/>
          <w:sz w:val="24"/>
          <w:szCs w:val="24"/>
          <w:lang w:val="en-US" w:eastAsia="en-US"/>
        </w:rPr>
        <w:t xml:space="preserve">I</w:t>
      </w:r>
      <w:r>
        <w:rPr>
          <w:rFonts w:ascii="Times New Roman" w:hAnsi="Times New Roman" w:eastAsia="Calibri"/>
          <w:color w:val="000000"/>
          <w:sz w:val="24"/>
          <w:szCs w:val="24"/>
          <w:lang w:eastAsia="en-US"/>
        </w:rPr>
        <w:t xml:space="preserve"> А и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 А групп (кроме </w:t>
      </w:r>
      <w:r>
        <w:rPr>
          <w:rFonts w:ascii="Times New Roman" w:hAnsi="Times New Roman" w:eastAsia="Calibri"/>
          <w:color w:val="000000"/>
          <w:sz w:val="24"/>
          <w:szCs w:val="24"/>
          <w:lang w:eastAsia="en-US"/>
        </w:rPr>
        <w:t xml:space="preserve">Ве</w:t>
      </w:r>
      <w:r>
        <w:rPr>
          <w:rFonts w:ascii="Times New Roman" w:hAnsi="Times New Roman" w:eastAsia="Calibri"/>
          <w:color w:val="000000"/>
          <w:sz w:val="24"/>
          <w:szCs w:val="24"/>
          <w:lang w:eastAsia="en-US"/>
        </w:rPr>
        <w:t xml:space="preserve"> и </w:t>
      </w:r>
      <w:r>
        <w:rPr>
          <w:rFonts w:ascii="Times New Roman" w:hAnsi="Times New Roman" w:eastAsia="Calibri"/>
          <w:color w:val="000000"/>
          <w:sz w:val="24"/>
          <w:szCs w:val="24"/>
          <w:lang w:val="en-US" w:eastAsia="en-US"/>
        </w:rPr>
        <w:t xml:space="preserve">Mg</w:t>
      </w:r>
      <w:r>
        <w:rPr>
          <w:rFonts w:ascii="Times New Roman" w:hAnsi="Times New Roman" w:eastAsia="Calibri"/>
          <w:color w:val="000000"/>
          <w:sz w:val="24"/>
          <w:szCs w:val="24"/>
          <w:lang w:eastAsia="en-US"/>
        </w:rPr>
        <w:t xml:space="preserve">) содержится ион </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perscript"/>
          <w:lang w:eastAsia="en-US"/>
        </w:rPr>
        <w:t xml:space="preserve">-</w:t>
      </w:r>
      <w:r>
        <w:rPr>
          <w:rFonts w:ascii="Times New Roman" w:hAnsi="Times New Roman" w:eastAsia="Calibri"/>
          <w:color w:val="000000"/>
          <w:sz w:val="24"/>
          <w:szCs w:val="24"/>
          <w:lang w:eastAsia="en-US"/>
        </w:rPr>
        <w:t xml:space="preserve">. Они разлагаются водой с выделением водорода:</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СаН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 = </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 гидридах менее активных металлов – бериллия и магния связи преимущественно ковалентные.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 атмосфере хлора и фтора щелочные и </w:t>
      </w:r>
      <w:r>
        <w:rPr>
          <w:rFonts w:ascii="Times New Roman" w:hAnsi="Times New Roman" w:eastAsia="Calibri"/>
          <w:color w:val="000000"/>
          <w:sz w:val="24"/>
          <w:szCs w:val="24"/>
          <w:lang w:eastAsia="en-US"/>
        </w:rPr>
        <w:t xml:space="preserve">щелочно-земельные</w:t>
      </w:r>
      <w:r>
        <w:rPr>
          <w:rFonts w:ascii="Times New Roman" w:hAnsi="Times New Roman" w:eastAsia="Calibri"/>
          <w:color w:val="000000"/>
          <w:sz w:val="24"/>
          <w:szCs w:val="24"/>
          <w:lang w:eastAsia="en-US"/>
        </w:rPr>
        <w:t xml:space="preserve"> металлы самовоспламеняются. С жидким бромом литий и натрий реагируют замедленно, остальные металлы – бурно, </w:t>
      </w:r>
      <w:r>
        <w:rPr>
          <w:rFonts w:ascii="Times New Roman" w:hAnsi="Times New Roman" w:eastAsia="Calibri"/>
          <w:color w:val="000000"/>
          <w:sz w:val="24"/>
          <w:szCs w:val="24"/>
          <w:lang w:eastAsia="en-US"/>
        </w:rPr>
        <w:t xml:space="preserve">со</w:t>
      </w:r>
      <w:r>
        <w:rPr>
          <w:rFonts w:ascii="Times New Roman" w:hAnsi="Times New Roman" w:eastAsia="Calibri"/>
          <w:color w:val="000000"/>
          <w:sz w:val="24"/>
          <w:szCs w:val="24"/>
          <w:lang w:eastAsia="en-US"/>
        </w:rPr>
        <w:t xml:space="preserve"> взрывом. С йодом взаимодействие протекает менее энергично.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 + </w:t>
      </w:r>
      <w:r>
        <w:rPr>
          <w:rFonts w:ascii="Times New Roman" w:hAnsi="Times New Roman" w:eastAsia="Calibri"/>
          <w:color w:val="000000"/>
          <w:sz w:val="24"/>
          <w:szCs w:val="24"/>
          <w:lang w:val="en-US" w:eastAsia="en-US"/>
        </w:rPr>
        <w:t xml:space="preserve">F</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val="en-US" w:eastAsia="en-US"/>
        </w:rPr>
        <w:t xml:space="preserve">F</w:t>
      </w:r>
      <w:r>
        <w:rPr>
          <w:rFonts w:ascii="Times New Roman" w:hAnsi="Times New Roman" w:eastAsia="Calibri"/>
          <w:color w:val="000000"/>
          <w:sz w:val="24"/>
          <w:szCs w:val="24"/>
          <w:lang w:eastAsia="en-US"/>
        </w:rPr>
        <w:t xml:space="preserve">; 2</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 + 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2К + В</w:t>
      </w:r>
      <w:r>
        <w:rPr>
          <w:rFonts w:ascii="Times New Roman" w:hAnsi="Times New Roman" w:eastAsia="Calibri"/>
          <w:color w:val="000000"/>
          <w:sz w:val="24"/>
          <w:szCs w:val="24"/>
          <w:lang w:val="en-US" w:eastAsia="en-US"/>
        </w:rPr>
        <w:t xml:space="preserve">r</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2КВ</w:t>
      </w:r>
      <w:r>
        <w:rPr>
          <w:rFonts w:ascii="Times New Roman" w:hAnsi="Times New Roman" w:eastAsia="Calibri"/>
          <w:color w:val="000000"/>
          <w:sz w:val="24"/>
          <w:szCs w:val="24"/>
          <w:lang w:val="en-US" w:eastAsia="en-US"/>
        </w:rPr>
        <w:t xml:space="preserve">r</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Ca</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Cl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CaCl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При непосредственном взаимодействии </w:t>
      </w:r>
      <w:r>
        <w:rPr>
          <w:rFonts w:ascii="Times New Roman" w:hAnsi="Times New Roman" w:eastAsia="Calibri"/>
          <w:iCs/>
          <w:color w:val="000000"/>
          <w:sz w:val="24"/>
          <w:szCs w:val="24"/>
          <w:lang w:eastAsia="en-US"/>
        </w:rPr>
        <w:t xml:space="preserve">с азотом </w:t>
      </w:r>
      <w:r>
        <w:rPr>
          <w:rFonts w:ascii="Times New Roman" w:hAnsi="Times New Roman" w:eastAsia="Calibri"/>
          <w:color w:val="000000"/>
          <w:sz w:val="24"/>
          <w:szCs w:val="24"/>
          <w:lang w:eastAsia="en-US"/>
        </w:rPr>
        <w:t xml:space="preserve">литий, магний, кальций образуют нитриды </w:t>
      </w: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Mg</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Са</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нитриды других металлов могут быть получены взаимодействием их паров с азотом в поле тихого электрического разряда.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6Li + N</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2Li</w:t>
      </w:r>
      <w:r>
        <w:rPr>
          <w:rFonts w:ascii="Times New Roman" w:hAnsi="Times New Roman" w:eastAsia="Calibri"/>
          <w:color w:val="000000"/>
          <w:sz w:val="24"/>
          <w:szCs w:val="24"/>
          <w:vertAlign w:val="subscript"/>
          <w:lang w:val="en-US" w:eastAsia="en-US"/>
        </w:rPr>
        <w:t xml:space="preserve">3</w:t>
      </w:r>
      <w:r>
        <w:rPr>
          <w:rFonts w:ascii="Times New Roman" w:hAnsi="Times New Roman" w:eastAsia="Calibri"/>
          <w:color w:val="000000"/>
          <w:sz w:val="24"/>
          <w:szCs w:val="24"/>
          <w:lang w:val="en-US" w:eastAsia="en-US"/>
        </w:rPr>
        <w:t xml:space="preserve">N; 3Mg + N</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Mg</w:t>
      </w:r>
      <w:r>
        <w:rPr>
          <w:rFonts w:ascii="Times New Roman" w:hAnsi="Times New Roman" w:eastAsia="Calibri"/>
          <w:color w:val="000000"/>
          <w:sz w:val="24"/>
          <w:szCs w:val="24"/>
          <w:vertAlign w:val="subscript"/>
          <w:lang w:val="en-US" w:eastAsia="en-US"/>
        </w:rPr>
        <w:t xml:space="preserve">3</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3Ca + N</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Ca</w:t>
      </w:r>
      <w:r>
        <w:rPr>
          <w:rFonts w:ascii="Times New Roman" w:hAnsi="Times New Roman" w:eastAsia="Calibri"/>
          <w:color w:val="000000"/>
          <w:sz w:val="24"/>
          <w:szCs w:val="24"/>
          <w:vertAlign w:val="subscript"/>
          <w:lang w:val="en-US" w:eastAsia="en-US"/>
        </w:rPr>
        <w:t xml:space="preserve">3</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Нитриды металлов </w:t>
      </w:r>
      <w:r>
        <w:rPr>
          <w:rFonts w:ascii="Times New Roman" w:hAnsi="Times New Roman" w:eastAsia="Calibri"/>
          <w:color w:val="000000"/>
          <w:sz w:val="24"/>
          <w:szCs w:val="24"/>
          <w:lang w:val="en-US" w:eastAsia="en-US"/>
        </w:rPr>
        <w:t xml:space="preserve">I</w:t>
      </w:r>
      <w:r>
        <w:rPr>
          <w:rFonts w:ascii="Times New Roman" w:hAnsi="Times New Roman" w:eastAsia="Calibri"/>
          <w:color w:val="000000"/>
          <w:sz w:val="24"/>
          <w:szCs w:val="24"/>
          <w:lang w:eastAsia="en-US"/>
        </w:rPr>
        <w:t xml:space="preserve">-А и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-А групп разлагаются водой с образованием аммиака:</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 + 3Н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3</w:t>
      </w:r>
      <w:r>
        <w:rPr>
          <w:rFonts w:ascii="Times New Roman" w:hAnsi="Times New Roman" w:eastAsia="Calibri"/>
          <w:color w:val="000000"/>
          <w:sz w:val="24"/>
          <w:szCs w:val="24"/>
          <w:lang w:val="en-US" w:eastAsia="en-US"/>
        </w:rPr>
        <w:t xml:space="preserve">LiOH</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NH</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iCs/>
          <w:color w:val="000000"/>
          <w:sz w:val="24"/>
          <w:szCs w:val="24"/>
          <w:lang w:eastAsia="en-US"/>
        </w:rPr>
      </w:pPr>
      <w:r>
        <w:rPr>
          <w:rFonts w:ascii="Times New Roman" w:hAnsi="Times New Roman" w:eastAsia="Calibri"/>
          <w:color w:val="000000"/>
          <w:sz w:val="24"/>
          <w:szCs w:val="24"/>
          <w:lang w:eastAsia="en-US"/>
        </w:rPr>
        <w:t xml:space="preserve">При взаимодействии с серой </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-элементы образуют соответствующие </w:t>
      </w:r>
      <w:r>
        <w:rPr>
          <w:rFonts w:ascii="Times New Roman" w:hAnsi="Times New Roman" w:eastAsia="Calibri"/>
          <w:iCs/>
          <w:color w:val="000000"/>
          <w:sz w:val="24"/>
          <w:szCs w:val="24"/>
          <w:lang w:eastAsia="en-US"/>
        </w:rPr>
        <w:t xml:space="preserve">сульфиды, с фосфором – фосфиды. </w:t>
      </w:r>
      <w:r>
        <w:rPr>
          <w:rFonts w:ascii="Times New Roman" w:hAnsi="Times New Roman" w:eastAsia="Calibri"/>
          <w:iCs/>
          <w:color w:val="000000"/>
          <w:sz w:val="24"/>
          <w:szCs w:val="24"/>
          <w:lang w:eastAsia="en-US"/>
        </w:rPr>
      </w:r>
    </w:p>
    <w:p>
      <w:pPr>
        <w:ind w:firstLine="709"/>
        <w:jc w:val="both"/>
        <w:spacing w:after="0" w:line="240" w:lineRule="auto"/>
        <w:shd w:val="clear" w:color="auto" w:fill="ffffff"/>
        <w:rPr>
          <w:rFonts w:ascii="Times New Roman" w:hAnsi="Times New Roman" w:eastAsia="Calibri"/>
          <w:iCs/>
          <w:color w:val="000000"/>
          <w:sz w:val="24"/>
          <w:szCs w:val="24"/>
          <w:lang w:val="en-US" w:eastAsia="en-US"/>
        </w:rPr>
      </w:pPr>
      <w:r>
        <w:rPr>
          <w:rFonts w:ascii="Times New Roman" w:hAnsi="Times New Roman" w:eastAsia="Calibri"/>
          <w:iCs/>
          <w:color w:val="000000"/>
          <w:sz w:val="24"/>
          <w:szCs w:val="24"/>
          <w:lang w:val="en-US" w:eastAsia="en-US"/>
        </w:rPr>
        <w:t xml:space="preserve">2Na + S = Na</w:t>
      </w:r>
      <w:r>
        <w:rPr>
          <w:rFonts w:ascii="Times New Roman" w:hAnsi="Times New Roman" w:eastAsia="Calibri"/>
          <w:iCs/>
          <w:color w:val="000000"/>
          <w:sz w:val="24"/>
          <w:szCs w:val="24"/>
          <w:vertAlign w:val="subscript"/>
          <w:lang w:val="en-US" w:eastAsia="en-US"/>
        </w:rPr>
        <w:t xml:space="preserve">2</w:t>
      </w:r>
      <w:r>
        <w:rPr>
          <w:rFonts w:ascii="Times New Roman" w:hAnsi="Times New Roman" w:eastAsia="Calibri"/>
          <w:iCs/>
          <w:color w:val="000000"/>
          <w:sz w:val="24"/>
          <w:szCs w:val="24"/>
          <w:lang w:val="en-US" w:eastAsia="en-US"/>
        </w:rPr>
        <w:t xml:space="preserve">S; 3Na+ P = Na</w:t>
      </w:r>
      <w:r>
        <w:rPr>
          <w:rFonts w:ascii="Times New Roman" w:hAnsi="Times New Roman" w:eastAsia="Calibri"/>
          <w:iCs/>
          <w:color w:val="000000"/>
          <w:sz w:val="24"/>
          <w:szCs w:val="24"/>
          <w:vertAlign w:val="subscript"/>
          <w:lang w:val="en-US" w:eastAsia="en-US"/>
        </w:rPr>
        <w:t xml:space="preserve">3</w:t>
      </w:r>
      <w:r>
        <w:rPr>
          <w:rFonts w:ascii="Times New Roman" w:hAnsi="Times New Roman" w:eastAsia="Calibri"/>
          <w:iCs/>
          <w:color w:val="000000"/>
          <w:sz w:val="24"/>
          <w:szCs w:val="24"/>
          <w:lang w:val="en-US" w:eastAsia="en-US"/>
        </w:rPr>
        <w:t xml:space="preserve">P; </w:t>
      </w:r>
      <w:r>
        <w:rPr>
          <w:rFonts w:ascii="Times New Roman" w:hAnsi="Times New Roman" w:eastAsia="Calibri"/>
          <w:iCs/>
          <w:color w:val="000000"/>
          <w:sz w:val="24"/>
          <w:szCs w:val="24"/>
          <w:lang w:val="en-US" w:eastAsia="en-US"/>
        </w:rPr>
        <w:t xml:space="preserve">Ca</w:t>
      </w:r>
      <w:r>
        <w:rPr>
          <w:rFonts w:ascii="Times New Roman" w:hAnsi="Times New Roman" w:eastAsia="Calibri"/>
          <w:iCs/>
          <w:color w:val="000000"/>
          <w:sz w:val="24"/>
          <w:szCs w:val="24"/>
          <w:lang w:val="en-US" w:eastAsia="en-US"/>
        </w:rPr>
        <w:t xml:space="preserve"> + S = </w:t>
      </w:r>
      <w:r>
        <w:rPr>
          <w:rFonts w:ascii="Times New Roman" w:hAnsi="Times New Roman" w:eastAsia="Calibri"/>
          <w:iCs/>
          <w:color w:val="000000"/>
          <w:sz w:val="24"/>
          <w:szCs w:val="24"/>
          <w:lang w:val="en-US" w:eastAsia="en-US"/>
        </w:rPr>
        <w:t xml:space="preserve">CaS</w:t>
      </w:r>
      <w:r>
        <w:rPr>
          <w:rFonts w:ascii="Times New Roman" w:hAnsi="Times New Roman" w:eastAsia="Calibri"/>
          <w:iCs/>
          <w:color w:val="000000"/>
          <w:sz w:val="24"/>
          <w:szCs w:val="24"/>
          <w:lang w:val="en-US" w:eastAsia="en-US"/>
        </w:rPr>
        <w:t xml:space="preserve">; 3Ca + P =Ca</w:t>
      </w:r>
      <w:r>
        <w:rPr>
          <w:rFonts w:ascii="Times New Roman" w:hAnsi="Times New Roman" w:eastAsia="Calibri"/>
          <w:iCs/>
          <w:color w:val="000000"/>
          <w:sz w:val="24"/>
          <w:szCs w:val="24"/>
          <w:vertAlign w:val="subscript"/>
          <w:lang w:val="en-US" w:eastAsia="en-US"/>
        </w:rPr>
        <w:t xml:space="preserve">3</w:t>
      </w:r>
      <w:r>
        <w:rPr>
          <w:rFonts w:ascii="Times New Roman" w:hAnsi="Times New Roman" w:eastAsia="Calibri"/>
          <w:iCs/>
          <w:color w:val="000000"/>
          <w:sz w:val="24"/>
          <w:szCs w:val="24"/>
          <w:lang w:val="en-US" w:eastAsia="en-US"/>
        </w:rPr>
        <w:t xml:space="preserve">P</w:t>
      </w:r>
      <w:r>
        <w:rPr>
          <w:rFonts w:ascii="Times New Roman" w:hAnsi="Times New Roman" w:eastAsia="Calibri"/>
          <w:iCs/>
          <w:color w:val="000000"/>
          <w:sz w:val="24"/>
          <w:szCs w:val="24"/>
          <w:vertAlign w:val="subscript"/>
          <w:lang w:val="en-US" w:eastAsia="en-US"/>
        </w:rPr>
        <w:t xml:space="preserve">2</w:t>
      </w:r>
      <w:r>
        <w:rPr>
          <w:rFonts w:ascii="Times New Roman" w:hAnsi="Times New Roman" w:eastAsia="Calibri"/>
          <w:iCs/>
          <w:color w:val="000000"/>
          <w:sz w:val="24"/>
          <w:szCs w:val="24"/>
          <w:lang w:val="en-US" w:eastAsia="en-US"/>
        </w:rPr>
        <w:t xml:space="preserve">.</w:t>
      </w:r>
      <w:r>
        <w:rPr>
          <w:rFonts w:ascii="Times New Roman" w:hAnsi="Times New Roman" w:eastAsia="Calibri"/>
          <w:iCs/>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iCs/>
          <w:color w:val="000000"/>
          <w:sz w:val="24"/>
          <w:szCs w:val="24"/>
          <w:lang w:eastAsia="en-US"/>
        </w:rPr>
        <w:t xml:space="preserve">С углеродом и кремнием реагируют непосредственно литий и металлы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 группы с образованием соответственно карбидов и силицидов.</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iCs/>
          <w:color w:val="000000"/>
          <w:sz w:val="24"/>
          <w:szCs w:val="24"/>
          <w:lang w:val="en-US" w:eastAsia="en-US"/>
        </w:rPr>
      </w:pPr>
      <w:r>
        <w:rPr>
          <w:rFonts w:ascii="Times New Roman" w:hAnsi="Times New Roman" w:eastAsia="Calibri"/>
          <w:color w:val="000000"/>
          <w:sz w:val="24"/>
          <w:szCs w:val="24"/>
          <w:lang w:val="en-US" w:eastAsia="en-US"/>
        </w:rPr>
        <w:t xml:space="preserve">2Li + 2C = Li</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C</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6Li + 2Si = Li</w:t>
      </w:r>
      <w:r>
        <w:rPr>
          <w:rFonts w:ascii="Times New Roman" w:hAnsi="Times New Roman" w:eastAsia="Calibri"/>
          <w:color w:val="000000"/>
          <w:sz w:val="24"/>
          <w:szCs w:val="24"/>
          <w:vertAlign w:val="subscript"/>
          <w:lang w:val="en-US" w:eastAsia="en-US"/>
        </w:rPr>
        <w:t xml:space="preserve">6</w:t>
      </w:r>
      <w:r>
        <w:rPr>
          <w:rFonts w:ascii="Times New Roman" w:hAnsi="Times New Roman" w:eastAsia="Calibri"/>
          <w:color w:val="000000"/>
          <w:sz w:val="24"/>
          <w:szCs w:val="24"/>
          <w:lang w:val="en-US" w:eastAsia="en-US"/>
        </w:rPr>
        <w:t xml:space="preserve">Si</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w:t>
      </w:r>
      <w:r>
        <w:rPr>
          <w:rFonts w:ascii="Times New Roman" w:hAnsi="Times New Roman" w:eastAsia="Calibri"/>
          <w:color w:val="000000"/>
          <w:sz w:val="24"/>
          <w:szCs w:val="24"/>
          <w:lang w:val="en-US" w:eastAsia="en-US"/>
        </w:rPr>
        <w:t xml:space="preserve">Ca</w:t>
      </w:r>
      <w:r>
        <w:rPr>
          <w:rFonts w:ascii="Times New Roman" w:hAnsi="Times New Roman" w:eastAsia="Calibri"/>
          <w:color w:val="000000"/>
          <w:sz w:val="24"/>
          <w:szCs w:val="24"/>
          <w:lang w:val="en-US" w:eastAsia="en-US"/>
        </w:rPr>
        <w:t xml:space="preserve"> + 2C = CaC</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w:t>
      </w:r>
      <w:r>
        <w:rPr>
          <w:rFonts w:ascii="Times New Roman" w:hAnsi="Times New Roman" w:eastAsia="Calibri"/>
          <w:color w:val="000000"/>
          <w:sz w:val="24"/>
          <w:szCs w:val="24"/>
          <w:lang w:val="en-US" w:eastAsia="en-US"/>
        </w:rPr>
        <w:t xml:space="preserve">Ca</w:t>
      </w:r>
      <w:r>
        <w:rPr>
          <w:rFonts w:ascii="Times New Roman" w:hAnsi="Times New Roman" w:eastAsia="Calibri"/>
          <w:color w:val="000000"/>
          <w:sz w:val="24"/>
          <w:szCs w:val="24"/>
          <w:lang w:val="en-US" w:eastAsia="en-US"/>
        </w:rPr>
        <w:t xml:space="preserve"> + 2Si = CaSi</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w:t>
      </w:r>
      <w:r>
        <w:rPr>
          <w:rFonts w:ascii="Times New Roman" w:hAnsi="Times New Roman" w:eastAsia="Calibri"/>
          <w:iCs/>
          <w:color w:val="000000"/>
          <w:sz w:val="24"/>
          <w:szCs w:val="24"/>
          <w:lang w:val="en-US" w:eastAsia="en-US"/>
        </w:rPr>
      </w:r>
    </w:p>
    <w:p>
      <w:pPr>
        <w:ind w:firstLine="709"/>
        <w:jc w:val="both"/>
        <w:spacing w:after="0" w:line="240" w:lineRule="auto"/>
        <w:shd w:val="clear" w:color="auto" w:fill="ffffff"/>
        <w:rPr>
          <w:rFonts w:ascii="Times New Roman" w:hAnsi="Times New Roman" w:eastAsia="Calibri"/>
          <w:iCs/>
          <w:color w:val="000000"/>
          <w:sz w:val="24"/>
          <w:szCs w:val="24"/>
          <w:lang w:eastAsia="en-US"/>
        </w:rPr>
      </w:pPr>
      <w:r>
        <w:rPr>
          <w:rFonts w:ascii="Times New Roman" w:hAnsi="Times New Roman" w:eastAsia="Calibri"/>
          <w:iCs/>
          <w:color w:val="000000"/>
          <w:sz w:val="24"/>
          <w:szCs w:val="24"/>
          <w:lang w:eastAsia="en-US"/>
        </w:rPr>
        <w:t xml:space="preserve">Карбиды реагируют с водой с образованием ацетилена, </w:t>
      </w:r>
      <w:r>
        <w:rPr>
          <w:rFonts w:ascii="Times New Roman" w:hAnsi="Times New Roman" w:eastAsia="Calibri"/>
          <w:color w:val="000000"/>
          <w:sz w:val="24"/>
          <w:szCs w:val="24"/>
          <w:lang w:eastAsia="en-US"/>
        </w:rPr>
        <w:t xml:space="preserve">например, карбид кальция СаС</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который широко применяют для получения ацетилена:</w:t>
      </w:r>
      <w:r>
        <w:rPr>
          <w:rFonts w:ascii="Times New Roman" w:hAnsi="Times New Roman" w:eastAsia="Calibri"/>
          <w:iCs/>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СаС</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 </w:t>
      </w:r>
      <w:r>
        <w:rPr>
          <w:rFonts w:ascii="Times New Roman" w:hAnsi="Times New Roman" w:eastAsia="Calibri"/>
          <w:color w:val="000000"/>
          <w:sz w:val="24"/>
          <w:szCs w:val="24"/>
          <w:lang w:eastAsia="en-US"/>
        </w:rPr>
        <w:t xml:space="preserve">+ С</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C</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LiOH</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C</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Все элементы, за исключением бериллия и магния, вступают при обычной температуре в реакцию с водой, образуя водород и гидроксид метал</w:t>
      </w:r>
      <w:r>
        <w:rPr>
          <w:rFonts w:ascii="Times New Roman" w:hAnsi="Times New Roman" w:eastAsia="Calibri"/>
          <w:color w:val="000000"/>
          <w:sz w:val="24"/>
          <w:szCs w:val="24"/>
          <w:lang w:eastAsia="en-US"/>
        </w:rPr>
        <w:t xml:space="preserve">ла. Литий с водой взаимодействует спокойно, для натрия наблюдается значительный тепловой эффект, но выделяющийся водород обычно не воспламеняется, У калия взаимодействие с водой сопровождается самовоспламенением водорода, рубидий и цезий реагируют с водой </w:t>
      </w:r>
      <w:r>
        <w:rPr>
          <w:rFonts w:ascii="Times New Roman" w:hAnsi="Times New Roman" w:eastAsia="Calibri"/>
          <w:color w:val="000000"/>
          <w:sz w:val="24"/>
          <w:szCs w:val="24"/>
          <w:lang w:eastAsia="en-US"/>
        </w:rPr>
        <w:t xml:space="preserve">со</w:t>
      </w:r>
      <w:r>
        <w:rPr>
          <w:rFonts w:ascii="Times New Roman" w:hAnsi="Times New Roman" w:eastAsia="Calibri"/>
          <w:color w:val="000000"/>
          <w:sz w:val="24"/>
          <w:szCs w:val="24"/>
          <w:lang w:eastAsia="en-US"/>
        </w:rPr>
        <w:t xml:space="preserve"> взрывом, вытесняют водород из воды (льда)</w:t>
      </w:r>
      <w:r>
        <w:rPr>
          <w:rFonts w:ascii="Times New Roman" w:hAnsi="Times New Roman" w:eastAsia="Calibri"/>
          <w:color w:val="000000"/>
          <w:sz w:val="24"/>
          <w:szCs w:val="24"/>
          <w:lang w:eastAsia="en-US"/>
        </w:rPr>
        <w:t xml:space="preserve"> даже при -108 °С. Щелочно-земельные металлы легко реагируют с водой. При обычной температуре магний с водой не реагирует за счет образования на его поверхности плотной пленки гидроксида магния, но активно реагирует с кипящей водой и с водяным паром (Т&gt;380</w:t>
      </w:r>
      <w:r>
        <w:rPr>
          <w:rFonts w:ascii="Times New Roman" w:hAnsi="Times New Roman" w:eastAsia="Calibri"/>
          <w:color w:val="000000"/>
          <w:sz w:val="24"/>
          <w:szCs w:val="24"/>
          <w:vertAlign w:val="superscript"/>
          <w:lang w:eastAsia="en-US"/>
        </w:rPr>
        <w:t xml:space="preserve">0</w:t>
      </w:r>
      <w:r>
        <w:rPr>
          <w:rFonts w:ascii="Times New Roman" w:hAnsi="Times New Roman" w:eastAsia="Calibri"/>
          <w:color w:val="000000"/>
          <w:sz w:val="24"/>
          <w:szCs w:val="24"/>
          <w:lang w:eastAsia="en-US"/>
        </w:rPr>
        <w:t xml:space="preserve">С).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 + 2Н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ОН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Mg</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Mg</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val="en-US" w:eastAsia="en-US"/>
        </w:rPr>
        <w:t xml:space="preserve">OH</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-металлы</w:t>
      </w:r>
      <w:r>
        <w:rPr>
          <w:rFonts w:ascii="Times New Roman" w:hAnsi="Times New Roman" w:eastAsia="Calibri"/>
          <w:color w:val="000000"/>
          <w:sz w:val="24"/>
          <w:szCs w:val="24"/>
          <w:lang w:eastAsia="en-US"/>
        </w:rPr>
        <w:t xml:space="preserve"> вступают в реакции с жидким аммиаком с образованием амидов:</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 + 2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NaN</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Амиды разлагаются водой, образуя аммиак: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val="en-US" w:eastAsia="en-US"/>
        </w:rPr>
        <w:t xml:space="preserve">NaN</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аОН</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Особенностью магния является реакция взаимодействия с углекислым газом и оксидами и галогенидами металлов, протекающие за счет сильного сродства магния к </w:t>
      </w:r>
      <w:r>
        <w:rPr>
          <w:rFonts w:ascii="Times New Roman" w:hAnsi="Times New Roman" w:eastAsia="Calibri"/>
          <w:sz w:val="24"/>
          <w:szCs w:val="24"/>
          <w:lang w:eastAsia="en-US"/>
        </w:rPr>
        <w:fldChar w:fldCharType="begin"/>
      </w:r>
      <w:r>
        <w:rPr>
          <w:rFonts w:ascii="Times New Roman" w:hAnsi="Times New Roman" w:eastAsia="Calibri"/>
          <w:sz w:val="24"/>
          <w:szCs w:val="24"/>
          <w:lang w:eastAsia="en-US"/>
        </w:rPr>
        <w:instrText xml:space="preserve">PAGE \* MERGEFORMAT</w:instrText>
      </w:r>
      <w:r>
        <w:rPr>
          <w:rFonts w:ascii="Times New Roman" w:hAnsi="Times New Roman" w:eastAsia="Calibri"/>
          <w:sz w:val="24"/>
          <w:szCs w:val="24"/>
          <w:lang w:eastAsia="en-US"/>
        </w:rPr>
        <w:fldChar w:fldCharType="separate"/>
      </w:r>
      <w:r>
        <w:rPr>
          <w:rFonts w:ascii="Times New Roman" w:hAnsi="Times New Roman" w:eastAsia="Calibri"/>
          <w:color w:val="000000"/>
          <w:sz w:val="24"/>
          <w:szCs w:val="24"/>
          <w:lang w:eastAsia="en-US"/>
        </w:rPr>
        <w:t xml:space="preserve">1</w:t>
      </w:r>
      <w:r>
        <w:rPr>
          <w:rFonts w:ascii="Times New Roman" w:hAnsi="Times New Roman" w:eastAsia="Calibri"/>
          <w:color w:val="000000"/>
          <w:sz w:val="24"/>
          <w:szCs w:val="24"/>
          <w:lang w:eastAsia="en-US"/>
        </w:rPr>
        <w:fldChar w:fldCharType="end"/>
      </w:r>
      <w:r>
        <w:rPr>
          <w:rFonts w:ascii="Times New Roman" w:hAnsi="Times New Roman" w:eastAsia="Calibri"/>
          <w:color w:val="000000"/>
          <w:sz w:val="24"/>
          <w:szCs w:val="24"/>
          <w:lang w:eastAsia="en-US"/>
        </w:rPr>
        <w:t xml:space="preserve">аслороду и галогенам. Например, зажженный магний продолжает гореть в атмосфере СО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i/>
          <w:iCs/>
          <w:color w:val="000000"/>
          <w:sz w:val="24"/>
          <w:szCs w:val="24"/>
          <w:lang w:eastAsia="en-US"/>
        </w:rPr>
        <w:t xml:space="preserve">, </w:t>
      </w:r>
      <w:r>
        <w:rPr>
          <w:rFonts w:ascii="Times New Roman" w:hAnsi="Times New Roman" w:eastAsia="Calibri"/>
          <w:color w:val="000000"/>
          <w:sz w:val="24"/>
          <w:szCs w:val="24"/>
          <w:lang w:eastAsia="en-US"/>
        </w:rPr>
        <w:t xml:space="preserve">восстанавливая его до свободного углерода:</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2М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 + СО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О + С; </w:t>
      </w:r>
      <w:r>
        <w:rPr>
          <w:rFonts w:ascii="Times New Roman" w:hAnsi="Times New Roman" w:eastAsia="Calibri"/>
          <w:color w:val="000000"/>
          <w:sz w:val="24"/>
          <w:szCs w:val="24"/>
          <w:lang w:val="en-US" w:eastAsia="en-US"/>
        </w:rPr>
        <w:t xml:space="preserve">Cr</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+ 3</w:t>
      </w:r>
      <w:r>
        <w:rPr>
          <w:rFonts w:ascii="Times New Roman" w:hAnsi="Times New Roman" w:eastAsia="Calibri"/>
          <w:color w:val="000000"/>
          <w:sz w:val="24"/>
          <w:szCs w:val="24"/>
          <w:lang w:val="en-US" w:eastAsia="en-US"/>
        </w:rPr>
        <w:t xml:space="preserve">Mg</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Cr</w:t>
      </w:r>
      <w:r>
        <w:rPr>
          <w:rFonts w:ascii="Times New Roman" w:hAnsi="Times New Roman" w:eastAsia="Calibri"/>
          <w:color w:val="000000"/>
          <w:sz w:val="24"/>
          <w:szCs w:val="24"/>
          <w:lang w:eastAsia="en-US"/>
        </w:rPr>
        <w:t xml:space="preserve"> + 3</w:t>
      </w:r>
      <w:r>
        <w:rPr>
          <w:rFonts w:ascii="Times New Roman" w:hAnsi="Times New Roman" w:eastAsia="Calibri"/>
          <w:color w:val="000000"/>
          <w:sz w:val="24"/>
          <w:szCs w:val="24"/>
          <w:lang w:val="en-US" w:eastAsia="en-US"/>
        </w:rPr>
        <w:t xml:space="preserve">MgO</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Щелочные металлы очень энергично реагируют с кислотами, образуя соли. Металлы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А-подгруппы с кислотами взаимодействуют дифференцированно. </w:t>
      </w:r>
      <w:r>
        <w:rPr>
          <w:rFonts w:ascii="Times New Roman" w:hAnsi="Times New Roman" w:eastAsia="Calibri"/>
          <w:color w:val="000000"/>
          <w:sz w:val="24"/>
          <w:szCs w:val="24"/>
          <w:lang w:eastAsia="en-US"/>
        </w:rPr>
        <w:t xml:space="preserve">На бериллий не действует холодная азотная кислота (особенно концентрированная), происходит покрытие его поверхности плотной оксидной пленкой. Магний устойчив к действию концентрированной плавиковой кислоты. На него также слабо действует концентрированная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а также смесь концентрированных кислот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и Н</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Реакции с кислотами за счет восстановления ионов Н</w:t>
      </w:r>
      <w:r>
        <w:rPr>
          <w:rFonts w:ascii="Times New Roman" w:hAnsi="Times New Roman" w:eastAsia="Calibri"/>
          <w:color w:val="000000"/>
          <w:sz w:val="24"/>
          <w:szCs w:val="24"/>
          <w:vertAlign w:val="superscript"/>
          <w:lang w:eastAsia="en-US"/>
        </w:rPr>
        <w:t xml:space="preserve">+</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6</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 + 2Н</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РО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РО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+ 3Н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 + 2НС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Mg</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HCl</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MgCl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Реакции с кислотами за счет восстановления анионов: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8</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+ 10Н</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t xml:space="preserve">разб</w:t>
      </w:r>
      <w:r>
        <w:rPr>
          <w:rFonts w:ascii="Times New Roman" w:hAnsi="Times New Roman" w:eastAsia="Calibri"/>
          <w:color w:val="000000"/>
          <w:sz w:val="24"/>
          <w:szCs w:val="24"/>
          <w:lang w:eastAsia="en-US"/>
        </w:rPr>
        <w:t xml:space="preserve">.) = 8</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+ 3Н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8</w:t>
      </w:r>
      <w:r>
        <w:rPr>
          <w:rFonts w:ascii="Times New Roman" w:hAnsi="Times New Roman" w:eastAsia="Calibri"/>
          <w:color w:val="000000"/>
          <w:sz w:val="24"/>
          <w:szCs w:val="24"/>
          <w:lang w:val="en-US" w:eastAsia="en-US"/>
        </w:rPr>
        <w:t xml:space="preserve">K</w:t>
      </w:r>
      <w:r>
        <w:rPr>
          <w:rFonts w:ascii="Times New Roman" w:hAnsi="Times New Roman" w:eastAsia="Calibri"/>
          <w:color w:val="000000"/>
          <w:sz w:val="24"/>
          <w:szCs w:val="24"/>
          <w:lang w:eastAsia="en-US"/>
        </w:rPr>
        <w:t xml:space="preserve"> + 5Н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w:t>
      </w:r>
      <w:r>
        <w:rPr>
          <w:rFonts w:ascii="Times New Roman" w:hAnsi="Times New Roman" w:eastAsia="Calibri"/>
          <w:bCs/>
          <w:color w:val="000000"/>
          <w:sz w:val="24"/>
          <w:szCs w:val="24"/>
          <w:lang w:eastAsia="en-US"/>
        </w:rPr>
        <w:t xml:space="preserve">конц</w:t>
      </w:r>
      <w:r>
        <w:rPr>
          <w:rFonts w:ascii="Times New Roman" w:hAnsi="Times New Roman" w:eastAsia="Calibri"/>
          <w:bCs/>
          <w:color w:val="000000"/>
          <w:sz w:val="24"/>
          <w:szCs w:val="24"/>
          <w:lang w:eastAsia="en-US"/>
        </w:rPr>
        <w:t xml:space="preserve">.)</w:t>
      </w:r>
      <w:r>
        <w:rPr>
          <w:rFonts w:ascii="Times New Roman" w:hAnsi="Times New Roman" w:eastAsia="Calibri"/>
          <w:color w:val="000000"/>
          <w:sz w:val="24"/>
          <w:szCs w:val="24"/>
          <w:lang w:eastAsia="en-US"/>
        </w:rPr>
        <w:t xml:space="preserve"> = 4</w:t>
      </w:r>
      <w:r>
        <w:rPr>
          <w:rFonts w:ascii="Times New Roman" w:hAnsi="Times New Roman" w:eastAsia="Calibri"/>
          <w:color w:val="000000"/>
          <w:sz w:val="24"/>
          <w:szCs w:val="24"/>
          <w:lang w:val="en-US" w:eastAsia="en-US"/>
        </w:rPr>
        <w:t xml:space="preserve">K</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 + 4Н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4Са + 10Н</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t xml:space="preserve">разб</w:t>
      </w:r>
      <w:r>
        <w:rPr>
          <w:rFonts w:ascii="Times New Roman" w:hAnsi="Times New Roman" w:eastAsia="Calibri"/>
          <w:color w:val="000000"/>
          <w:sz w:val="24"/>
          <w:szCs w:val="24"/>
          <w:lang w:eastAsia="en-US"/>
        </w:rPr>
        <w:t xml:space="preserve">.) = 4Са(</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+ 3Н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 </w:t>
      </w:r>
      <w:r>
        <w:rPr>
          <w:rFonts w:ascii="Times New Roman" w:hAnsi="Times New Roman" w:eastAsia="Calibri"/>
          <w:color w:val="000000"/>
          <w:sz w:val="24"/>
          <w:szCs w:val="24"/>
          <w:lang w:val="en-US" w:eastAsia="en-US"/>
        </w:rPr>
        <w:t xml:space="preserve">NH</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val="en-US" w:eastAsia="en-US"/>
        </w:rPr>
        <w:t xml:space="preserve">NO</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4Са + 10Н</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t xml:space="preserve">конц</w:t>
      </w:r>
      <w:r>
        <w:rPr>
          <w:rFonts w:ascii="Times New Roman" w:hAnsi="Times New Roman" w:eastAsia="Calibri"/>
          <w:color w:val="000000"/>
          <w:sz w:val="24"/>
          <w:szCs w:val="24"/>
          <w:lang w:eastAsia="en-US"/>
        </w:rPr>
        <w:t xml:space="preserve">.) = 4Са(NО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 + 5Н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4Са + 5Н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w:t>
      </w:r>
      <w:r>
        <w:rPr>
          <w:rFonts w:ascii="Times New Roman" w:hAnsi="Times New Roman" w:eastAsia="Calibri"/>
          <w:bCs/>
          <w:color w:val="000000"/>
          <w:sz w:val="24"/>
          <w:szCs w:val="24"/>
          <w:lang w:eastAsia="en-US"/>
        </w:rPr>
        <w:t xml:space="preserve">конц</w:t>
      </w:r>
      <w:r>
        <w:rPr>
          <w:rFonts w:ascii="Times New Roman" w:hAnsi="Times New Roman" w:eastAsia="Calibri"/>
          <w:bCs/>
          <w:color w:val="000000"/>
          <w:sz w:val="24"/>
          <w:szCs w:val="24"/>
          <w:lang w:eastAsia="en-US"/>
        </w:rPr>
        <w:t xml:space="preserve">.)</w:t>
      </w:r>
      <w:r>
        <w:rPr>
          <w:rFonts w:ascii="Times New Roman" w:hAnsi="Times New Roman" w:eastAsia="Calibri"/>
          <w:color w:val="000000"/>
          <w:sz w:val="24"/>
          <w:szCs w:val="24"/>
          <w:lang w:eastAsia="en-US"/>
        </w:rPr>
        <w:t xml:space="preserve"> = 4Са</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 + 4Н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Из </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-металлов бериллий является амфотерным элементом и способен реагировать со щелочами.</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Be + 2NaOH + 2H</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O =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Be(</w:t>
      </w:r>
      <w:r>
        <w:rPr>
          <w:rFonts w:ascii="Times New Roman" w:hAnsi="Times New Roman" w:eastAsia="Calibri"/>
          <w:color w:val="000000"/>
          <w:sz w:val="24"/>
          <w:szCs w:val="24"/>
          <w:lang w:val="en-US" w:eastAsia="en-US"/>
        </w:rPr>
        <w:t xml:space="preserve">OH)</w:t>
      </w:r>
      <w:r>
        <w:rPr>
          <w:rFonts w:ascii="Times New Roman" w:hAnsi="Times New Roman" w:eastAsia="Calibri"/>
          <w:color w:val="000000"/>
          <w:sz w:val="24"/>
          <w:szCs w:val="24"/>
          <w:vertAlign w:val="subscript"/>
          <w:lang w:val="en-US" w:eastAsia="en-US"/>
        </w:rPr>
        <w:t xml:space="preserve">4</w:t>
      </w:r>
      <w:r>
        <w:rPr>
          <w:rFonts w:ascii="Times New Roman" w:hAnsi="Times New Roman" w:eastAsia="Calibri"/>
          <w:color w:val="000000"/>
          <w:sz w:val="24"/>
          <w:szCs w:val="24"/>
          <w:lang w:val="en-US" w:eastAsia="en-US"/>
        </w:rPr>
        <w:t xml:space="preserve"> + H</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При взаимодействии </w:t>
      </w: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lang w:eastAsia="en-US"/>
        </w:rPr>
        <w:t xml:space="preserve"> и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lang w:eastAsia="en-US"/>
        </w:rPr>
        <w:t xml:space="preserve"> с некоторыми металлами (А</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Sn</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Hg</w:t>
      </w:r>
      <w:r>
        <w:rPr>
          <w:rFonts w:ascii="Times New Roman" w:hAnsi="Times New Roman" w:eastAsia="Calibri"/>
          <w:color w:val="000000"/>
          <w:sz w:val="24"/>
          <w:szCs w:val="24"/>
          <w:lang w:eastAsia="en-US"/>
        </w:rPr>
        <w:t xml:space="preserve">) образуются интерметаллические соединения. Имеет широкое применение амальгама натрия –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vertAlign w:val="subscript"/>
          <w:lang w:val="en-US" w:eastAsia="en-US"/>
        </w:rPr>
        <w:t xml:space="preserve">n</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val="en-US" w:eastAsia="en-US"/>
        </w:rPr>
        <w:t xml:space="preserve">Hg</w:t>
      </w:r>
      <w:r>
        <w:rPr>
          <w:rFonts w:ascii="Times New Roman" w:hAnsi="Times New Roman" w:eastAsia="Calibri"/>
          <w:color w:val="000000"/>
          <w:sz w:val="24"/>
          <w:szCs w:val="24"/>
          <w:vertAlign w:val="subscript"/>
          <w:lang w:val="en-US" w:eastAsia="en-US"/>
        </w:rPr>
        <w:t xml:space="preserve">m</w:t>
      </w:r>
      <w:r>
        <w:rPr>
          <w:rFonts w:ascii="Times New Roman" w:hAnsi="Times New Roman" w:eastAsia="Calibri"/>
          <w:color w:val="000000"/>
          <w:sz w:val="24"/>
          <w:szCs w:val="24"/>
          <w:lang w:eastAsia="en-US"/>
        </w:rPr>
        <w:t xml:space="preserve">. Известны твердые растворы лития с магнием, цинком, алюминием и др. Для щелочных ме</w:t>
      </w:r>
      <w:r>
        <w:rPr>
          <w:rFonts w:ascii="Times New Roman" w:hAnsi="Times New Roman" w:eastAsia="Calibri"/>
          <w:sz w:val="24"/>
          <w:szCs w:val="24"/>
          <w:lang w:eastAsia="en-US"/>
        </w:rPr>
        <w:fldChar w:fldCharType="begin"/>
      </w:r>
      <w:r>
        <w:rPr>
          <w:rFonts w:ascii="Times New Roman" w:hAnsi="Times New Roman" w:eastAsia="Calibri"/>
          <w:sz w:val="24"/>
          <w:szCs w:val="24"/>
          <w:lang w:eastAsia="en-US"/>
        </w:rPr>
        <w:instrText xml:space="preserve">PAGE \* MERGEFORMAT</w:instrText>
      </w:r>
      <w:r>
        <w:rPr>
          <w:rFonts w:ascii="Times New Roman" w:hAnsi="Times New Roman" w:eastAsia="Calibri"/>
          <w:sz w:val="24"/>
          <w:szCs w:val="24"/>
          <w:lang w:eastAsia="en-US"/>
        </w:rPr>
        <w:fldChar w:fldCharType="separate"/>
      </w:r>
      <w:r>
        <w:rPr>
          <w:rFonts w:ascii="Times New Roman" w:hAnsi="Times New Roman" w:eastAsia="Calibri"/>
          <w:color w:val="000000"/>
          <w:sz w:val="24"/>
          <w:szCs w:val="24"/>
          <w:lang w:eastAsia="en-US"/>
        </w:rPr>
        <w:t xml:space="preserve">1</w:t>
      </w:r>
      <w:r>
        <w:rPr>
          <w:rFonts w:ascii="Times New Roman" w:hAnsi="Times New Roman" w:eastAsia="Calibri"/>
          <w:color w:val="000000"/>
          <w:sz w:val="24"/>
          <w:szCs w:val="24"/>
          <w:lang w:eastAsia="en-US"/>
        </w:rPr>
        <w:fldChar w:fldCharType="end"/>
      </w:r>
      <w:r>
        <w:rPr>
          <w:rFonts w:ascii="Times New Roman" w:hAnsi="Times New Roman" w:eastAsia="Calibri"/>
          <w:color w:val="000000"/>
          <w:sz w:val="24"/>
          <w:szCs w:val="24"/>
          <w:lang w:eastAsia="en-US"/>
        </w:rPr>
        <w:t xml:space="preserve">алли характерны жидкие сплавы, наиболее важный из них сплав</w:t>
      </w:r>
      <w:r>
        <w:rPr>
          <w:rFonts w:ascii="Times New Roman" w:hAnsi="Times New Roman" w:eastAsia="Calibri"/>
          <w:color w:val="000000"/>
          <w:sz w:val="24"/>
          <w:szCs w:val="24"/>
          <w:lang w:eastAsia="en-US"/>
        </w:rPr>
        <w:t xml:space="preserve"> К</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 Эвтектическая смесь этой системы плавится при -12,3°. Этот сплав существует в жидком состоянии в широком интервале температур и имеет высокую удельную теплоемкость.</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Наиболее распространенный метод получения активных металлов – электролиз расплавленных соединений. Путем электролиза получают литий, натрий, бериллий, магний, </w:t>
      </w:r>
      <w:r>
        <w:rPr>
          <w:rFonts w:ascii="Times New Roman" w:hAnsi="Times New Roman" w:eastAsia="Calibri"/>
          <w:color w:val="000000"/>
          <w:sz w:val="24"/>
          <w:szCs w:val="24"/>
          <w:lang w:eastAsia="en-US"/>
        </w:rPr>
        <w:t xml:space="preserve">кальций. Обычно электролитом служат хлориды металлов. Для получения бериллия применяют магнийтермическое восстановление </w:t>
      </w:r>
      <w:r>
        <w:rPr>
          <w:rFonts w:ascii="Times New Roman" w:hAnsi="Times New Roman" w:eastAsia="Calibri"/>
          <w:color w:val="000000"/>
          <w:sz w:val="24"/>
          <w:szCs w:val="24"/>
          <w:lang w:eastAsia="en-US"/>
        </w:rPr>
        <w:t xml:space="preserve">Ве</w:t>
      </w:r>
      <w:r>
        <w:rPr>
          <w:rFonts w:ascii="Times New Roman" w:hAnsi="Times New Roman" w:eastAsia="Calibri"/>
          <w:color w:val="000000"/>
          <w:sz w:val="24"/>
          <w:szCs w:val="24"/>
          <w:lang w:val="en-US" w:eastAsia="en-US"/>
        </w:rPr>
        <w:t xml:space="preserve">F</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val="en-US" w:eastAsia="en-US"/>
        </w:rPr>
        <w:t xml:space="preserve">BeF</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Mg</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MgF</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Be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Для получения магния используют карботермическое восстановление:</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MgO</w:t>
      </w:r>
      <w:r>
        <w:rPr>
          <w:rFonts w:ascii="Times New Roman" w:hAnsi="Times New Roman" w:eastAsia="Calibri"/>
          <w:color w:val="000000"/>
          <w:sz w:val="24"/>
          <w:szCs w:val="24"/>
          <w:lang w:val="en-US" w:eastAsia="en-US"/>
        </w:rPr>
        <w:t xml:space="preserve"> + C = Mg + CO</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MgO</w:t>
      </w:r>
      <w:r>
        <w:rPr>
          <w:rFonts w:ascii="Times New Roman" w:hAnsi="Times New Roman" w:eastAsia="Calibri"/>
          <w:color w:val="000000"/>
          <w:sz w:val="24"/>
          <w:szCs w:val="24"/>
          <w:lang w:val="en-US" w:eastAsia="en-US"/>
        </w:rPr>
        <w:t xml:space="preserve"> + CaC</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Mg + </w:t>
      </w:r>
      <w:r>
        <w:rPr>
          <w:rFonts w:ascii="Times New Roman" w:hAnsi="Times New Roman" w:eastAsia="Calibri"/>
          <w:color w:val="000000"/>
          <w:sz w:val="24"/>
          <w:szCs w:val="24"/>
          <w:lang w:val="en-US" w:eastAsia="en-US"/>
        </w:rPr>
        <w:t xml:space="preserve">CaO</w:t>
      </w:r>
      <w:r>
        <w:rPr>
          <w:rFonts w:ascii="Times New Roman" w:hAnsi="Times New Roman" w:eastAsia="Calibri"/>
          <w:color w:val="000000"/>
          <w:sz w:val="24"/>
          <w:szCs w:val="24"/>
          <w:lang w:val="en-US" w:eastAsia="en-US"/>
        </w:rPr>
        <w:t xml:space="preserve"> + 2C</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Натрий получают также электролизом расплавленного гидроксида натрия. Более активные металлы: калий, рубидий, цезий, стронций, барий получают нагреванием их соединений с алюминиевым порошком (алюмотермия).</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2Al + 6CaO= 3</w:t>
      </w:r>
      <w:r>
        <w:rPr>
          <w:rFonts w:ascii="Times New Roman" w:hAnsi="Times New Roman" w:eastAsia="Calibri"/>
          <w:color w:val="000000"/>
          <w:sz w:val="24"/>
          <w:szCs w:val="24"/>
          <w:lang w:eastAsia="en-US"/>
        </w:rPr>
        <w:t xml:space="preserve">СаО</w:t>
      </w:r>
      <w:r>
        <w:rPr>
          <w:rFonts w:ascii="Times New Roman" w:hAnsi="Times New Roman" w:eastAsia="Calibri"/>
          <w:color w:val="000000"/>
          <w:sz w:val="24"/>
          <w:szCs w:val="24"/>
          <w:lang w:val="en-US" w:eastAsia="en-US"/>
        </w:rPr>
        <w:t xml:space="preserve">∙</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val="en-US" w:eastAsia="en-US"/>
        </w:rPr>
        <w:t xml:space="preserve">3</w:t>
      </w:r>
      <w:r>
        <w:rPr>
          <w:rFonts w:ascii="Times New Roman" w:hAnsi="Times New Roman" w:eastAsia="Calibri"/>
          <w:color w:val="000000"/>
          <w:sz w:val="24"/>
          <w:szCs w:val="24"/>
          <w:lang w:val="en-US" w:eastAsia="en-US"/>
        </w:rPr>
        <w:t xml:space="preserve"> + 3Ca;</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2Al + 4SrO= </w:t>
      </w:r>
      <w:r>
        <w:rPr>
          <w:rFonts w:ascii="Times New Roman" w:hAnsi="Times New Roman" w:eastAsia="Calibri"/>
          <w:color w:val="000000"/>
          <w:sz w:val="24"/>
          <w:szCs w:val="24"/>
          <w:lang w:val="en-US" w:eastAsia="en-US"/>
        </w:rPr>
        <w:t xml:space="preserve">Sr</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val="en-US" w:eastAsia="en-US"/>
        </w:rPr>
        <w:t xml:space="preserve">∙</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val="en-US" w:eastAsia="en-US"/>
        </w:rPr>
        <w:t xml:space="preserve">3</w:t>
      </w:r>
      <w:r>
        <w:rPr>
          <w:rFonts w:ascii="Times New Roman" w:hAnsi="Times New Roman" w:eastAsia="Calibri"/>
          <w:color w:val="000000"/>
          <w:sz w:val="24"/>
          <w:szCs w:val="24"/>
          <w:lang w:val="en-US" w:eastAsia="en-US"/>
        </w:rPr>
        <w:t xml:space="preserve"> + 3Sr;</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2Al + 4BaO= B</w:t>
      </w:r>
      <w:r>
        <w:rPr>
          <w:rFonts w:ascii="Times New Roman" w:hAnsi="Times New Roman" w:eastAsia="Calibri"/>
          <w:color w:val="000000"/>
          <w:sz w:val="24"/>
          <w:szCs w:val="24"/>
          <w:lang w:eastAsia="en-US"/>
        </w:rPr>
        <w:t xml:space="preserve">аО</w:t>
      </w:r>
      <w:r>
        <w:rPr>
          <w:rFonts w:ascii="Times New Roman" w:hAnsi="Times New Roman" w:eastAsia="Calibri"/>
          <w:color w:val="000000"/>
          <w:sz w:val="24"/>
          <w:szCs w:val="24"/>
          <w:lang w:val="en-US" w:eastAsia="en-US"/>
        </w:rPr>
        <w:t xml:space="preserve">∙</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val="en-US" w:eastAsia="en-US"/>
        </w:rPr>
        <w:t xml:space="preserve">3</w:t>
      </w:r>
      <w:r>
        <w:rPr>
          <w:rFonts w:ascii="Times New Roman" w:hAnsi="Times New Roman" w:eastAsia="Calibri"/>
          <w:color w:val="000000"/>
          <w:sz w:val="24"/>
          <w:szCs w:val="24"/>
          <w:lang w:val="en-US" w:eastAsia="en-US"/>
        </w:rPr>
        <w:t xml:space="preserve"> + 3Ba.</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Оксиды щелочных и </w:t>
      </w:r>
      <w:r>
        <w:rPr>
          <w:rFonts w:ascii="Times New Roman" w:hAnsi="Times New Roman" w:eastAsia="Calibri"/>
          <w:color w:val="000000"/>
          <w:sz w:val="24"/>
          <w:szCs w:val="24"/>
          <w:lang w:eastAsia="en-US"/>
        </w:rPr>
        <w:t xml:space="preserve">щелочно-земельных</w:t>
      </w:r>
      <w:r>
        <w:rPr>
          <w:rFonts w:ascii="Times New Roman" w:hAnsi="Times New Roman" w:eastAsia="Calibri"/>
          <w:color w:val="000000"/>
          <w:sz w:val="24"/>
          <w:szCs w:val="24"/>
          <w:lang w:eastAsia="en-US"/>
        </w:rPr>
        <w:t xml:space="preserve"> металлов растворяются в воде, образуя щелочи:</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val="en-US" w:eastAsia="en-US"/>
        </w:rPr>
        <w:t xml:space="preserve">B</w:t>
      </w:r>
      <w:r>
        <w:rPr>
          <w:rFonts w:ascii="Times New Roman" w:hAnsi="Times New Roman" w:eastAsia="Calibri"/>
          <w:color w:val="000000"/>
          <w:sz w:val="24"/>
          <w:szCs w:val="24"/>
          <w:lang w:eastAsia="en-US"/>
        </w:rPr>
        <w:t xml:space="preserve">аО</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 = </w:t>
      </w:r>
      <w:r>
        <w:rPr>
          <w:rFonts w:ascii="Times New Roman" w:hAnsi="Times New Roman" w:eastAsia="Calibri"/>
          <w:color w:val="000000"/>
          <w:sz w:val="24"/>
          <w:szCs w:val="24"/>
          <w:lang w:val="en-US" w:eastAsia="en-US"/>
        </w:rPr>
        <w:t xml:space="preserve">B</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Оксид магния взаимодействует с водой только при нагревании, оксид бериллия в воде не растворяется.</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ab/>
        <w:t xml:space="preserve">Все оксиды металлов, за исключением оксида бериллия, проявляют основные свойства, реагируя с кислотными оксидами и кислотами.</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val="en-US" w:eastAsia="en-US"/>
        </w:rPr>
        <w:t xml:space="preserve">K</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 + СО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K</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М</w:t>
      </w:r>
      <w:r>
        <w:rPr>
          <w:rFonts w:ascii="Times New Roman" w:hAnsi="Times New Roman" w:eastAsia="Calibri"/>
          <w:color w:val="000000"/>
          <w:sz w:val="24"/>
          <w:szCs w:val="24"/>
          <w:lang w:val="en-US" w:eastAsia="en-US"/>
        </w:rPr>
        <w:t xml:space="preserve">gS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val="en-US" w:eastAsia="en-US"/>
        </w:rPr>
        <w:t xml:space="preserve">B</w:t>
      </w:r>
      <w:r>
        <w:rPr>
          <w:rFonts w:ascii="Times New Roman" w:hAnsi="Times New Roman" w:eastAsia="Calibri"/>
          <w:color w:val="000000"/>
          <w:sz w:val="24"/>
          <w:szCs w:val="24"/>
          <w:lang w:eastAsia="en-US"/>
        </w:rPr>
        <w:t xml:space="preserve">аО</w:t>
      </w:r>
      <w:r>
        <w:rPr>
          <w:rFonts w:ascii="Times New Roman" w:hAnsi="Times New Roman" w:eastAsia="Calibri"/>
          <w:color w:val="000000"/>
          <w:sz w:val="24"/>
          <w:szCs w:val="24"/>
          <w:lang w:eastAsia="en-US"/>
        </w:rPr>
        <w:t xml:space="preserve"> + СО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B</w:t>
      </w:r>
      <w:r>
        <w:rPr>
          <w:rFonts w:ascii="Times New Roman" w:hAnsi="Times New Roman" w:eastAsia="Calibri"/>
          <w:color w:val="000000"/>
          <w:sz w:val="24"/>
          <w:szCs w:val="24"/>
          <w:lang w:eastAsia="en-US"/>
        </w:rPr>
        <w:t xml:space="preserve">аСО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t xml:space="preserve">СаО</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SiO</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w:t>
      </w:r>
      <w:r>
        <w:rPr>
          <w:rFonts w:ascii="Times New Roman" w:hAnsi="Times New Roman" w:eastAsia="Calibri"/>
          <w:i/>
          <w:iCs/>
          <w:color w:val="000000"/>
          <w:sz w:val="24"/>
          <w:szCs w:val="24"/>
          <w:lang w:eastAsia="en-US"/>
        </w:rPr>
        <w:t xml:space="preserve">= </w:t>
      </w:r>
      <w:r>
        <w:rPr>
          <w:rFonts w:ascii="Times New Roman" w:hAnsi="Times New Roman" w:eastAsia="Calibri"/>
          <w:color w:val="000000"/>
          <w:sz w:val="24"/>
          <w:szCs w:val="24"/>
          <w:lang w:eastAsia="en-US"/>
        </w:rPr>
        <w:t xml:space="preserve">Са</w:t>
      </w:r>
      <w:r>
        <w:rPr>
          <w:rFonts w:ascii="Times New Roman" w:hAnsi="Times New Roman" w:eastAsia="Calibri"/>
          <w:color w:val="000000"/>
          <w:sz w:val="24"/>
          <w:szCs w:val="24"/>
          <w:lang w:val="en-US" w:eastAsia="en-US"/>
        </w:rPr>
        <w:t xml:space="preserve">SiO</w:t>
      </w:r>
      <w:r>
        <w:rPr>
          <w:rFonts w:ascii="Times New Roman" w:hAnsi="Times New Roman" w:eastAsia="Calibri"/>
          <w:color w:val="000000"/>
          <w:sz w:val="24"/>
          <w:szCs w:val="24"/>
          <w:lang w:eastAsia="en-US"/>
        </w:rPr>
        <w:t xml:space="preserve">з</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О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М</w:t>
      </w:r>
      <w:r>
        <w:rPr>
          <w:rFonts w:ascii="Times New Roman" w:hAnsi="Times New Roman" w:eastAsia="Calibri"/>
          <w:color w:val="000000"/>
          <w:sz w:val="24"/>
          <w:szCs w:val="24"/>
          <w:lang w:val="en-US" w:eastAsia="en-US"/>
        </w:rPr>
        <w:t xml:space="preserve">gS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 </w:t>
      </w:r>
      <w:r>
        <w:rPr>
          <w:rFonts w:ascii="Times New Roman" w:hAnsi="Times New Roman" w:eastAsia="Calibri"/>
          <w:color w:val="000000"/>
          <w:sz w:val="24"/>
          <w:szCs w:val="24"/>
          <w:lang w:eastAsia="en-US"/>
        </w:rPr>
        <w:t xml:space="preserve">СаО</w:t>
      </w:r>
      <w:r>
        <w:rPr>
          <w:rFonts w:ascii="Times New Roman" w:hAnsi="Times New Roman" w:eastAsia="Calibri"/>
          <w:color w:val="000000"/>
          <w:sz w:val="24"/>
          <w:szCs w:val="24"/>
          <w:lang w:eastAsia="en-US"/>
        </w:rPr>
        <w:t xml:space="preserve"> + 2НС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СаС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Оксид бериллия проявляет амфотерные свойства:</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2BeO + SiO</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Be</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SiO</w:t>
      </w:r>
      <w:r>
        <w:rPr>
          <w:rFonts w:ascii="Times New Roman" w:hAnsi="Times New Roman" w:eastAsia="Calibri"/>
          <w:color w:val="000000"/>
          <w:sz w:val="24"/>
          <w:szCs w:val="24"/>
          <w:vertAlign w:val="subscript"/>
          <w:lang w:val="en-US" w:eastAsia="en-US"/>
        </w:rPr>
        <w:t xml:space="preserve">3</w:t>
      </w:r>
      <w:r>
        <w:rPr>
          <w:rFonts w:ascii="Times New Roman" w:hAnsi="Times New Roman" w:eastAsia="Calibri"/>
          <w:color w:val="000000"/>
          <w:sz w:val="24"/>
          <w:szCs w:val="24"/>
          <w:lang w:val="en-US" w:eastAsia="en-US"/>
        </w:rPr>
        <w:t xml:space="preserve">; </w:t>
      </w:r>
      <w:r>
        <w:rPr>
          <w:rFonts w:ascii="Times New Roman" w:hAnsi="Times New Roman" w:eastAsia="Calibri"/>
          <w:color w:val="000000"/>
          <w:sz w:val="24"/>
          <w:szCs w:val="24"/>
          <w:lang w:val="en-US" w:eastAsia="en-US"/>
        </w:rPr>
        <w:t xml:space="preserve">BeO</w:t>
      </w:r>
      <w:r>
        <w:rPr>
          <w:rFonts w:ascii="Times New Roman" w:hAnsi="Times New Roman" w:eastAsia="Calibri"/>
          <w:color w:val="000000"/>
          <w:sz w:val="24"/>
          <w:szCs w:val="24"/>
          <w:lang w:val="en-US" w:eastAsia="en-US"/>
        </w:rPr>
        <w:t xml:space="preserve"> + Na</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O = Na</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BeO</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val="en-US" w:eastAsia="en-US"/>
        </w:rPr>
      </w:pPr>
      <w:r>
        <w:rPr>
          <w:rFonts w:ascii="Times New Roman" w:hAnsi="Times New Roman" w:eastAsia="Calibri"/>
          <w:color w:val="000000"/>
          <w:sz w:val="24"/>
          <w:szCs w:val="24"/>
          <w:lang w:val="en-US" w:eastAsia="en-US"/>
        </w:rPr>
        <w:t xml:space="preserve">BeO</w:t>
      </w:r>
      <w:r>
        <w:rPr>
          <w:rFonts w:ascii="Times New Roman" w:hAnsi="Times New Roman" w:eastAsia="Calibri"/>
          <w:color w:val="000000"/>
          <w:sz w:val="24"/>
          <w:szCs w:val="24"/>
          <w:lang w:val="en-US" w:eastAsia="en-US"/>
        </w:rPr>
        <w:t xml:space="preserve"> + H</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SO</w:t>
      </w:r>
      <w:r>
        <w:rPr>
          <w:rFonts w:ascii="Times New Roman" w:hAnsi="Times New Roman" w:eastAsia="Calibri"/>
          <w:color w:val="000000"/>
          <w:sz w:val="24"/>
          <w:szCs w:val="24"/>
          <w:vertAlign w:val="subscript"/>
          <w:lang w:val="en-US" w:eastAsia="en-US"/>
        </w:rPr>
        <w:t xml:space="preserve">4</w:t>
      </w:r>
      <w:r>
        <w:rPr>
          <w:rFonts w:ascii="Times New Roman" w:hAnsi="Times New Roman" w:eastAsia="Calibri"/>
          <w:color w:val="000000"/>
          <w:sz w:val="24"/>
          <w:szCs w:val="24"/>
          <w:lang w:val="en-US" w:eastAsia="en-US"/>
        </w:rPr>
        <w:t xml:space="preserve"> = BeSO</w:t>
      </w:r>
      <w:r>
        <w:rPr>
          <w:rFonts w:ascii="Times New Roman" w:hAnsi="Times New Roman" w:eastAsia="Calibri"/>
          <w:color w:val="000000"/>
          <w:sz w:val="24"/>
          <w:szCs w:val="24"/>
          <w:vertAlign w:val="subscript"/>
          <w:lang w:val="en-US" w:eastAsia="en-US"/>
        </w:rPr>
        <w:t xml:space="preserve">4</w:t>
      </w:r>
      <w:r>
        <w:rPr>
          <w:rFonts w:ascii="Times New Roman" w:hAnsi="Times New Roman" w:eastAsia="Calibri"/>
          <w:color w:val="000000"/>
          <w:sz w:val="24"/>
          <w:szCs w:val="24"/>
          <w:lang w:val="en-US" w:eastAsia="en-US"/>
        </w:rPr>
        <w:t xml:space="preserve"> + H</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O; </w:t>
      </w:r>
      <w:r>
        <w:rPr>
          <w:rFonts w:ascii="Times New Roman" w:hAnsi="Times New Roman" w:eastAsia="Calibri"/>
          <w:color w:val="000000"/>
          <w:sz w:val="24"/>
          <w:szCs w:val="24"/>
          <w:lang w:val="en-US" w:eastAsia="en-US"/>
        </w:rPr>
        <w:t xml:space="preserve">BeO</w:t>
      </w:r>
      <w:r>
        <w:rPr>
          <w:rFonts w:ascii="Times New Roman" w:hAnsi="Times New Roman" w:eastAsia="Calibri"/>
          <w:color w:val="000000"/>
          <w:sz w:val="24"/>
          <w:szCs w:val="24"/>
          <w:lang w:val="en-US" w:eastAsia="en-US"/>
        </w:rPr>
        <w:t xml:space="preserve"> + 2KOH= K</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BeO</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 + H</w:t>
      </w:r>
      <w:r>
        <w:rPr>
          <w:rFonts w:ascii="Times New Roman" w:hAnsi="Times New Roman" w:eastAsia="Calibri"/>
          <w:color w:val="000000"/>
          <w:sz w:val="24"/>
          <w:szCs w:val="24"/>
          <w:vertAlign w:val="subscript"/>
          <w:lang w:val="en-US"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val="en-US"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Гидроксиды щелочных и </w:t>
      </w:r>
      <w:r>
        <w:rPr>
          <w:rFonts w:ascii="Times New Roman" w:hAnsi="Times New Roman" w:eastAsia="Calibri"/>
          <w:color w:val="000000"/>
          <w:sz w:val="24"/>
          <w:szCs w:val="24"/>
          <w:lang w:eastAsia="en-US"/>
        </w:rPr>
        <w:t xml:space="preserve">щелочно-земельных</w:t>
      </w:r>
      <w:r>
        <w:rPr>
          <w:rFonts w:ascii="Times New Roman" w:hAnsi="Times New Roman" w:eastAsia="Calibri"/>
          <w:color w:val="000000"/>
          <w:sz w:val="24"/>
          <w:szCs w:val="24"/>
          <w:lang w:eastAsia="en-US"/>
        </w:rPr>
        <w:t xml:space="preserve"> металлов являются сильными, растворимыми основаниями – </w:t>
      </w:r>
      <w:r>
        <w:rPr>
          <w:rFonts w:ascii="Times New Roman" w:hAnsi="Times New Roman" w:eastAsia="Calibri"/>
          <w:iCs/>
          <w:color w:val="000000"/>
          <w:sz w:val="24"/>
          <w:szCs w:val="24"/>
          <w:lang w:eastAsia="en-US"/>
        </w:rPr>
        <w:t xml:space="preserve">щелочами.</w:t>
      </w:r>
      <w:r>
        <w:rPr>
          <w:rFonts w:ascii="Times New Roman" w:hAnsi="Times New Roman" w:eastAsia="Calibri"/>
          <w:i/>
          <w:iCs/>
          <w:color w:val="000000"/>
          <w:sz w:val="24"/>
          <w:szCs w:val="24"/>
          <w:lang w:eastAsia="en-US"/>
        </w:rPr>
        <w:t xml:space="preserve"> </w:t>
      </w:r>
      <w:r>
        <w:rPr>
          <w:rFonts w:ascii="Times New Roman" w:hAnsi="Times New Roman" w:eastAsia="Calibri"/>
          <w:iCs/>
          <w:color w:val="000000"/>
          <w:sz w:val="24"/>
          <w:szCs w:val="24"/>
          <w:lang w:eastAsia="en-US"/>
        </w:rPr>
        <w:t xml:space="preserve">Как сильные основания,</w:t>
      </w:r>
      <w:r>
        <w:rPr>
          <w:rFonts w:ascii="Times New Roman" w:hAnsi="Times New Roman" w:eastAsia="Calibri"/>
          <w:color w:val="000000"/>
          <w:sz w:val="24"/>
          <w:szCs w:val="24"/>
          <w:lang w:eastAsia="en-US"/>
        </w:rPr>
        <w:t xml:space="preserve"> реагируют с кислотами, кислотными оксидами, солями.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СО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СаСО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 </w:t>
      </w:r>
      <w:r>
        <w:rPr>
          <w:rFonts w:ascii="Times New Roman" w:hAnsi="Times New Roman" w:eastAsia="Calibri"/>
          <w:color w:val="000000"/>
          <w:sz w:val="24"/>
          <w:szCs w:val="24"/>
          <w:lang w:eastAsia="en-US"/>
        </w:rPr>
        <w:t xml:space="preserve">Са</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+ 2СО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Са</w:t>
      </w:r>
      <w:r>
        <w:rPr>
          <w:rFonts w:ascii="Times New Roman" w:hAnsi="Times New Roman" w:eastAsia="Calibri"/>
          <w:color w:val="000000"/>
          <w:sz w:val="24"/>
          <w:szCs w:val="24"/>
          <w:lang w:eastAsia="en-US"/>
        </w:rPr>
        <w:t xml:space="preserve">(НСО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Са</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val="en-US" w:eastAsia="en-US"/>
        </w:rPr>
        <w:t xml:space="preserve">F</w:t>
      </w:r>
      <w:r>
        <w:rPr>
          <w:rFonts w:ascii="Times New Roman" w:hAnsi="Times New Roman" w:eastAsia="Calibri"/>
          <w:color w:val="000000"/>
          <w:sz w:val="24"/>
          <w:szCs w:val="24"/>
          <w:lang w:eastAsia="en-US"/>
        </w:rPr>
        <w:t xml:space="preserve">еС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Са</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F</w:t>
      </w:r>
      <w:r>
        <w:rPr>
          <w:rFonts w:ascii="Times New Roman" w:hAnsi="Times New Roman" w:eastAsia="Calibri"/>
          <w:color w:val="000000"/>
          <w:sz w:val="24"/>
          <w:szCs w:val="24"/>
          <w:lang w:eastAsia="en-US"/>
        </w:rPr>
        <w:t xml:space="preserve">е(ОН)</w:t>
      </w:r>
      <w:r>
        <w:rPr>
          <w:rFonts w:ascii="Times New Roman" w:hAnsi="Times New Roman" w:eastAsia="Calibri"/>
          <w:color w:val="000000"/>
          <w:sz w:val="24"/>
          <w:szCs w:val="24"/>
          <w:vertAlign w:val="subscript"/>
          <w:lang w:eastAsia="en-US"/>
        </w:rPr>
        <w:t xml:space="preserve">2 </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t xml:space="preserve">СаС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2</w:t>
      </w:r>
      <w:r>
        <w:rPr>
          <w:rFonts w:ascii="Times New Roman" w:hAnsi="Times New Roman" w:eastAsia="Calibri"/>
          <w:color w:val="000000"/>
          <w:sz w:val="24"/>
          <w:szCs w:val="24"/>
          <w:lang w:val="en-US" w:eastAsia="en-US"/>
        </w:rPr>
        <w:t xml:space="preserve">NH</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CaCl</w:t>
      </w:r>
      <w:r>
        <w:rPr>
          <w:rFonts w:ascii="Times New Roman" w:hAnsi="Times New Roman" w:eastAsia="Calibri"/>
          <w:color w:val="000000"/>
          <w:sz w:val="24"/>
          <w:szCs w:val="24"/>
          <w:vertAlign w:val="subscript"/>
          <w:lang w:eastAsia="en-US"/>
        </w:rPr>
        <w:t xml:space="preserve">2 </w:t>
      </w:r>
      <w:r>
        <w:rPr>
          <w:rFonts w:ascii="Times New Roman" w:hAnsi="Times New Roman" w:eastAsia="Calibri"/>
          <w:color w:val="000000"/>
          <w:sz w:val="24"/>
          <w:szCs w:val="24"/>
          <w:lang w:eastAsia="en-US"/>
        </w:rPr>
        <w:t xml:space="preserve">+ 2</w:t>
      </w:r>
      <w:r>
        <w:rPr>
          <w:rFonts w:ascii="Times New Roman" w:hAnsi="Times New Roman" w:eastAsia="Calibri"/>
          <w:color w:val="000000"/>
          <w:sz w:val="24"/>
          <w:szCs w:val="24"/>
          <w:lang w:val="en-US" w:eastAsia="en-US"/>
        </w:rPr>
        <w:t xml:space="preserve">NH</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H</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Гидроксид магния плохо растворяется в воде, обладает основными свойствами, реагируя с кислотами и кислотными оксидами.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+ 2НС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 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  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НС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 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ОНС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Растворяется в водных растворах,    содержащих    избыток   солей аммония: </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lang w:eastAsia="en-US"/>
        </w:rPr>
        <w:t xml:space="preserve"> = 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val="en-US" w:eastAsia="en-US"/>
        </w:rPr>
        <w:t xml:space="preserve">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Гидроксид бериллия также </w:t>
      </w:r>
      <w:r>
        <w:rPr>
          <w:rFonts w:ascii="Times New Roman" w:hAnsi="Times New Roman" w:eastAsia="Calibri"/>
          <w:color w:val="000000"/>
          <w:sz w:val="24"/>
          <w:szCs w:val="24"/>
          <w:lang w:eastAsia="en-US"/>
        </w:rPr>
        <w:t xml:space="preserve">мало растворим</w:t>
      </w:r>
      <w:r>
        <w:rPr>
          <w:rFonts w:ascii="Times New Roman" w:hAnsi="Times New Roman" w:eastAsia="Calibri"/>
          <w:color w:val="000000"/>
          <w:sz w:val="24"/>
          <w:szCs w:val="24"/>
          <w:lang w:eastAsia="en-US"/>
        </w:rPr>
        <w:t xml:space="preserve"> в воде, но обладает амфотерными свойствами. Взаимодействуя с кислотами, он образует одноатомные катионы Ве</w:t>
      </w:r>
      <w:r>
        <w:rPr>
          <w:rFonts w:ascii="Times New Roman" w:hAnsi="Times New Roman" w:eastAsia="Calibri"/>
          <w:color w:val="000000"/>
          <w:sz w:val="24"/>
          <w:szCs w:val="24"/>
          <w:vertAlign w:val="superscript"/>
          <w:lang w:eastAsia="en-US"/>
        </w:rPr>
        <w:t xml:space="preserve">2</w:t>
      </w:r>
      <w:r>
        <w:rPr>
          <w:rFonts w:ascii="Times New Roman" w:hAnsi="Times New Roman" w:eastAsia="Calibri"/>
          <w:color w:val="000000"/>
          <w:sz w:val="24"/>
          <w:szCs w:val="24"/>
          <w:vertAlign w:val="superscript"/>
          <w:lang w:eastAsia="en-US"/>
        </w:rPr>
        <w:t xml:space="preserve">+</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Ве</w:t>
      </w:r>
      <w:r>
        <w:rPr>
          <w:rFonts w:ascii="Times New Roman" w:hAnsi="Times New Roman" w:eastAsia="Calibri"/>
          <w:color w:val="000000"/>
          <w:sz w:val="24"/>
          <w:szCs w:val="24"/>
          <w:lang w:eastAsia="en-US"/>
        </w:rPr>
        <w:t xml:space="preserve"> (ОН)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lang w:val="en-US" w:eastAsia="en-US"/>
        </w:rPr>
        <w:t xml:space="preserve">Cl</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Ве</w:t>
      </w:r>
      <w:r>
        <w:rPr>
          <w:rFonts w:ascii="Times New Roman" w:hAnsi="Times New Roman" w:eastAsia="Calibri"/>
          <w:color w:val="000000"/>
          <w:sz w:val="24"/>
          <w:szCs w:val="24"/>
          <w:lang w:val="en-US" w:eastAsia="en-US"/>
        </w:rPr>
        <w:t xml:space="preserve">Cl</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Ве</w:t>
      </w:r>
      <w:r>
        <w:rPr>
          <w:rFonts w:ascii="Times New Roman" w:hAnsi="Times New Roman" w:eastAsia="Calibri"/>
          <w:color w:val="000000"/>
          <w:sz w:val="24"/>
          <w:szCs w:val="24"/>
          <w:lang w:eastAsia="en-US"/>
        </w:rPr>
        <w:t xml:space="preserve"> (ОН)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vertAlign w:val="superscript"/>
          <w:lang w:eastAsia="en-US"/>
        </w:rPr>
        <w:t xml:space="preserve">+</w:t>
      </w:r>
      <w:r>
        <w:rPr>
          <w:rFonts w:ascii="Times New Roman" w:hAnsi="Times New Roman" w:eastAsia="Calibri"/>
          <w:color w:val="000000"/>
          <w:sz w:val="24"/>
          <w:szCs w:val="24"/>
          <w:lang w:eastAsia="en-US"/>
        </w:rPr>
        <w:t xml:space="preserve"> = Ве</w:t>
      </w:r>
      <w:r>
        <w:rPr>
          <w:rFonts w:ascii="Times New Roman" w:hAnsi="Times New Roman" w:eastAsia="Calibri"/>
          <w:color w:val="000000"/>
          <w:sz w:val="24"/>
          <w:szCs w:val="24"/>
          <w:vertAlign w:val="superscript"/>
          <w:lang w:eastAsia="en-US"/>
        </w:rPr>
        <w:t xml:space="preserve">2</w:t>
      </w:r>
      <w:r>
        <w:rPr>
          <w:rFonts w:ascii="Times New Roman" w:hAnsi="Times New Roman" w:eastAsia="Calibri"/>
          <w:color w:val="000000"/>
          <w:sz w:val="24"/>
          <w:szCs w:val="24"/>
          <w:vertAlign w:val="superscript"/>
          <w:lang w:eastAsia="en-US"/>
        </w:rPr>
        <w:t xml:space="preserve">+</w:t>
      </w:r>
      <w:r>
        <w:rPr>
          <w:rFonts w:ascii="Times New Roman" w:hAnsi="Times New Roman" w:eastAsia="Calibri"/>
          <w:color w:val="000000"/>
          <w:sz w:val="24"/>
          <w:szCs w:val="24"/>
          <w:lang w:eastAsia="en-US"/>
        </w:rPr>
        <w:t xml:space="preserve"> + 2Н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Растворяясь в щелочах, гидроксид бериллия образует </w:t>
      </w:r>
      <w:r>
        <w:rPr>
          <w:rFonts w:ascii="Times New Roman" w:hAnsi="Times New Roman" w:eastAsia="Calibri"/>
          <w:color w:val="000000"/>
          <w:sz w:val="24"/>
          <w:szCs w:val="24"/>
          <w:lang w:eastAsia="en-US"/>
        </w:rPr>
        <w:t xml:space="preserve">гидроксокомплек</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 </w:t>
      </w:r>
      <w:r>
        <w:rPr>
          <w:rFonts w:ascii="Times New Roman" w:hAnsi="Times New Roman" w:eastAsia="Calibri"/>
          <w:color w:val="000000"/>
          <w:sz w:val="24"/>
          <w:szCs w:val="24"/>
          <w:lang w:eastAsia="en-US"/>
        </w:rPr>
        <w:t xml:space="preserve">тетрагидроксобериллат</w:t>
      </w:r>
      <w:r>
        <w:rPr>
          <w:rFonts w:ascii="Times New Roman" w:hAnsi="Times New Roman" w:eastAsia="Calibri"/>
          <w:color w:val="000000"/>
          <w:sz w:val="24"/>
          <w:szCs w:val="24"/>
          <w:lang w:eastAsia="en-US"/>
        </w:rPr>
        <w:t xml:space="preserve">-ион:</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w:t>
      </w:r>
      <w:r>
        <w:rPr>
          <w:rFonts w:ascii="Times New Roman" w:hAnsi="Times New Roman" w:eastAsia="Calibri"/>
          <w:color w:val="000000"/>
          <w:sz w:val="24"/>
          <w:szCs w:val="24"/>
          <w:lang w:eastAsia="en-US"/>
        </w:rPr>
        <w:t xml:space="preserve">е</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NaO</w:t>
      </w:r>
      <w:r>
        <w:rPr>
          <w:rFonts w:ascii="Times New Roman" w:hAnsi="Times New Roman" w:eastAsia="Calibri"/>
          <w:color w:val="000000"/>
          <w:sz w:val="24"/>
          <w:szCs w:val="24"/>
          <w:lang w:eastAsia="en-US"/>
        </w:rPr>
        <w:t xml:space="preserve">Н =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Ве</w:t>
      </w:r>
      <w:r>
        <w:rPr>
          <w:rFonts w:ascii="Times New Roman" w:hAnsi="Times New Roman" w:eastAsia="Calibri"/>
          <w:color w:val="000000"/>
          <w:sz w:val="24"/>
          <w:szCs w:val="24"/>
          <w:lang w:eastAsia="en-US"/>
        </w:rPr>
        <w:t xml:space="preserve"> (ОН)</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w:t>
      </w:r>
      <w:r>
        <w:rPr>
          <w:rFonts w:ascii="Times New Roman" w:hAnsi="Times New Roman" w:eastAsia="Calibri"/>
          <w:color w:val="000000"/>
          <w:sz w:val="24"/>
          <w:szCs w:val="24"/>
          <w:lang w:eastAsia="en-US"/>
        </w:rPr>
        <w:t xml:space="preserve">е</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ОН)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+ 2</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lang w:eastAsia="en-US"/>
        </w:rPr>
        <w:t xml:space="preserve">Н</w:t>
      </w:r>
      <w:r>
        <w:rPr>
          <w:rFonts w:ascii="Times New Roman" w:hAnsi="Times New Roman" w:eastAsia="Calibri"/>
          <w:color w:val="000000"/>
          <w:sz w:val="24"/>
          <w:szCs w:val="24"/>
          <w:vertAlign w:val="superscript"/>
          <w:lang w:eastAsia="en-US"/>
        </w:rPr>
        <w:t xml:space="preserve">-</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Ве</w:t>
      </w:r>
      <w:r>
        <w:rPr>
          <w:rFonts w:ascii="Times New Roman" w:hAnsi="Times New Roman" w:eastAsia="Calibri"/>
          <w:color w:val="000000"/>
          <w:sz w:val="24"/>
          <w:szCs w:val="24"/>
          <w:lang w:eastAsia="en-US"/>
        </w:rPr>
        <w:t xml:space="preserve"> (ОН)</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per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Соли щелочных металлов хорошо растворимы в воде за исключением фосфата лития </w:t>
      </w: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РО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карбоната </w:t>
      </w:r>
      <w:r>
        <w:rPr>
          <w:rFonts w:ascii="Times New Roman" w:hAnsi="Times New Roman" w:eastAsia="Calibri"/>
          <w:color w:val="000000"/>
          <w:sz w:val="24"/>
          <w:szCs w:val="24"/>
          <w:lang w:val="en-US" w:eastAsia="en-US"/>
        </w:rPr>
        <w:t xml:space="preserve">Li</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СО</w:t>
      </w:r>
      <w:r>
        <w:rPr>
          <w:rFonts w:ascii="Times New Roman" w:hAnsi="Times New Roman" w:eastAsia="Calibri"/>
          <w:color w:val="000000"/>
          <w:sz w:val="24"/>
          <w:szCs w:val="24"/>
          <w:vertAlign w:val="subscript"/>
          <w:lang w:eastAsia="en-US"/>
        </w:rPr>
        <w:t xml:space="preserve">3 </w:t>
      </w:r>
      <w:r>
        <w:rPr>
          <w:rFonts w:ascii="Times New Roman" w:hAnsi="Times New Roman" w:eastAsia="Calibri"/>
          <w:color w:val="000000"/>
          <w:sz w:val="24"/>
          <w:szCs w:val="24"/>
          <w:lang w:eastAsia="en-US"/>
        </w:rPr>
        <w:t xml:space="preserve">и фторида </w:t>
      </w:r>
      <w:r>
        <w:rPr>
          <w:rFonts w:ascii="Times New Roman" w:hAnsi="Times New Roman" w:eastAsia="Calibri"/>
          <w:color w:val="000000"/>
          <w:sz w:val="24"/>
          <w:szCs w:val="24"/>
          <w:lang w:val="en-US" w:eastAsia="en-US"/>
        </w:rPr>
        <w:t xml:space="preserve">LiF</w:t>
      </w:r>
      <w:r>
        <w:rPr>
          <w:rFonts w:ascii="Times New Roman" w:hAnsi="Times New Roman" w:eastAsia="Calibri"/>
          <w:color w:val="000000"/>
          <w:sz w:val="24"/>
          <w:szCs w:val="24"/>
          <w:lang w:eastAsia="en-US"/>
        </w:rPr>
        <w:t xml:space="preserve">. Среди солей металлов </w:t>
      </w:r>
      <w:r>
        <w:rPr>
          <w:rFonts w:ascii="Times New Roman" w:hAnsi="Times New Roman" w:eastAsia="Calibri"/>
          <w:color w:val="000000"/>
          <w:sz w:val="24"/>
          <w:szCs w:val="24"/>
          <w:lang w:val="en-US" w:eastAsia="en-US"/>
        </w:rPr>
        <w:t xml:space="preserve">II</w:t>
      </w:r>
      <w:r>
        <w:rPr>
          <w:rFonts w:ascii="Times New Roman" w:hAnsi="Times New Roman" w:eastAsia="Calibri"/>
          <w:color w:val="000000"/>
          <w:sz w:val="24"/>
          <w:szCs w:val="24"/>
          <w:lang w:eastAsia="en-US"/>
        </w:rPr>
        <w:t xml:space="preserve"> А</w:t>
      </w:r>
      <w:r>
        <w:rPr>
          <w:rFonts w:ascii="Times New Roman" w:hAnsi="Times New Roman" w:eastAsia="Calibri"/>
          <w:color w:val="000000"/>
          <w:sz w:val="24"/>
          <w:szCs w:val="24"/>
          <w:lang w:eastAsia="en-US"/>
        </w:rPr>
        <w:t xml:space="preserve"> группы растворимыми в воде являются хлориды и нитраты, а малой растворимостью обладают фторид кальция, все карбонаты, фосфаты, сульфаты бария и стронция. Соли рассматриваемых металлов со слабыми кислотами в водных растворах подвергаются гидролизу.</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Присутствием в воде растворимых сульфатов магния и кальция обусловлена ее постоянная жесткость, которая устраняется обработкой содой </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М</w:t>
      </w:r>
      <w:r>
        <w:rPr>
          <w:rFonts w:ascii="Times New Roman" w:hAnsi="Times New Roman" w:eastAsia="Calibri"/>
          <w:color w:val="000000"/>
          <w:sz w:val="24"/>
          <w:szCs w:val="24"/>
          <w:lang w:val="en-US" w:eastAsia="en-US"/>
        </w:rPr>
        <w:t xml:space="preserve">gS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N</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val="en-US" w:eastAsia="en-US"/>
        </w:rPr>
        <w:t xml:space="preserve">Na</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О</w:t>
      </w:r>
      <w:r>
        <w:rPr>
          <w:rFonts w:ascii="Times New Roman" w:hAnsi="Times New Roman" w:eastAsia="Calibri"/>
          <w:color w:val="000000"/>
          <w:sz w:val="24"/>
          <w:szCs w:val="24"/>
          <w:vertAlign w:val="subscript"/>
          <w:lang w:eastAsia="en-US"/>
        </w:rPr>
        <w:t xml:space="preserve">4</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Временная жесткость воды связана с присутствием растворимых гидрокарбонатов </w:t>
      </w: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НСО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и М</w:t>
      </w:r>
      <w:r>
        <w:rPr>
          <w:rFonts w:ascii="Times New Roman" w:hAnsi="Times New Roman" w:eastAsia="Calibri"/>
          <w:color w:val="000000"/>
          <w:sz w:val="24"/>
          <w:szCs w:val="24"/>
          <w:lang w:val="en-US" w:eastAsia="en-US"/>
        </w:rPr>
        <w:t xml:space="preserve">g</w:t>
      </w:r>
      <w:r>
        <w:rPr>
          <w:rFonts w:ascii="Times New Roman" w:hAnsi="Times New Roman" w:eastAsia="Calibri"/>
          <w:color w:val="000000"/>
          <w:sz w:val="24"/>
          <w:szCs w:val="24"/>
          <w:lang w:eastAsia="en-US"/>
        </w:rPr>
        <w:t xml:space="preserve">(НСО</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Она может быть устранена кипячением, которое приводит к разложению указанных солей:</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С</w:t>
      </w:r>
      <w:r>
        <w:rPr>
          <w:rFonts w:ascii="Times New Roman" w:hAnsi="Times New Roman" w:eastAsia="Calibri"/>
          <w:color w:val="000000"/>
          <w:sz w:val="24"/>
          <w:szCs w:val="24"/>
          <w:lang w:eastAsia="en-US"/>
        </w:rPr>
        <w:t xml:space="preserve">а</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t xml:space="preserve">НС</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 = </w:t>
      </w:r>
      <w:r>
        <w:rPr>
          <w:rFonts w:ascii="Times New Roman" w:hAnsi="Times New Roman" w:eastAsia="Calibri"/>
          <w:color w:val="000000"/>
          <w:sz w:val="24"/>
          <w:szCs w:val="24"/>
          <w:lang w:eastAsia="en-US"/>
        </w:rPr>
        <w:t xml:space="preserve">СаС</w:t>
      </w:r>
      <w:r>
        <w:rPr>
          <w:rFonts w:ascii="Times New Roman" w:hAnsi="Times New Roman" w:eastAsia="Calibri"/>
          <w:color w:val="000000"/>
          <w:sz w:val="24"/>
          <w:szCs w:val="24"/>
          <w:lang w:val="en-US" w:eastAsia="en-US"/>
        </w:rPr>
        <w:t xml:space="preserve">O</w:t>
      </w:r>
      <w:r>
        <w:rPr>
          <w:rFonts w:ascii="Times New Roman" w:hAnsi="Times New Roman" w:eastAsia="Calibri"/>
          <w:color w:val="000000"/>
          <w:sz w:val="24"/>
          <w:szCs w:val="24"/>
          <w:vertAlign w:val="subscript"/>
          <w:lang w:eastAsia="en-US"/>
        </w:rPr>
        <w:t xml:space="preserve">3</w:t>
      </w:r>
      <w:r>
        <w:rPr>
          <w:rFonts w:ascii="Times New Roman" w:hAnsi="Times New Roman" w:eastAsia="Calibri"/>
          <w:color w:val="000000"/>
          <w:sz w:val="24"/>
          <w:szCs w:val="24"/>
          <w:lang w:eastAsia="en-US"/>
        </w:rPr>
        <w:t xml:space="preserve"> + Н</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О + СО</w:t>
      </w:r>
      <w:r>
        <w:rPr>
          <w:rFonts w:ascii="Times New Roman" w:hAnsi="Times New Roman" w:eastAsia="Calibri"/>
          <w:color w:val="000000"/>
          <w:sz w:val="24"/>
          <w:szCs w:val="24"/>
          <w:vertAlign w:val="subscript"/>
          <w:lang w:eastAsia="en-US"/>
        </w:rPr>
        <w:t xml:space="preserve">2</w:t>
      </w:r>
      <w:r>
        <w:rPr>
          <w:rFonts w:ascii="Times New Roman" w:hAnsi="Times New Roman" w:eastAsia="Calibri"/>
          <w:color w:val="000000"/>
          <w:sz w:val="24"/>
          <w:szCs w:val="24"/>
          <w:lang w:eastAsia="en-US"/>
        </w:rPr>
        <w:t xml:space="preserve">.</w:t>
      </w:r>
      <w:r>
        <w:rPr>
          <w:rFonts w:ascii="Times New Roman" w:hAnsi="Times New Roman" w:eastAsia="Calibri"/>
          <w:color w:val="000000"/>
          <w:sz w:val="24"/>
          <w:szCs w:val="24"/>
          <w:lang w:eastAsia="en-US"/>
        </w:rPr>
      </w:r>
    </w:p>
    <w:p>
      <w:pPr>
        <w:ind w:firstLine="709"/>
        <w:jc w:val="both"/>
        <w:spacing w:after="0" w:line="240" w:lineRule="auto"/>
        <w:shd w:val="clear" w:color="auto" w:fill="ffffff"/>
        <w:rPr>
          <w:rFonts w:ascii="Times New Roman" w:hAnsi="Times New Roman" w:eastAsia="Calibri"/>
          <w:color w:val="000000"/>
          <w:sz w:val="24"/>
          <w:szCs w:val="24"/>
          <w:lang w:eastAsia="en-US"/>
        </w:rPr>
      </w:pPr>
      <w:r>
        <w:rPr>
          <w:rFonts w:ascii="Times New Roman" w:hAnsi="Times New Roman" w:eastAsia="Calibri"/>
          <w:color w:val="000000"/>
          <w:sz w:val="24"/>
          <w:szCs w:val="24"/>
          <w:lang w:eastAsia="en-US"/>
        </w:rPr>
        <w:t xml:space="preserve">Оксиды и гидроксиды </w:t>
      </w:r>
      <w:r>
        <w:rPr>
          <w:rFonts w:ascii="Times New Roman" w:hAnsi="Times New Roman" w:eastAsia="Calibri"/>
          <w:color w:val="000000"/>
          <w:sz w:val="24"/>
          <w:szCs w:val="24"/>
          <w:lang w:val="en-US" w:eastAsia="en-US"/>
        </w:rPr>
        <w:t xml:space="preserve">s</w:t>
      </w:r>
      <w:r>
        <w:rPr>
          <w:rFonts w:ascii="Times New Roman" w:hAnsi="Times New Roman" w:eastAsia="Calibri"/>
          <w:color w:val="000000"/>
          <w:sz w:val="24"/>
          <w:szCs w:val="24"/>
          <w:lang w:eastAsia="en-US"/>
        </w:rPr>
        <w:t xml:space="preserve">-металлов не проявляют ни окислительных, ни восстановительных свойств.</w:t>
      </w:r>
      <w:r>
        <w:rPr>
          <w:rFonts w:ascii="Times New Roman" w:hAnsi="Times New Roman" w:eastAsia="Calibri"/>
          <w:color w:val="000000"/>
          <w:sz w:val="24"/>
          <w:szCs w:val="24"/>
          <w:lang w:eastAsia="en-US"/>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bookmarkStart w:id="0" w:name="_Hlk164707076"/>
      <w:r>
        <w:rPr>
          <w:rFonts w:ascii="Times New Roman" w:hAnsi="Times New Roman"/>
          <w:b/>
          <w:bCs/>
          <w:sz w:val="24"/>
          <w:szCs w:val="24"/>
        </w:rPr>
        <w:t xml:space="preserve">Инс</w:t>
      </w:r>
      <w:r>
        <w:rPr>
          <w:rFonts w:ascii="Times New Roman" w:hAnsi="Times New Roman"/>
          <w:b/>
          <w:bCs/>
          <w:sz w:val="24"/>
          <w:szCs w:val="24"/>
        </w:rPr>
        <w:t xml:space="preserve">трукция по технике безопасности </w:t>
      </w:r>
      <w:r>
        <w:rPr>
          <w:rFonts w:ascii="Times New Roman" w:hAnsi="Times New Roman"/>
          <w:b/>
          <w:bCs/>
          <w:sz w:val="24"/>
          <w:szCs w:val="24"/>
        </w:rPr>
        <w:t xml:space="preserve">при выполнении лабораторной работы</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работе в химической лаборатории необходимо придерживаться следующих правил:</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 Предварительно прочитать соответствующие разделы учебника, записи лекций и познакомится с содержанием лабораторной работы.</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 Внимательно следить за ходом опыта и замечать все изменения.</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 Излишек реактива не высыпать и не выливать обратно в сосуд, из которого он был взят.</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5. Не уносить приборы, аппараты, реактивы общего пользования на свое рабочее место. Не путать пробки от капельных пипеток и реактивных склянок.</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6. Все опыты с ядовитыми и неприятно пахнущими веществами проводить в вытяжном шкафу.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7. С первых дней приучить себя работать аккуратно, внимательно, без торопливости. </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8. Содержать своё рабочее место в чистоте: грязь нередко бывает причиной искажения результатов. Приборы и посуду мыть тотчас после окончания опыта, не отк</w:t>
      </w:r>
      <w:r>
        <w:rPr>
          <w:rFonts w:ascii="Times New Roman" w:hAnsi="Times New Roman"/>
          <w:sz w:val="24"/>
          <w:szCs w:val="24"/>
        </w:rPr>
        <w:t xml:space="preserve">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Pr>
          <w:rFonts w:ascii="Times New Roman" w:hAnsi="Times New Roman"/>
          <w:sz w:val="24"/>
          <w:szCs w:val="24"/>
        </w:rPr>
        <w:t xml:space="preserve">ый</w:t>
      </w:r>
      <w:r>
        <w:rPr>
          <w:rFonts w:ascii="Times New Roman" w:hAnsi="Times New Roman"/>
          <w:sz w:val="24"/>
          <w:szCs w:val="24"/>
        </w:rPr>
        <w:t xml:space="preserve"> </w:t>
      </w:r>
      <w:r>
        <w:rPr>
          <w:rFonts w:ascii="Times New Roman" w:hAnsi="Times New Roman"/>
          <w:sz w:val="24"/>
          <w:szCs w:val="24"/>
        </w:rPr>
        <w:t xml:space="preserve">бак</w:t>
      </w:r>
      <w:r>
        <w:rPr>
          <w:rFonts w:ascii="Times New Roman" w:hAnsi="Times New Roman"/>
          <w:sz w:val="24"/>
          <w:szCs w:val="24"/>
        </w:rPr>
        <w:t xml:space="preserve">, ни в коем случае не в водопроводную раковину.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9. Не загромождать стол ненужными в данный момент предметами, приборами, книгами. Личные вещи убирайте в ящик лабораторного стола.</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10. Соблюдайте в лаборатории тишину.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12. Обязательно вести запись проведённых лабораторных работ. Пока выполненный опыт не записан, не переходить к следующему.</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Цель работы</w:t>
      </w:r>
      <w:r>
        <w:rPr>
          <w:rFonts w:ascii="Times New Roman" w:hAnsi="Times New Roman"/>
          <w:b/>
          <w:bCs/>
          <w:sz w:val="24"/>
          <w:szCs w:val="24"/>
        </w:rPr>
        <w:t xml:space="preserve">:</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color w:val="1a1a1a"/>
          <w:sz w:val="24"/>
          <w:szCs w:val="24"/>
          <w:shd w:val="clear" w:color="auto" w:fill="ffffff"/>
        </w:rPr>
      </w:pPr>
      <w:r>
        <w:rPr>
          <w:rFonts w:ascii="Times New Roman" w:hAnsi="Times New Roman"/>
          <w:color w:val="1a1a1a"/>
          <w:sz w:val="24"/>
          <w:szCs w:val="24"/>
          <w:shd w:val="clear" w:color="auto" w:fill="ffffff"/>
        </w:rPr>
        <w:t xml:space="preserve">изучить </w:t>
      </w:r>
      <w:r>
        <w:rPr>
          <w:rFonts w:ascii="Times New Roman" w:hAnsi="Times New Roman"/>
          <w:color w:val="1a1a1a"/>
          <w:sz w:val="24"/>
          <w:szCs w:val="24"/>
          <w:shd w:val="clear" w:color="auto" w:fill="ffffff"/>
        </w:rPr>
        <w:t xml:space="preserve">некоторые свойства металлов </w:t>
      </w:r>
      <w:r>
        <w:rPr>
          <w:rFonts w:ascii="Times New Roman" w:hAnsi="Times New Roman"/>
          <w:color w:val="1a1a1a"/>
          <w:sz w:val="24"/>
          <w:szCs w:val="24"/>
          <w:shd w:val="clear" w:color="auto" w:fill="ffffff"/>
          <w:lang w:val="en-US"/>
        </w:rPr>
        <w:t xml:space="preserve">IA</w:t>
      </w:r>
      <w:r>
        <w:rPr>
          <w:rFonts w:ascii="Times New Roman" w:hAnsi="Times New Roman"/>
          <w:color w:val="1a1a1a"/>
          <w:sz w:val="24"/>
          <w:szCs w:val="24"/>
          <w:shd w:val="clear" w:color="auto" w:fill="ffffff"/>
        </w:rPr>
        <w:t xml:space="preserve"> </w:t>
      </w:r>
      <w:r>
        <w:rPr>
          <w:rFonts w:ascii="Times New Roman" w:hAnsi="Times New Roman"/>
          <w:color w:val="1a1a1a"/>
          <w:sz w:val="24"/>
          <w:szCs w:val="24"/>
          <w:shd w:val="clear" w:color="auto" w:fill="ffffff"/>
        </w:rPr>
        <w:t xml:space="preserve">и </w:t>
      </w:r>
      <w:r>
        <w:rPr>
          <w:rFonts w:ascii="Times New Roman" w:hAnsi="Times New Roman"/>
          <w:color w:val="1a1a1a"/>
          <w:sz w:val="24"/>
          <w:szCs w:val="24"/>
          <w:shd w:val="clear" w:color="auto" w:fill="ffffff"/>
          <w:lang w:val="en-US"/>
        </w:rPr>
        <w:t xml:space="preserve">IIA</w:t>
      </w:r>
      <w:r>
        <w:rPr>
          <w:rFonts w:ascii="Times New Roman" w:hAnsi="Times New Roman"/>
          <w:color w:val="1a1a1a"/>
          <w:sz w:val="24"/>
          <w:szCs w:val="24"/>
          <w:shd w:val="clear" w:color="auto" w:fill="ffffff"/>
        </w:rPr>
        <w:t xml:space="preserve"> </w:t>
      </w:r>
      <w:r>
        <w:rPr>
          <w:rFonts w:ascii="Times New Roman" w:hAnsi="Times New Roman"/>
          <w:color w:val="1a1a1a"/>
          <w:sz w:val="24"/>
          <w:szCs w:val="24"/>
          <w:shd w:val="clear" w:color="auto" w:fill="ffffff"/>
        </w:rPr>
        <w:t xml:space="preserve">группы периодической системы и их соединений</w:t>
      </w:r>
      <w:r>
        <w:rPr>
          <w:rFonts w:ascii="Times New Roman" w:hAnsi="Times New Roman"/>
          <w:color w:val="1a1a1a"/>
          <w:sz w:val="24"/>
          <w:szCs w:val="24"/>
          <w:shd w:val="clear" w:color="auto" w:fill="ffffff"/>
        </w:rPr>
      </w:r>
    </w:p>
    <w:p>
      <w:pPr>
        <w:ind w:firstLine="709"/>
        <w:jc w:val="both"/>
        <w:spacing w:after="0" w:line="240" w:lineRule="auto"/>
        <w:widowControl w:val="off"/>
        <w:rPr>
          <w:rFonts w:asciiTheme="minorHAnsi" w:hAnsiTheme="minorHAnsi"/>
          <w:color w:val="1a1a1a"/>
          <w:sz w:val="23"/>
          <w:szCs w:val="23"/>
          <w:shd w:val="clear" w:color="auto" w:fill="ffffff"/>
        </w:rPr>
      </w:pPr>
      <w:r>
        <w:rPr>
          <w:rFonts w:asciiTheme="minorHAnsi" w:hAnsiTheme="minorHAnsi"/>
          <w:color w:val="1a1a1a"/>
          <w:sz w:val="23"/>
          <w:szCs w:val="23"/>
          <w:shd w:val="clear" w:color="auto" w:fill="ffffff"/>
        </w:rPr>
      </w:r>
      <w:r>
        <w:rPr>
          <w:rFonts w:asciiTheme="minorHAnsi" w:hAnsiTheme="minorHAnsi"/>
          <w:color w:val="1a1a1a"/>
          <w:sz w:val="23"/>
          <w:szCs w:val="23"/>
          <w:shd w:val="clear" w:color="auto" w:fill="ffffff"/>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Рабочее задание</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pStyle w:val="706"/>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теоретический материал по теме </w:t>
      </w:r>
      <w:r>
        <w:rPr>
          <w:rFonts w:ascii="Times New Roman" w:hAnsi="Times New Roman"/>
          <w:bCs/>
          <w:sz w:val="24"/>
          <w:szCs w:val="24"/>
        </w:rPr>
        <w:t xml:space="preserve">лабораторной работы</w:t>
      </w:r>
      <w:r>
        <w:rPr>
          <w:rFonts w:ascii="Times New Roman" w:hAnsi="Times New Roman"/>
          <w:bCs/>
          <w:sz w:val="24"/>
          <w:szCs w:val="24"/>
        </w:rPr>
      </w:r>
    </w:p>
    <w:p>
      <w:pPr>
        <w:pStyle w:val="706"/>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методикой проведения лабораторных опытов </w:t>
      </w:r>
      <w:r>
        <w:rPr>
          <w:rFonts w:ascii="Times New Roman" w:hAnsi="Times New Roman"/>
          <w:bCs/>
          <w:sz w:val="24"/>
          <w:szCs w:val="24"/>
        </w:rPr>
      </w:r>
    </w:p>
    <w:p>
      <w:pPr>
        <w:pStyle w:val="706"/>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правилами техники безопасности в химической лаборатории</w:t>
      </w:r>
      <w:r>
        <w:rPr>
          <w:rFonts w:ascii="Times New Roman" w:hAnsi="Times New Roman"/>
          <w:bCs/>
          <w:sz w:val="24"/>
          <w:szCs w:val="24"/>
        </w:rPr>
      </w:r>
    </w:p>
    <w:p>
      <w:pPr>
        <w:pStyle w:val="706"/>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Выполнить экспериментальную часть лабораторной работы</w:t>
      </w:r>
      <w:r>
        <w:rPr>
          <w:rFonts w:ascii="Times New Roman" w:hAnsi="Times New Roman"/>
          <w:bCs/>
          <w:sz w:val="24"/>
          <w:szCs w:val="24"/>
        </w:rPr>
      </w:r>
    </w:p>
    <w:p>
      <w:pPr>
        <w:pStyle w:val="706"/>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Написать </w:t>
      </w:r>
      <w:r>
        <w:rPr>
          <w:rFonts w:ascii="Times New Roman" w:hAnsi="Times New Roman"/>
          <w:bCs/>
          <w:sz w:val="24"/>
          <w:szCs w:val="24"/>
        </w:rPr>
        <w:t xml:space="preserve">и предоставить преподавателю </w:t>
      </w:r>
      <w:r>
        <w:rPr>
          <w:rFonts w:ascii="Times New Roman" w:hAnsi="Times New Roman"/>
          <w:bCs/>
          <w:sz w:val="24"/>
          <w:szCs w:val="24"/>
        </w:rPr>
        <w:t xml:space="preserve">отчет по лабораторной работе</w:t>
      </w:r>
      <w:r>
        <w:rPr>
          <w:rFonts w:ascii="Times New Roman" w:hAnsi="Times New Roman"/>
          <w:bCs/>
          <w:sz w:val="24"/>
          <w:szCs w:val="24"/>
        </w:rPr>
      </w:r>
    </w:p>
    <w:p>
      <w:pPr>
        <w:pStyle w:val="706"/>
        <w:numPr>
          <w:ilvl w:val="0"/>
          <w:numId w:val="1"/>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Ответить на вопросы преподавателя при защите лабораторной работы.</w:t>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Общие положения</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numPr>
          <w:ilvl w:val="0"/>
          <w:numId w:val="2"/>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Подготовка к выполнению лабораторной работы</w:t>
      </w:r>
      <w:r>
        <w:rPr>
          <w:rFonts w:ascii="Times New Roman" w:hAnsi="Times New Roman" w:eastAsia="Calibri"/>
          <w:i/>
          <w:iCs/>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Домашняя подготовка студента к выполнению лабораторной работы включает следующие этапы:</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по уче</w:t>
      </w:r>
      <w:r>
        <w:rPr>
          <w:rFonts w:ascii="Times New Roman" w:hAnsi="Times New Roman" w:eastAsia="Calibri"/>
          <w:sz w:val="24"/>
          <w:szCs w:val="24"/>
          <w:lang w:eastAsia="en-US"/>
        </w:rPr>
        <w:t xml:space="preserve">бникам (учебному пособию) проработать соответствующий теоретический материал, имеющий непосредственное отношение к теме лабораторной работы. Это нужно для осмысленного выполнения опытов. Краткие теоретические основы работы есть в «Лабораторном практикуме».</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описывает методику выполнения работы в своем лабораторном журнале (в тетради для лабораторных работ).</w:t>
      </w:r>
      <w:r>
        <w:rPr>
          <w:rFonts w:ascii="Times New Roman" w:hAnsi="Times New Roman" w:eastAsia="Calibri"/>
          <w:sz w:val="24"/>
          <w:szCs w:val="24"/>
          <w:lang w:eastAsia="en-US"/>
        </w:rPr>
      </w:r>
    </w:p>
    <w:p>
      <w:pPr>
        <w:numPr>
          <w:ilvl w:val="0"/>
          <w:numId w:val="2"/>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Выполнение лабораторной работы на занятии</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 должен ознакомиться с лабораторной работой на рабочем месте (техникой безопасности, оборудованием, материалами и т.п.).</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Только после получения у преподавателя допуска к выполнению лабораторной работы студент может приступать к работе.</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В соответствии с «Лабораторным практикумом» выполнить всю практическую работу.</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w:t>
      </w:r>
      <w:r>
        <w:rPr>
          <w:rFonts w:ascii="Times New Roman" w:hAnsi="Times New Roman" w:eastAsia="Calibri"/>
          <w:sz w:val="24"/>
          <w:szCs w:val="24"/>
          <w:lang w:eastAsia="en-US"/>
        </w:rPr>
        <w:t xml:space="preserve">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r>
        <w:rPr>
          <w:rFonts w:ascii="Times New Roman" w:hAnsi="Times New Roman" w:eastAsia="Calibri"/>
          <w:sz w:val="24"/>
          <w:szCs w:val="24"/>
          <w:lang w:eastAsia="en-US"/>
        </w:rPr>
      </w:r>
    </w:p>
    <w:p>
      <w:pPr>
        <w:numPr>
          <w:ilvl w:val="0"/>
          <w:numId w:val="2"/>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Оформление лабораторной работы </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pacing w:val="-2"/>
          <w:sz w:val="24"/>
          <w:szCs w:val="24"/>
          <w:lang w:eastAsia="en-US"/>
        </w:rPr>
      </w:pPr>
      <w:r>
        <w:rPr>
          <w:rFonts w:ascii="Times New Roman" w:hAnsi="Times New Roman" w:eastAsia="Calibri"/>
          <w:sz w:val="24"/>
          <w:szCs w:val="24"/>
          <w:lang w:eastAsia="en-US"/>
        </w:rPr>
        <w:t xml:space="preserve">В большинстве случаев это домашний этап работы. В лабораторном журнале студент оформляет работу: заполняет отчеты</w:t>
      </w:r>
      <w:r>
        <w:rPr>
          <w:rFonts w:ascii="Times New Roman" w:hAnsi="Times New Roman" w:eastAsia="Calibri"/>
          <w:sz w:val="24"/>
          <w:szCs w:val="24"/>
          <w:lang w:eastAsia="en-US"/>
        </w:rPr>
        <w:t xml:space="preserve">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Pr>
          <w:rFonts w:ascii="Times New Roman" w:hAnsi="Times New Roman" w:eastAsia="Calibri"/>
          <w:spacing w:val="-2"/>
          <w:sz w:val="24"/>
          <w:szCs w:val="24"/>
          <w:lang w:eastAsia="en-US"/>
        </w:rPr>
        <w:t xml:space="preserve">; по целям работы должны быть сформулированы выводы.</w:t>
      </w:r>
      <w:r>
        <w:rPr>
          <w:rFonts w:ascii="Times New Roman" w:hAnsi="Times New Roman" w:eastAsia="Calibri"/>
          <w:spacing w:val="-2"/>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Если </w:t>
      </w:r>
      <w:r>
        <w:rPr>
          <w:rFonts w:ascii="Times New Roman" w:hAnsi="Times New Roman" w:eastAsia="Calibri"/>
          <w:sz w:val="24"/>
          <w:szCs w:val="24"/>
          <w:lang w:eastAsia="en-US"/>
        </w:rPr>
        <w:t xml:space="preserve">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r>
        <w:rPr>
          <w:rFonts w:ascii="Times New Roman" w:hAnsi="Times New Roman" w:eastAsia="Calibri"/>
          <w:sz w:val="24"/>
          <w:szCs w:val="24"/>
          <w:lang w:eastAsia="en-US"/>
        </w:rPr>
      </w:r>
    </w:p>
    <w:p>
      <w:pPr>
        <w:numPr>
          <w:ilvl w:val="0"/>
          <w:numId w:val="2"/>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Защита лабораторной работы </w:t>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Под защитой лабораторной работы подразумевается:</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w:t>
      </w:r>
      <w:r>
        <w:rPr>
          <w:rFonts w:ascii="Times New Roman" w:hAnsi="Times New Roman" w:eastAsia="Calibri"/>
          <w:sz w:val="24"/>
          <w:szCs w:val="24"/>
          <w:lang w:eastAsia="en-US"/>
        </w:rPr>
        <w:t xml:space="preserve">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Преподаватель в конце занятия вы</w:t>
      </w:r>
      <w:r>
        <w:rPr>
          <w:rFonts w:ascii="Times New Roman" w:hAnsi="Times New Roman" w:eastAsia="Calibri"/>
          <w:sz w:val="24"/>
          <w:szCs w:val="24"/>
          <w:lang w:eastAsia="en-US"/>
        </w:rPr>
        <w:t xml:space="preserve">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Студенты, не защитившие лабораторные работы в срок и не набравшие необходимой суммы баллов, защищают все выполненные лабораторные работы на занятии, выделенн</w:t>
      </w:r>
      <w:r>
        <w:rPr>
          <w:rFonts w:ascii="Times New Roman" w:hAnsi="Times New Roman" w:eastAsia="Calibri"/>
          <w:sz w:val="24"/>
          <w:szCs w:val="24"/>
          <w:lang w:eastAsia="en-US"/>
        </w:rPr>
        <w:t xml:space="preserve">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лабораторных работ допускается не более двух раз и оценивается при этом минимальным количеством баллов.  </w:t>
      </w:r>
      <w:r>
        <w:rPr>
          <w:rFonts w:ascii="Times New Roman" w:hAnsi="Times New Roman" w:eastAsia="Calibri"/>
          <w:sz w:val="24"/>
          <w:szCs w:val="24"/>
          <w:lang w:eastAsia="en-US"/>
        </w:rPr>
        <w:t xml:space="preserve">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Для оценки результатов лабораторной работы используются следующие критерии:</w:t>
      </w:r>
      <w:r>
        <w:rPr>
          <w:rFonts w:ascii="Times New Roman" w:hAnsi="Times New Roman" w:eastAsia="Calibri"/>
          <w:sz w:val="24"/>
          <w:szCs w:val="24"/>
          <w:lang w:eastAsia="en-US"/>
        </w:rPr>
      </w:r>
    </w:p>
    <w:tbl>
      <w:tblPr>
        <w:tblW w:w="0" w:type="auto"/>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43"/>
        <w:gridCol w:w="6521"/>
        <w:gridCol w:w="1842"/>
      </w:tblGrid>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Критерий</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Показатель</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bCs/>
                <w:color w:val="000000"/>
                <w:sz w:val="24"/>
                <w:szCs w:val="24"/>
              </w:rPr>
              <w:t xml:space="preserve">Вес</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1. Выполнение лабораторной работы</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освоение типовой методики проведения лабораторной работы, с использованием необходимого оборудования, включая подготовку образцов</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2. Подготовка отчета по лабораторной работе</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краткое теоретическое описание физических основ используемого метода, включающее, описание компоновки и принципа работы оборудования,</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схемы работы оборудования и этапы проведения обработки образцов,</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достоверность полученных данных,</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статистической обработки массива экспериментальных данных</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наглядность представления полученных результатов (табличное, графическое, аналитическое)</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логичность, обоснованность сделанных в работе выводов</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3. Защита лабораторной работы </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и полнота ответов, их обоснованность</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анализ недостатков и достоинств использованного метода исследования</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4. Соблюдение требований по оформлению отчета</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правильное оформление текста отчета, грамотность и культура изложения</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оформления графического материала с указанием единиц измерения величин</w:t>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ind w:firstLine="709"/>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p>
        </w:tc>
      </w:tr>
    </w:tbl>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bookmarkEnd w:id="0"/>
      <w:r>
        <w:rPr>
          <w:rFonts w:ascii="Times New Roman" w:hAnsi="Times New Roman" w:eastAsia="Calibri"/>
          <w:sz w:val="24"/>
          <w:szCs w:val="24"/>
          <w:lang w:eastAsia="en-US"/>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Материально-техническое обеспечение работы</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lang w:val="en-US"/>
        </w:rPr>
      </w:pPr>
      <w:r>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r>
        <w:rPr>
          <w:rFonts w:ascii="Times New Roman" w:hAnsi="Times New Roman"/>
          <w:sz w:val="24"/>
          <w:szCs w:val="24"/>
          <w:lang w:val="en-US"/>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Л</w:t>
      </w:r>
      <w:r>
        <w:rPr>
          <w:rFonts w:ascii="Times New Roman" w:hAnsi="Times New Roman"/>
          <w:sz w:val="24"/>
          <w:szCs w:val="24"/>
        </w:rPr>
        <w:t xml:space="preserve">абораторная посуда</w:t>
      </w:r>
      <w:r>
        <w:rPr>
          <w:rFonts w:ascii="Times New Roman" w:hAnsi="Times New Roman"/>
          <w:sz w:val="24"/>
          <w:szCs w:val="24"/>
        </w:rPr>
        <w:t xml:space="preserve"> и оборудование:</w:t>
      </w:r>
      <w:r>
        <w:rPr>
          <w:rFonts w:ascii="Times New Roman" w:hAnsi="Times New Roman"/>
          <w:sz w:val="24"/>
          <w:szCs w:val="24"/>
        </w:rPr>
        <w:t xml:space="preserve"> </w:t>
      </w:r>
      <w:r>
        <w:rPr>
          <w:rFonts w:ascii="Times New Roman" w:hAnsi="Times New Roman"/>
          <w:sz w:val="24"/>
          <w:szCs w:val="24"/>
        </w:rPr>
        <w:t xml:space="preserve">пробирки, тигли, спиртовка</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Х</w:t>
      </w:r>
      <w:r>
        <w:rPr>
          <w:rFonts w:ascii="Times New Roman" w:hAnsi="Times New Roman"/>
          <w:sz w:val="24"/>
          <w:szCs w:val="24"/>
        </w:rPr>
        <w:t xml:space="preserve">имические реактивы: </w:t>
      </w:r>
      <w:r>
        <w:rPr>
          <w:rFonts w:ascii="Times New Roman" w:hAnsi="Times New Roman"/>
          <w:sz w:val="24"/>
          <w:szCs w:val="24"/>
          <w:lang w:val="en-US"/>
        </w:rPr>
        <w:t xml:space="preserve">Mg</w:t>
      </w:r>
      <w:r>
        <w:rPr>
          <w:rFonts w:ascii="Times New Roman" w:hAnsi="Times New Roman"/>
          <w:sz w:val="24"/>
          <w:szCs w:val="24"/>
        </w:rPr>
        <w:t xml:space="preserve"> лента, фенолфталеин, дистиллированная вода, </w:t>
      </w:r>
      <w:r>
        <w:rPr>
          <w:rFonts w:ascii="Times New Roman" w:hAnsi="Times New Roman"/>
          <w:sz w:val="24"/>
          <w:szCs w:val="24"/>
          <w:lang w:val="en-US"/>
        </w:rPr>
        <w:t xml:space="preserve">HCl</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lang w:val="en-US"/>
        </w:rPr>
        <w:t xml:space="preserve">HNO</w:t>
      </w:r>
      <w:r>
        <w:rPr>
          <w:rFonts w:ascii="Times New Roman" w:hAnsi="Times New Roman"/>
          <w:sz w:val="24"/>
          <w:szCs w:val="24"/>
          <w:vertAlign w:val="subscript"/>
        </w:rPr>
        <w:t xml:space="preserve">3</w:t>
      </w:r>
      <w:r>
        <w:rPr>
          <w:rFonts w:ascii="Times New Roman" w:hAnsi="Times New Roman"/>
          <w:sz w:val="24"/>
          <w:szCs w:val="24"/>
        </w:rPr>
        <w:t xml:space="preserve">, </w:t>
      </w:r>
      <w:r>
        <w:rPr>
          <w:rFonts w:ascii="Times New Roman" w:hAnsi="Times New Roman"/>
          <w:sz w:val="24"/>
          <w:szCs w:val="24"/>
          <w:lang w:val="en-US"/>
        </w:rPr>
        <w:t xml:space="preserve">Mg</w:t>
      </w:r>
      <w:r>
        <w:rPr>
          <w:rFonts w:ascii="Times New Roman" w:hAnsi="Times New Roman"/>
          <w:sz w:val="24"/>
          <w:szCs w:val="24"/>
        </w:rPr>
        <w:t xml:space="preserve">С</w:t>
      </w:r>
      <w:r>
        <w:rPr>
          <w:rFonts w:ascii="Times New Roman" w:hAnsi="Times New Roman"/>
          <w:sz w:val="24"/>
          <w:szCs w:val="24"/>
          <w:lang w:val="en-US"/>
        </w:rPr>
        <w:t xml:space="preserve">l</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lang w:val="en-US"/>
        </w:rPr>
        <w:t xml:space="preserve">NaOH</w:t>
      </w:r>
      <w:r>
        <w:rPr>
          <w:rFonts w:ascii="Times New Roman" w:hAnsi="Times New Roman"/>
          <w:sz w:val="24"/>
          <w:szCs w:val="24"/>
        </w:rPr>
        <w:t xml:space="preserve">, </w:t>
      </w:r>
      <w:r>
        <w:rPr>
          <w:rFonts w:ascii="Times New Roman" w:hAnsi="Times New Roman"/>
          <w:sz w:val="24"/>
          <w:szCs w:val="24"/>
          <w:lang w:val="en-US"/>
        </w:rPr>
        <w:t xml:space="preserve">NH</w:t>
      </w:r>
      <w:r>
        <w:rPr>
          <w:rFonts w:ascii="Times New Roman" w:hAnsi="Times New Roman"/>
          <w:sz w:val="24"/>
          <w:szCs w:val="24"/>
          <w:vertAlign w:val="subscript"/>
        </w:rPr>
        <w:t xml:space="preserve">4</w:t>
      </w:r>
      <w:r>
        <w:rPr>
          <w:rFonts w:ascii="Times New Roman" w:hAnsi="Times New Roman"/>
          <w:sz w:val="24"/>
          <w:szCs w:val="24"/>
          <w:lang w:val="en-US"/>
        </w:rPr>
        <w:t xml:space="preserve">Cl</w:t>
      </w:r>
      <w:r>
        <w:rPr>
          <w:rFonts w:ascii="Times New Roman" w:hAnsi="Times New Roman"/>
          <w:sz w:val="24"/>
          <w:szCs w:val="24"/>
        </w:rPr>
        <w:t xml:space="preserve">, </w:t>
      </w:r>
      <w:r>
        <w:rPr>
          <w:rFonts w:ascii="Times New Roman" w:hAnsi="Times New Roman"/>
          <w:sz w:val="24"/>
          <w:szCs w:val="24"/>
          <w:lang w:val="en-US"/>
        </w:rPr>
        <w:t xml:space="preserve">CaCl</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lang w:val="en-US"/>
        </w:rPr>
        <w:t xml:space="preserve">BaCl</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lang w:val="en-US"/>
        </w:rPr>
        <w:t xml:space="preserve">K</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lang w:val="en-US"/>
        </w:rPr>
        <w:t xml:space="preserve">NO</w:t>
      </w:r>
      <w:r>
        <w:rPr>
          <w:rFonts w:ascii="Times New Roman" w:hAnsi="Times New Roman"/>
          <w:sz w:val="24"/>
          <w:szCs w:val="24"/>
          <w:vertAlign w:val="subscript"/>
        </w:rPr>
        <w:t xml:space="preserve">3</w:t>
      </w:r>
      <w:r>
        <w:rPr>
          <w:rFonts w:ascii="Times New Roman" w:hAnsi="Times New Roman"/>
          <w:sz w:val="24"/>
          <w:szCs w:val="24"/>
        </w:rPr>
        <w:t xml:space="preserve">, универсальный индикатор </w:t>
      </w:r>
      <w:r>
        <w:rPr>
          <w:rFonts w:ascii="Times New Roman" w:hAnsi="Times New Roman"/>
          <w:sz w:val="24"/>
          <w:szCs w:val="24"/>
          <w:lang w:val="en-US"/>
        </w:rPr>
        <w:t xml:space="preserve">pH</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Порядок выполнения работы</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Опыт 1. </w:t>
      </w:r>
      <w:r>
        <w:rPr>
          <w:rFonts w:ascii="Times New Roman" w:hAnsi="Times New Roman"/>
          <w:color w:val="000000"/>
          <w:sz w:val="24"/>
          <w:szCs w:val="24"/>
        </w:rPr>
        <w:t xml:space="preserve">Взаимодействие магния с кислородом и водой. </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В про</w:t>
      </w:r>
      <w:r>
        <w:rPr>
          <w:rFonts w:ascii="Times New Roman" w:hAnsi="Times New Roman"/>
          <w:color w:val="000000"/>
          <w:sz w:val="24"/>
          <w:szCs w:val="24"/>
        </w:rPr>
        <w:t xml:space="preserve">бирку с 2–3 мл воды опустите кусочек магниевой стружки. Обратите внимание на отсутствие реакции при комнатной температуре. Нагрейте пробирку почти до кипения, добавьте фенолфталеин. Установите, какие вещества при этом образуются. Напишите уравнения реакций</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Mg</w:t>
      </w:r>
      <w:r>
        <w:rPr>
          <w:rFonts w:ascii="Times New Roman" w:hAnsi="Times New Roman"/>
          <w:color w:val="000000"/>
          <w:sz w:val="24"/>
          <w:szCs w:val="24"/>
        </w:rPr>
        <w:t xml:space="preserve"> + O</w:t>
      </w:r>
      <w:r>
        <w:rPr>
          <w:rFonts w:ascii="Times New Roman" w:hAnsi="Times New Roman"/>
          <w:color w:val="000000"/>
          <w:sz w:val="24"/>
          <w:szCs w:val="24"/>
          <w:vertAlign w:val="subscript"/>
        </w:rPr>
        <w:t xml:space="preserve">2</w:t>
      </w:r>
      <w:r>
        <w:rPr>
          <w:rFonts w:ascii="Times New Roman" w:hAnsi="Times New Roman"/>
          <w:color w:val="000000"/>
          <w:sz w:val="24"/>
          <w:szCs w:val="24"/>
        </w:rPr>
        <w:t xml:space="preserve">→</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Mg</w:t>
      </w:r>
      <w:r>
        <w:rPr>
          <w:rFonts w:ascii="Times New Roman" w:hAnsi="Times New Roman"/>
          <w:color w:val="000000"/>
          <w:sz w:val="24"/>
          <w:szCs w:val="24"/>
        </w:rPr>
        <w:t xml:space="preserve"> + H</w:t>
      </w:r>
      <w:r>
        <w:rPr>
          <w:rFonts w:ascii="Times New Roman" w:hAnsi="Times New Roman"/>
          <w:color w:val="000000"/>
          <w:sz w:val="24"/>
          <w:szCs w:val="24"/>
          <w:vertAlign w:val="subscript"/>
        </w:rPr>
        <w:t xml:space="preserve">2</w:t>
      </w:r>
      <w:r>
        <w:rPr>
          <w:rFonts w:ascii="Times New Roman" w:hAnsi="Times New Roman"/>
          <w:color w:val="000000"/>
          <w:sz w:val="24"/>
          <w:szCs w:val="24"/>
        </w:rPr>
        <w:t xml:space="preserve">O </w:t>
      </w:r>
      <w:r>
        <w:rPr>
          <w:rFonts w:ascii="Times New Roman" w:hAnsi="Times New Roman"/>
          <w:sz w:val="24"/>
          <w:szCs w:val="24"/>
          <w:vertAlign w:val="superscript"/>
        </w:rPr>
        <w:t xml:space="preserve">≈100</w:t>
      </w:r>
      <w:r>
        <w:rPr>
          <w:rFonts w:ascii="Times New Roman" w:hAnsi="Times New Roman"/>
          <w:sz w:val="24"/>
          <w:szCs w:val="24"/>
          <w:vertAlign w:val="superscript"/>
        </w:rPr>
        <w:t xml:space="preserve">ᵒС</w:t>
      </w:r>
      <w:r>
        <w:rPr>
          <w:rFonts w:ascii="Times New Roman" w:hAnsi="Times New Roman"/>
          <w:color w:val="000000"/>
          <w:sz w:val="24"/>
          <w:szCs w:val="24"/>
        </w:rPr>
        <w:t xml:space="preserve">→</w:t>
      </w:r>
      <w:r>
        <w:rPr>
          <w:rFonts w:ascii="Times New Roman" w:hAnsi="Times New Roman"/>
          <w:color w:val="000000"/>
          <w:sz w:val="24"/>
          <w:szCs w:val="24"/>
        </w:rPr>
      </w:r>
    </w:p>
    <w:p>
      <w:pPr>
        <w:ind w:firstLine="709"/>
        <w:jc w:val="both"/>
        <w:spacing w:after="0" w:line="240" w:lineRule="auto"/>
        <w:rPr>
          <w:rFonts w:ascii="Times New Roman" w:hAnsi="Times New Roman"/>
          <w:sz w:val="24"/>
          <w:szCs w:val="24"/>
        </w:rPr>
      </w:pPr>
      <w:r>
        <w:rPr>
          <w:rFonts w:ascii="Times New Roman" w:hAnsi="Times New Roman"/>
          <w:color w:val="000000"/>
          <w:sz w:val="24"/>
          <w:szCs w:val="24"/>
        </w:rPr>
        <w:t xml:space="preserve">Отметьте наблюдаемые явления и особенности их протекания. Сделайте вывод о возможности и условиях взаимодействия магния с водой.</w:t>
      </w:r>
      <w:r>
        <w:rPr>
          <w:rFonts w:ascii="Times New Roman" w:hAnsi="Times New Roman"/>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Опыт 2. </w:t>
      </w:r>
      <w:r>
        <w:rPr>
          <w:rFonts w:ascii="Times New Roman" w:hAnsi="Times New Roman"/>
          <w:color w:val="000000"/>
          <w:sz w:val="24"/>
          <w:szCs w:val="24"/>
        </w:rPr>
        <w:t xml:space="preserve">Взаимодействие магния с кислотами. </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В три пробирки налейте по 1–2 мл разбавленных растворов соляной, серной и азотной кислот соответственно. Положите в каждую по небольшому кусочку магниевой стружки. </w:t>
      </w:r>
      <w:r>
        <w:rPr>
          <w:rFonts w:ascii="Times New Roman" w:hAnsi="Times New Roman"/>
          <w:color w:val="000000"/>
          <w:sz w:val="24"/>
          <w:szCs w:val="24"/>
        </w:rPr>
        <w:t xml:space="preserve">Отметьте наблюдаемые явления. Запишите уравнения протекающих реакций, составьте уравнения электронного баланса для каждой из реакций.</w:t>
      </w:r>
      <w:r>
        <w:rPr>
          <w:rFonts w:ascii="Times New Roman" w:hAnsi="Times New Roman"/>
          <w:sz w:val="24"/>
          <w:szCs w:val="24"/>
        </w:rPr>
        <w:t xml:space="preserve"> </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Mg + </w:t>
      </w:r>
      <w:r>
        <w:rPr>
          <w:rFonts w:ascii="Times New Roman" w:hAnsi="Times New Roman"/>
          <w:color w:val="000000"/>
          <w:sz w:val="24"/>
          <w:szCs w:val="24"/>
          <w:lang w:val="en-US"/>
        </w:rPr>
        <w:t xml:space="preserve">HCl</w:t>
      </w:r>
      <w:r>
        <w:rPr>
          <w:rFonts w:ascii="Times New Roman" w:hAnsi="Times New Roman"/>
          <w:color w:val="000000"/>
          <w:sz w:val="24"/>
          <w:szCs w:val="24"/>
          <w:lang w:val="en-US"/>
        </w:rPr>
        <w:t xml:space="preserve"> →</w:t>
      </w:r>
      <w:r>
        <w:rPr>
          <w:rFonts w:ascii="Times New Roman" w:hAnsi="Times New Roman"/>
          <w:color w:val="000000"/>
          <w:sz w:val="24"/>
          <w:szCs w:val="24"/>
          <w:lang w:val="en-US"/>
        </w:rPr>
      </w:r>
    </w:p>
    <w:p>
      <w:pPr>
        <w:ind w:firstLine="709"/>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Mg + H</w:t>
      </w:r>
      <w:r>
        <w:rPr>
          <w:rFonts w:ascii="Times New Roman" w:hAnsi="Times New Roman"/>
          <w:color w:val="000000"/>
          <w:sz w:val="24"/>
          <w:szCs w:val="24"/>
          <w:vertAlign w:val="subscript"/>
          <w:lang w:val="en-US"/>
        </w:rPr>
        <w:t xml:space="preserve">2</w:t>
      </w:r>
      <w:r>
        <w:rPr>
          <w:rFonts w:ascii="Times New Roman" w:hAnsi="Times New Roman"/>
          <w:color w:val="000000"/>
          <w:sz w:val="24"/>
          <w:szCs w:val="24"/>
          <w:lang w:val="en-US"/>
        </w:rPr>
        <w:t xml:space="preserve">SO</w:t>
      </w:r>
      <w:r>
        <w:rPr>
          <w:rFonts w:ascii="Times New Roman" w:hAnsi="Times New Roman"/>
          <w:color w:val="000000"/>
          <w:sz w:val="24"/>
          <w:szCs w:val="24"/>
          <w:vertAlign w:val="subscript"/>
          <w:lang w:val="en-US"/>
        </w:rPr>
        <w:t xml:space="preserve">4</w:t>
      </w:r>
      <w:r>
        <w:rPr>
          <w:rFonts w:ascii="Times New Roman" w:hAnsi="Times New Roman"/>
          <w:color w:val="000000"/>
          <w:sz w:val="24"/>
          <w:szCs w:val="24"/>
          <w:lang w:val="en-US"/>
        </w:rPr>
        <w:t xml:space="preserve">→</w:t>
      </w:r>
      <w:r>
        <w:rPr>
          <w:rFonts w:ascii="Times New Roman" w:hAnsi="Times New Roman"/>
          <w:color w:val="000000"/>
          <w:sz w:val="24"/>
          <w:szCs w:val="24"/>
          <w:lang w:val="en-US"/>
        </w:rPr>
      </w:r>
    </w:p>
    <w:p>
      <w:pPr>
        <w:ind w:firstLine="709"/>
        <w:jc w:val="both"/>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Mg + HNO</w:t>
      </w:r>
      <w:r>
        <w:rPr>
          <w:rFonts w:ascii="Times New Roman" w:hAnsi="Times New Roman"/>
          <w:color w:val="000000"/>
          <w:sz w:val="24"/>
          <w:szCs w:val="24"/>
          <w:vertAlign w:val="subscript"/>
          <w:lang w:val="en-US"/>
        </w:rPr>
        <w:t xml:space="preserve">3</w:t>
      </w:r>
      <w:r>
        <w:rPr>
          <w:rFonts w:ascii="Times New Roman" w:hAnsi="Times New Roman"/>
          <w:color w:val="000000"/>
          <w:sz w:val="24"/>
          <w:szCs w:val="24"/>
          <w:lang w:val="en-US"/>
        </w:rPr>
        <w:t xml:space="preserve"> →</w:t>
      </w:r>
      <w:r>
        <w:rPr>
          <w:rFonts w:ascii="Times New Roman" w:hAnsi="Times New Roman"/>
          <w:color w:val="000000"/>
          <w:sz w:val="24"/>
          <w:szCs w:val="24"/>
          <w:lang w:val="en-US"/>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Сделайте вывод об особенностях взаимодействия магния с кислотами-</w:t>
      </w:r>
      <w:r>
        <w:rPr>
          <w:rFonts w:ascii="Times New Roman" w:hAnsi="Times New Roman"/>
          <w:color w:val="000000"/>
          <w:sz w:val="24"/>
          <w:szCs w:val="24"/>
        </w:rPr>
        <w:t xml:space="preserve">неокислителями</w:t>
      </w:r>
      <w:r>
        <w:rPr>
          <w:rFonts w:ascii="Times New Roman" w:hAnsi="Times New Roman"/>
          <w:color w:val="000000"/>
          <w:sz w:val="24"/>
          <w:szCs w:val="24"/>
        </w:rPr>
        <w:t xml:space="preserve"> и кислотами-окислителями.</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Опыт 3. </w:t>
      </w:r>
      <w:r>
        <w:rPr>
          <w:rFonts w:ascii="Times New Roman" w:hAnsi="Times New Roman"/>
          <w:color w:val="000000"/>
          <w:sz w:val="24"/>
          <w:szCs w:val="24"/>
        </w:rPr>
        <w:t xml:space="preserve">Получение и свойства гидроксида магния </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К 3–4 каплям хлорида магния прилейте раствор щелочи до выпадения осадка. Осадок разделите на три пробирки. В одну из них прилейте </w:t>
      </w:r>
      <w:r>
        <w:rPr>
          <w:rFonts w:ascii="Times New Roman" w:hAnsi="Times New Roman"/>
          <w:color w:val="000000"/>
          <w:sz w:val="24"/>
          <w:szCs w:val="24"/>
        </w:rPr>
        <w:t xml:space="preserve">NaOH</w:t>
      </w:r>
      <w:r>
        <w:rPr>
          <w:rFonts w:ascii="Times New Roman" w:hAnsi="Times New Roman"/>
          <w:color w:val="000000"/>
          <w:sz w:val="24"/>
          <w:szCs w:val="24"/>
        </w:rPr>
        <w:t xml:space="preserve">, в другую – HC1, в третью – хлорид аммония NH</w:t>
      </w:r>
      <w:r>
        <w:rPr>
          <w:rFonts w:ascii="Times New Roman" w:hAnsi="Times New Roman"/>
          <w:color w:val="000000"/>
          <w:sz w:val="24"/>
          <w:szCs w:val="24"/>
          <w:vertAlign w:val="subscript"/>
        </w:rPr>
        <w:t xml:space="preserve">4</w:t>
      </w:r>
      <w:r>
        <w:rPr>
          <w:rFonts w:ascii="Times New Roman" w:hAnsi="Times New Roman"/>
          <w:color w:val="000000"/>
          <w:sz w:val="24"/>
          <w:szCs w:val="24"/>
        </w:rPr>
        <w:t xml:space="preserve">C1. Что происходит? Запишите молекулярные и краткие ионно-молекулярные уравнения, протекающих реакций. Отметьте наблюдения для каждой из реакций. Сделайте вывод о растворимости и </w:t>
      </w:r>
      <w:r>
        <w:rPr>
          <w:rFonts w:ascii="Times New Roman" w:hAnsi="Times New Roman"/>
          <w:color w:val="000000"/>
          <w:sz w:val="24"/>
          <w:szCs w:val="24"/>
        </w:rPr>
        <w:t xml:space="preserve">кислотноосновных</w:t>
      </w:r>
      <w:r>
        <w:rPr>
          <w:rFonts w:ascii="Times New Roman" w:hAnsi="Times New Roman"/>
          <w:color w:val="000000"/>
          <w:sz w:val="24"/>
          <w:szCs w:val="24"/>
        </w:rPr>
        <w:t xml:space="preserve"> свойствах гидроксида магния</w:t>
      </w:r>
      <w:r>
        <w:rPr>
          <w:rFonts w:ascii="Times New Roman" w:hAnsi="Times New Roman"/>
          <w:sz w:val="24"/>
          <w:szCs w:val="24"/>
        </w:rPr>
        <w:t xml:space="preserve">.</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Опыт 4. </w:t>
      </w:r>
      <w:r>
        <w:rPr>
          <w:rFonts w:ascii="Times New Roman" w:hAnsi="Times New Roman"/>
          <w:color w:val="000000"/>
          <w:sz w:val="24"/>
          <w:szCs w:val="24"/>
        </w:rPr>
        <w:t xml:space="preserve">Получение и свойства сульфатов щелочноземельных металлов</w:t>
      </w:r>
      <w:r>
        <w:rPr>
          <w:rFonts w:ascii="Times New Roman" w:hAnsi="Times New Roman"/>
          <w:color w:val="000000"/>
          <w:sz w:val="24"/>
          <w:szCs w:val="24"/>
        </w:rPr>
        <w:t xml:space="preserve"> В</w:t>
      </w:r>
      <w:r>
        <w:rPr>
          <w:rFonts w:ascii="Times New Roman" w:hAnsi="Times New Roman"/>
          <w:color w:val="000000"/>
          <w:sz w:val="24"/>
          <w:szCs w:val="24"/>
        </w:rPr>
        <w:t xml:space="preserve"> три пробирки внесите по 3–4 капли растворов хлоридов магния</w:t>
      </w:r>
      <w:r>
        <w:rPr>
          <w:rFonts w:ascii="Times New Roman" w:hAnsi="Times New Roman"/>
          <w:color w:val="000000"/>
          <w:sz w:val="24"/>
          <w:szCs w:val="24"/>
        </w:rPr>
        <w:t xml:space="preserve"> </w:t>
      </w:r>
      <w:r>
        <w:rPr>
          <w:rFonts w:ascii="Times New Roman" w:hAnsi="Times New Roman"/>
          <w:color w:val="000000"/>
          <w:sz w:val="24"/>
          <w:szCs w:val="24"/>
        </w:rPr>
        <w:t xml:space="preserve">MgC1</w:t>
      </w:r>
      <w:r>
        <w:rPr>
          <w:rFonts w:ascii="Times New Roman" w:hAnsi="Times New Roman"/>
          <w:color w:val="000000"/>
          <w:sz w:val="24"/>
          <w:szCs w:val="24"/>
          <w:vertAlign w:val="subscript"/>
        </w:rPr>
        <w:t xml:space="preserve">2</w:t>
      </w:r>
      <w:r>
        <w:rPr>
          <w:rFonts w:ascii="Times New Roman" w:hAnsi="Times New Roman"/>
          <w:color w:val="000000"/>
          <w:sz w:val="24"/>
          <w:szCs w:val="24"/>
        </w:rPr>
        <w:t xml:space="preserve">, кальция CaC1</w:t>
      </w:r>
      <w:r>
        <w:rPr>
          <w:rFonts w:ascii="Times New Roman" w:hAnsi="Times New Roman"/>
          <w:color w:val="000000"/>
          <w:sz w:val="24"/>
          <w:szCs w:val="24"/>
          <w:vertAlign w:val="subscript"/>
        </w:rPr>
        <w:t xml:space="preserve">2</w:t>
      </w:r>
      <w:r>
        <w:rPr>
          <w:rFonts w:ascii="Times New Roman" w:hAnsi="Times New Roman"/>
          <w:color w:val="000000"/>
          <w:sz w:val="24"/>
          <w:szCs w:val="24"/>
        </w:rPr>
        <w:t xml:space="preserve"> и бария BaC1</w:t>
      </w:r>
      <w:r>
        <w:rPr>
          <w:rFonts w:ascii="Times New Roman" w:hAnsi="Times New Roman"/>
          <w:color w:val="000000"/>
          <w:sz w:val="24"/>
          <w:szCs w:val="24"/>
          <w:vertAlign w:val="subscript"/>
        </w:rPr>
        <w:t xml:space="preserve">2</w:t>
      </w:r>
      <w:r>
        <w:rPr>
          <w:rFonts w:ascii="Times New Roman" w:hAnsi="Times New Roman"/>
          <w:color w:val="000000"/>
          <w:sz w:val="24"/>
          <w:szCs w:val="24"/>
        </w:rPr>
        <w:t xml:space="preserve">, соответственно. В каждую из них прилейте по 3–4 капли сульфата натрия. Отметьте, в какой пробирке осадок выпадает раньше. Сравните растворимость сульфатов по значениям ПР. Напишите уравнения реакций</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lang w:val="en-US"/>
        </w:rPr>
        <w:t xml:space="preserve">MgC</w:t>
      </w:r>
      <w:r>
        <w:rPr>
          <w:rFonts w:ascii="Times New Roman" w:hAnsi="Times New Roman"/>
          <w:color w:val="000000"/>
          <w:sz w:val="24"/>
          <w:szCs w:val="24"/>
        </w:rPr>
        <w:t xml:space="preserve">1</w:t>
      </w:r>
      <w:r>
        <w:rPr>
          <w:rFonts w:ascii="Times New Roman" w:hAnsi="Times New Roman"/>
          <w:color w:val="000000"/>
          <w:sz w:val="24"/>
          <w:szCs w:val="24"/>
          <w:vertAlign w:val="subscript"/>
        </w:rPr>
        <w:t xml:space="preserve">2</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Na</w:t>
      </w:r>
      <w:r>
        <w:rPr>
          <w:rFonts w:ascii="Times New Roman" w:hAnsi="Times New Roman"/>
          <w:color w:val="000000"/>
          <w:sz w:val="24"/>
          <w:szCs w:val="24"/>
          <w:vertAlign w:val="subscript"/>
        </w:rPr>
        <w:t xml:space="preserve">2</w:t>
      </w:r>
      <w:r>
        <w:rPr>
          <w:rFonts w:ascii="Times New Roman" w:hAnsi="Times New Roman"/>
          <w:color w:val="000000"/>
          <w:sz w:val="24"/>
          <w:szCs w:val="24"/>
          <w:lang w:val="en-US"/>
        </w:rPr>
        <w:t xml:space="preserve">SO</w:t>
      </w:r>
      <w:r>
        <w:rPr>
          <w:rFonts w:ascii="Times New Roman" w:hAnsi="Times New Roman"/>
          <w:color w:val="000000"/>
          <w:sz w:val="24"/>
          <w:szCs w:val="24"/>
          <w:vertAlign w:val="subscript"/>
        </w:rPr>
        <w:t xml:space="preserve">4</w:t>
      </w:r>
      <w:r>
        <w:rPr>
          <w:rFonts w:ascii="Times New Roman" w:hAnsi="Times New Roman"/>
          <w:color w:val="000000"/>
          <w:sz w:val="24"/>
          <w:szCs w:val="24"/>
        </w:rPr>
        <w:t xml:space="preserve">→</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lang w:val="en-US"/>
        </w:rPr>
        <w:t xml:space="preserve">CaC</w:t>
      </w:r>
      <w:r>
        <w:rPr>
          <w:rFonts w:ascii="Times New Roman" w:hAnsi="Times New Roman"/>
          <w:color w:val="000000"/>
          <w:sz w:val="24"/>
          <w:szCs w:val="24"/>
        </w:rPr>
        <w:t xml:space="preserve">1</w:t>
      </w:r>
      <w:r>
        <w:rPr>
          <w:rFonts w:ascii="Times New Roman" w:hAnsi="Times New Roman"/>
          <w:color w:val="000000"/>
          <w:sz w:val="24"/>
          <w:szCs w:val="24"/>
          <w:vertAlign w:val="subscript"/>
        </w:rPr>
        <w:t xml:space="preserve">2</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Na</w:t>
      </w:r>
      <w:r>
        <w:rPr>
          <w:rFonts w:ascii="Times New Roman" w:hAnsi="Times New Roman"/>
          <w:color w:val="000000"/>
          <w:sz w:val="24"/>
          <w:szCs w:val="24"/>
          <w:vertAlign w:val="subscript"/>
        </w:rPr>
        <w:t xml:space="preserve">2</w:t>
      </w:r>
      <w:r>
        <w:rPr>
          <w:rFonts w:ascii="Times New Roman" w:hAnsi="Times New Roman"/>
          <w:color w:val="000000"/>
          <w:sz w:val="24"/>
          <w:szCs w:val="24"/>
          <w:lang w:val="en-US"/>
        </w:rPr>
        <w:t xml:space="preserve">SO</w:t>
      </w:r>
      <w:r>
        <w:rPr>
          <w:rFonts w:ascii="Times New Roman" w:hAnsi="Times New Roman"/>
          <w:color w:val="000000"/>
          <w:sz w:val="24"/>
          <w:szCs w:val="24"/>
          <w:vertAlign w:val="subscript"/>
        </w:rPr>
        <w:t xml:space="preserve">4</w:t>
      </w:r>
      <w:r>
        <w:rPr>
          <w:rFonts w:ascii="Times New Roman" w:hAnsi="Times New Roman"/>
          <w:color w:val="000000"/>
          <w:sz w:val="24"/>
          <w:szCs w:val="24"/>
        </w:rPr>
        <w:t xml:space="preserve">→</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lang w:val="en-US"/>
        </w:rPr>
        <w:t xml:space="preserve">BaC</w:t>
      </w:r>
      <w:r>
        <w:rPr>
          <w:rFonts w:ascii="Times New Roman" w:hAnsi="Times New Roman"/>
          <w:color w:val="000000"/>
          <w:sz w:val="24"/>
          <w:szCs w:val="24"/>
        </w:rPr>
        <w:t xml:space="preserve">1</w:t>
      </w:r>
      <w:r>
        <w:rPr>
          <w:rFonts w:ascii="Times New Roman" w:hAnsi="Times New Roman"/>
          <w:color w:val="000000"/>
          <w:sz w:val="24"/>
          <w:szCs w:val="24"/>
          <w:vertAlign w:val="subscript"/>
        </w:rPr>
        <w:t xml:space="preserve">2</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Na</w:t>
      </w:r>
      <w:r>
        <w:rPr>
          <w:rFonts w:ascii="Times New Roman" w:hAnsi="Times New Roman"/>
          <w:color w:val="000000"/>
          <w:sz w:val="24"/>
          <w:szCs w:val="24"/>
          <w:vertAlign w:val="subscript"/>
        </w:rPr>
        <w:t xml:space="preserve">2</w:t>
      </w:r>
      <w:r>
        <w:rPr>
          <w:rFonts w:ascii="Times New Roman" w:hAnsi="Times New Roman"/>
          <w:color w:val="000000"/>
          <w:sz w:val="24"/>
          <w:szCs w:val="24"/>
          <w:lang w:val="en-US"/>
        </w:rPr>
        <w:t xml:space="preserve">SO</w:t>
      </w:r>
      <w:r>
        <w:rPr>
          <w:rFonts w:ascii="Times New Roman" w:hAnsi="Times New Roman"/>
          <w:color w:val="000000"/>
          <w:sz w:val="24"/>
          <w:szCs w:val="24"/>
          <w:vertAlign w:val="subscript"/>
        </w:rPr>
        <w:t xml:space="preserve">4</w:t>
      </w:r>
      <w:r>
        <w:rPr>
          <w:rFonts w:ascii="Times New Roman" w:hAnsi="Times New Roman"/>
          <w:color w:val="000000"/>
          <w:sz w:val="24"/>
          <w:szCs w:val="24"/>
        </w:rPr>
        <w:t xml:space="preserve">→</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b/>
          <w:bCs/>
          <w:i/>
          <w:iCs/>
          <w:color w:val="000000"/>
          <w:sz w:val="24"/>
          <w:szCs w:val="24"/>
        </w:rPr>
        <w:t xml:space="preserve">Опыт 5. </w:t>
      </w:r>
      <w:r>
        <w:rPr>
          <w:rFonts w:ascii="Times New Roman" w:hAnsi="Times New Roman"/>
          <w:color w:val="000000"/>
          <w:sz w:val="24"/>
          <w:szCs w:val="24"/>
        </w:rPr>
        <w:t xml:space="preserve">Гидролиз солей</w:t>
      </w:r>
      <w:r>
        <w:rPr>
          <w:rFonts w:ascii="Times New Roman" w:hAnsi="Times New Roman"/>
          <w:color w:val="000000"/>
          <w:sz w:val="24"/>
          <w:szCs w:val="24"/>
        </w:rP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Исследуйте реакцию среды в растворах следующих солей: K</w:t>
      </w:r>
      <w:r>
        <w:rPr>
          <w:rFonts w:ascii="Times New Roman" w:hAnsi="Times New Roman"/>
          <w:color w:val="000000"/>
          <w:sz w:val="24"/>
          <w:szCs w:val="24"/>
          <w:vertAlign w:val="subscript"/>
        </w:rPr>
        <w:t xml:space="preserve">2</w:t>
      </w:r>
      <w:r>
        <w:rPr>
          <w:rFonts w:ascii="Times New Roman" w:hAnsi="Times New Roman"/>
          <w:color w:val="000000"/>
          <w:sz w:val="24"/>
          <w:szCs w:val="24"/>
        </w:rPr>
        <w:t xml:space="preserve">SO</w:t>
      </w:r>
      <w:r>
        <w:rPr>
          <w:rFonts w:ascii="Times New Roman" w:hAnsi="Times New Roman"/>
          <w:color w:val="000000"/>
          <w:sz w:val="24"/>
          <w:szCs w:val="24"/>
          <w:vertAlign w:val="subscript"/>
        </w:rPr>
        <w:t xml:space="preserve">4</w:t>
      </w:r>
      <w:r>
        <w:rPr>
          <w:rFonts w:ascii="Times New Roman" w:hAnsi="Times New Roman"/>
          <w:color w:val="000000"/>
          <w:sz w:val="24"/>
          <w:szCs w:val="24"/>
        </w:rPr>
        <w:t xml:space="preserve">, MgC1</w:t>
      </w:r>
      <w:r>
        <w:rPr>
          <w:rFonts w:ascii="Times New Roman" w:hAnsi="Times New Roman"/>
          <w:color w:val="000000"/>
          <w:sz w:val="24"/>
          <w:szCs w:val="24"/>
          <w:vertAlign w:val="subscript"/>
        </w:rPr>
        <w:t xml:space="preserve">2</w:t>
      </w:r>
      <w:r>
        <w:rPr>
          <w:rFonts w:ascii="Times New Roman" w:hAnsi="Times New Roman"/>
          <w:color w:val="000000"/>
          <w:sz w:val="24"/>
          <w:szCs w:val="24"/>
        </w:rPr>
        <w:t xml:space="preserve">, NaNO</w:t>
      </w:r>
      <w:r>
        <w:rPr>
          <w:rFonts w:ascii="Times New Roman" w:hAnsi="Times New Roman"/>
          <w:color w:val="000000"/>
          <w:sz w:val="24"/>
          <w:szCs w:val="24"/>
          <w:vertAlign w:val="subscript"/>
        </w:rPr>
        <w:t xml:space="preserve">3</w:t>
      </w:r>
      <w:r>
        <w:rPr>
          <w:rFonts w:ascii="Times New Roman" w:hAnsi="Times New Roman"/>
          <w:color w:val="000000"/>
          <w:sz w:val="24"/>
          <w:szCs w:val="24"/>
        </w:rPr>
        <w:t xml:space="preserve">. Запишите значения рН. Отметьте, какая соль подвергается гидролизу и почему. Напишите уравнение реакции.</w:t>
      </w:r>
      <w:r>
        <w:rPr>
          <w:rFonts w:ascii="Times New Roman" w:hAnsi="Times New Roman"/>
          <w:color w:val="000000"/>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r>
      <w:r>
        <w:rPr>
          <w:rFonts w:ascii="Times New Roman" w:hAnsi="Times New Roman"/>
          <w:color w:val="1a1a1a"/>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Контрольные вопросы</w:t>
      </w:r>
      <w:r>
        <w:rPr>
          <w:rFonts w:ascii="Times New Roman" w:hAnsi="Times New Roman"/>
          <w:b/>
          <w:bCs/>
          <w:sz w:val="24"/>
          <w:szCs w:val="24"/>
        </w:rPr>
        <w:t xml:space="preserve"> и задачи</w:t>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p>
    <w:p>
      <w:pPr>
        <w:pStyle w:val="706"/>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Как изменяются радиусы и потенциалы ионизации атомов щелочных металлов с ростом порядкового номера элементов? Дайте объяснение наблюдающимся закономерностям на основе электронного строения атомов.</w:t>
      </w:r>
      <w:r>
        <w:rPr>
          <w:rFonts w:ascii="Times New Roman" w:hAnsi="Times New Roman"/>
          <w:color w:val="000000"/>
          <w:sz w:val="24"/>
          <w:szCs w:val="24"/>
        </w:rPr>
      </w:r>
    </w:p>
    <w:p>
      <w:pPr>
        <w:pStyle w:val="706"/>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Докажите диагональное сходство химических свойств атомов бериллия – алюминия, мотивируя уравнениями реакций.</w:t>
      </w:r>
      <w:r>
        <w:rPr>
          <w:rFonts w:ascii="Times New Roman" w:hAnsi="Times New Roman"/>
          <w:color w:val="000000"/>
          <w:sz w:val="24"/>
          <w:szCs w:val="24"/>
        </w:rPr>
      </w:r>
    </w:p>
    <w:p>
      <w:pPr>
        <w:pStyle w:val="706"/>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Предложите все возможные способы переходов по следующей схеме: </w:t>
      </w:r>
      <w:r>
        <w:rPr>
          <w:rFonts w:ascii="Times New Roman" w:hAnsi="Times New Roman"/>
          <w:color w:val="000000"/>
          <w:sz w:val="24"/>
          <w:szCs w:val="24"/>
        </w:rPr>
        <w:t xml:space="preserve">NaCl</w:t>
      </w:r>
      <w:r>
        <w:rPr>
          <w:rFonts w:ascii="Times New Roman" w:hAnsi="Times New Roman"/>
          <w:color w:val="000000"/>
          <w:sz w:val="24"/>
          <w:szCs w:val="24"/>
        </w:rPr>
        <w:t xml:space="preserve"> → </w:t>
      </w:r>
      <w:r>
        <w:rPr>
          <w:rFonts w:ascii="Times New Roman" w:hAnsi="Times New Roman"/>
          <w:color w:val="000000"/>
          <w:sz w:val="24"/>
          <w:szCs w:val="24"/>
        </w:rPr>
        <w:t xml:space="preserve">Na</w:t>
      </w:r>
      <w:r>
        <w:rPr>
          <w:rFonts w:ascii="Times New Roman" w:hAnsi="Times New Roman"/>
          <w:color w:val="000000"/>
          <w:sz w:val="24"/>
          <w:szCs w:val="24"/>
        </w:rPr>
        <w:t xml:space="preserve"> → </w:t>
      </w:r>
      <w:r>
        <w:rPr>
          <w:rFonts w:ascii="Times New Roman" w:hAnsi="Times New Roman"/>
          <w:color w:val="000000"/>
          <w:sz w:val="24"/>
          <w:szCs w:val="24"/>
        </w:rPr>
        <w:t xml:space="preserve">NaOH</w:t>
      </w:r>
      <w:r>
        <w:rPr>
          <w:rFonts w:ascii="Times New Roman" w:hAnsi="Times New Roman"/>
          <w:color w:val="000000"/>
          <w:sz w:val="24"/>
          <w:szCs w:val="24"/>
        </w:rPr>
        <w:t xml:space="preserve"> → Na</w:t>
      </w:r>
      <w:r>
        <w:rPr>
          <w:rFonts w:ascii="Times New Roman" w:hAnsi="Times New Roman"/>
          <w:color w:val="000000"/>
          <w:sz w:val="24"/>
          <w:szCs w:val="24"/>
          <w:vertAlign w:val="subscript"/>
        </w:rPr>
        <w:t xml:space="preserve">2</w:t>
      </w:r>
      <w:r>
        <w:rPr>
          <w:rFonts w:ascii="Times New Roman" w:hAnsi="Times New Roman"/>
          <w:color w:val="000000"/>
          <w:sz w:val="24"/>
          <w:szCs w:val="24"/>
        </w:rPr>
        <w:t xml:space="preserve">SO</w:t>
      </w:r>
      <w:r>
        <w:rPr>
          <w:rFonts w:ascii="Times New Roman" w:hAnsi="Times New Roman"/>
          <w:color w:val="000000"/>
          <w:sz w:val="24"/>
          <w:szCs w:val="24"/>
          <w:vertAlign w:val="subscript"/>
        </w:rPr>
        <w:t xml:space="preserve">3</w:t>
      </w:r>
      <w:r>
        <w:rPr>
          <w:rFonts w:ascii="Times New Roman" w:hAnsi="Times New Roman"/>
          <w:color w:val="000000"/>
          <w:sz w:val="24"/>
          <w:szCs w:val="24"/>
        </w:rPr>
        <w:t xml:space="preserve"> →NaHCO</w:t>
      </w:r>
      <w:r>
        <w:rPr>
          <w:rFonts w:ascii="Times New Roman" w:hAnsi="Times New Roman"/>
          <w:color w:val="000000"/>
          <w:sz w:val="24"/>
          <w:szCs w:val="24"/>
          <w:vertAlign w:val="subscript"/>
        </w:rPr>
        <w:t xml:space="preserve">3</w:t>
      </w:r>
      <w:r>
        <w:rPr>
          <w:rFonts w:ascii="Times New Roman" w:hAnsi="Times New Roman"/>
          <w:color w:val="000000"/>
          <w:sz w:val="24"/>
          <w:szCs w:val="24"/>
        </w:rPr>
        <w:t xml:space="preserve"> → </w:t>
      </w:r>
      <w:r>
        <w:rPr>
          <w:rFonts w:ascii="Times New Roman" w:hAnsi="Times New Roman"/>
          <w:color w:val="000000"/>
          <w:sz w:val="24"/>
          <w:szCs w:val="24"/>
        </w:rPr>
        <w:t xml:space="preserve">NaCl</w:t>
      </w:r>
      <w:r>
        <w:rPr>
          <w:rFonts w:ascii="Times New Roman" w:hAnsi="Times New Roman"/>
          <w:color w:val="000000"/>
          <w:sz w:val="24"/>
          <w:szCs w:val="24"/>
        </w:rPr>
        <w:t xml:space="preserve">.</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Привести электронные конфигурации атомов 1А подгруппы и их катионов.</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Почему элементы 1А подгруппы являются сильными восстановителями?</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Почему щелочные металлы образуют устойчивые ионы?</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Как изменяются металлические свойства элементов 1А подгруппы сверху вниз по группе в периодической таблице?</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Какова реакция среды при гидролизе солей рассматриваемых металлов?</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Что такое гидриды щелочных металлов? Эти вещества окислители или восстановителя?</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Можно ли получить щелочной металл электролизом водного раствора соли щелочного металла?</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В каком случае возможно образование кислых солей щелочных металлов?</w:t>
      </w:r>
      <w:r>
        <w:rPr>
          <w:rFonts w:ascii="Times New Roman" w:hAnsi="Times New Roman"/>
          <w:color w:val="000000"/>
          <w:sz w:val="24"/>
          <w:szCs w:val="24"/>
        </w:rPr>
      </w:r>
    </w:p>
    <w:p>
      <w:pPr>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Где находит применение щелочные металлы?</w:t>
      </w:r>
      <w:r>
        <w:rPr>
          <w:rFonts w:ascii="Times New Roman" w:hAnsi="Times New Roman"/>
          <w:color w:val="000000"/>
          <w:sz w:val="24"/>
          <w:szCs w:val="24"/>
        </w:rPr>
      </w:r>
    </w:p>
    <w:p>
      <w:pPr>
        <w:pStyle w:val="706"/>
        <w:numPr>
          <w:ilvl w:val="0"/>
          <w:numId w:val="20"/>
        </w:numPr>
        <w:ind w:left="0"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Проиллюстрируйте химические свойства щелочных металлов на примере натрия.</w:t>
      </w:r>
      <w:r>
        <w:rPr>
          <w:rFonts w:ascii="Times New Roman" w:hAnsi="Times New Roman"/>
          <w:color w:val="000000"/>
          <w:sz w:val="24"/>
          <w:szCs w:val="24"/>
        </w:rPr>
      </w:r>
    </w:p>
    <w:p>
      <w:pPr>
        <w:pStyle w:val="707"/>
        <w:numPr>
          <w:ilvl w:val="0"/>
          <w:numId w:val="20"/>
        </w:numPr>
        <w:ind w:left="0" w:firstLine="709"/>
        <w:jc w:val="both"/>
        <w:spacing w:before="0" w:beforeAutospacing="0" w:after="0" w:afterAutospacing="0"/>
      </w:pPr>
      <w:r>
        <w:rPr>
          <w:color w:val="000000"/>
        </w:rPr>
        <w:t xml:space="preserve">В чем выражается возрастание металлических свойств от бериллия к барию?</w:t>
      </w:r>
      <w:r/>
    </w:p>
    <w:p>
      <w:pPr>
        <w:pStyle w:val="707"/>
        <w:numPr>
          <w:ilvl w:val="0"/>
          <w:numId w:val="20"/>
        </w:numPr>
        <w:ind w:left="0" w:firstLine="709"/>
        <w:jc w:val="both"/>
        <w:spacing w:before="0" w:beforeAutospacing="0" w:after="0" w:afterAutospacing="0"/>
      </w:pPr>
      <w:r>
        <w:rPr>
          <w:color w:val="000000"/>
        </w:rPr>
        <w:t xml:space="preserve">Каково отношение магния к воде, кислотам и щелочам?</w:t>
      </w:r>
      <w:r/>
    </w:p>
    <w:p>
      <w:pPr>
        <w:pStyle w:val="707"/>
        <w:numPr>
          <w:ilvl w:val="0"/>
          <w:numId w:val="20"/>
        </w:numPr>
        <w:ind w:left="0" w:firstLine="709"/>
        <w:jc w:val="both"/>
        <w:spacing w:before="0" w:beforeAutospacing="0" w:after="0" w:afterAutospacing="0"/>
      </w:pPr>
      <w:r>
        <w:rPr>
          <w:color w:val="000000"/>
        </w:rPr>
        <w:t xml:space="preserve">Какова окраска лакмуса в растворе хлорида магния? Какие ионы определяют эту окраску? Напишите уравнения гидролиза хлорида магния.</w:t>
      </w:r>
      <w:r/>
    </w:p>
    <w:p>
      <w:pPr>
        <w:pStyle w:val="707"/>
        <w:numPr>
          <w:ilvl w:val="0"/>
          <w:numId w:val="20"/>
        </w:numPr>
        <w:ind w:left="0" w:firstLine="709"/>
        <w:jc w:val="both"/>
        <w:spacing w:before="0" w:beforeAutospacing="0" w:after="0" w:afterAutospacing="0"/>
      </w:pPr>
      <w:r>
        <w:rPr>
          <w:color w:val="000000"/>
        </w:rPr>
        <w:t xml:space="preserve">Составьте схему электролиза расплава хлорида магния.</w:t>
      </w:r>
      <w:r/>
    </w:p>
    <w:p>
      <w:pPr>
        <w:pStyle w:val="707"/>
        <w:numPr>
          <w:ilvl w:val="0"/>
          <w:numId w:val="20"/>
        </w:numPr>
        <w:ind w:left="0" w:firstLine="709"/>
        <w:jc w:val="both"/>
        <w:spacing w:before="0" w:beforeAutospacing="0" w:after="0" w:afterAutospacing="0"/>
      </w:pPr>
      <w:r>
        <w:rPr>
          <w:color w:val="000000"/>
        </w:rPr>
        <w:t xml:space="preserve">Из водных растворов соли магния карбонат натрия осаждает основную, а бикарбонат натрия среднюю соль магния. Чем это объясняется?</w:t>
      </w:r>
      <w:r/>
    </w:p>
    <w:p>
      <w:pPr>
        <w:pStyle w:val="707"/>
        <w:numPr>
          <w:ilvl w:val="0"/>
          <w:numId w:val="20"/>
        </w:numPr>
        <w:ind w:left="0" w:firstLine="709"/>
        <w:jc w:val="both"/>
        <w:spacing w:before="0" w:beforeAutospacing="0" w:after="0" w:afterAutospacing="0"/>
      </w:pPr>
      <w:r>
        <w:rPr>
          <w:color w:val="000000"/>
        </w:rPr>
        <w:t xml:space="preserve">При каких условиях можно получить оксиды щелочноземельных металлов из соответствующих карбонатов?</w:t>
      </w:r>
      <w:r/>
    </w:p>
    <w:p>
      <w:pPr>
        <w:pStyle w:val="707"/>
        <w:numPr>
          <w:ilvl w:val="0"/>
          <w:numId w:val="20"/>
        </w:numPr>
        <w:ind w:left="0" w:firstLine="709"/>
        <w:jc w:val="both"/>
        <w:spacing w:before="0" w:beforeAutospacing="0" w:after="0" w:afterAutospacing="0"/>
      </w:pPr>
      <w:r>
        <w:rPr>
          <w:color w:val="000000"/>
        </w:rPr>
        <w:t xml:space="preserve">Составьте уравнения реакций</w:t>
      </w:r>
      <w:r>
        <w:rPr>
          <w:color w:val="000000"/>
        </w:rPr>
        <w:t xml:space="preserve"> </w:t>
      </w:r>
      <w:r>
        <w:rPr>
          <w:color w:val="000000"/>
        </w:rPr>
        <w:t xml:space="preserve">Са</w:t>
      </w:r>
      <w:r>
        <w:rPr>
          <w:color w:val="000000"/>
        </w:rPr>
        <w:t xml:space="preserve"> → </w:t>
      </w:r>
      <w:r>
        <w:rPr>
          <w:color w:val="000000"/>
        </w:rPr>
        <w:t xml:space="preserve">С</w:t>
      </w:r>
      <w:r>
        <w:rPr>
          <w:color w:val="000000"/>
        </w:rPr>
        <w:t xml:space="preserve">а</w:t>
      </w:r>
      <w:r>
        <w:rPr>
          <w:color w:val="000000"/>
        </w:rPr>
        <w:t xml:space="preserve">(</w:t>
      </w:r>
      <w:r>
        <w:rPr>
          <w:color w:val="000000"/>
        </w:rPr>
        <w:t xml:space="preserve">ОН)</w:t>
      </w:r>
      <w:r>
        <w:rPr>
          <w:color w:val="000000"/>
          <w:vertAlign w:val="subscript"/>
        </w:rPr>
        <w:t xml:space="preserve">2</w:t>
      </w:r>
      <w:r>
        <w:rPr>
          <w:color w:val="000000"/>
        </w:rPr>
        <w:t xml:space="preserve"> → СаСО</w:t>
      </w:r>
      <w:r>
        <w:rPr>
          <w:color w:val="000000"/>
          <w:vertAlign w:val="subscript"/>
        </w:rPr>
        <w:t xml:space="preserve">3 </w:t>
      </w:r>
      <w:r>
        <w:rPr>
          <w:color w:val="000000"/>
        </w:rPr>
        <w:t xml:space="preserve">→ </w:t>
      </w:r>
      <w:r>
        <w:rPr>
          <w:color w:val="000000"/>
        </w:rPr>
        <w:t xml:space="preserve">Са</w:t>
      </w:r>
      <w:r>
        <w:rPr>
          <w:color w:val="000000"/>
        </w:rPr>
        <w:t xml:space="preserve">(НСО</w:t>
      </w:r>
      <w:r>
        <w:rPr>
          <w:color w:val="000000"/>
          <w:vertAlign w:val="subscript"/>
        </w:rPr>
        <w:t xml:space="preserve">3</w:t>
      </w:r>
      <w:r>
        <w:rPr>
          <w:color w:val="000000"/>
        </w:rPr>
        <w:t xml:space="preserve">)</w:t>
      </w:r>
      <w:r>
        <w:rPr>
          <w:color w:val="000000"/>
          <w:vertAlign w:val="subscript"/>
        </w:rPr>
        <w:t xml:space="preserve">2</w:t>
      </w:r>
      <w:r>
        <w:rPr>
          <w:color w:val="000000"/>
        </w:rPr>
        <w:t xml:space="preserve">.</w:t>
      </w:r>
      <w:r/>
    </w:p>
    <w:p>
      <w:pPr>
        <w:pStyle w:val="707"/>
        <w:numPr>
          <w:ilvl w:val="0"/>
          <w:numId w:val="20"/>
        </w:numPr>
        <w:ind w:left="0" w:firstLine="709"/>
        <w:jc w:val="both"/>
        <w:spacing w:before="0" w:beforeAutospacing="0" w:after="0" w:afterAutospacing="0"/>
      </w:pPr>
      <w:r>
        <w:rPr>
          <w:color w:val="000000"/>
        </w:rPr>
        <w:t xml:space="preserve">Как из образовавшегося соединения в растворе бикарбоната кальция выделить двумя методами осадок карбоната кальция?</w:t>
      </w:r>
      <w:r/>
    </w:p>
    <w:p>
      <w:pPr>
        <w:pStyle w:val="707"/>
        <w:numPr>
          <w:ilvl w:val="0"/>
          <w:numId w:val="20"/>
        </w:numPr>
        <w:ind w:left="0" w:firstLine="709"/>
        <w:jc w:val="both"/>
        <w:spacing w:before="0" w:beforeAutospacing="0" w:after="0" w:afterAutospacing="0"/>
        <w:tabs>
          <w:tab w:val="left" w:pos="1423" w:leader="none"/>
        </w:tabs>
      </w:pPr>
      <w:r>
        <w:rPr>
          <w:color w:val="000000"/>
        </w:rPr>
        <w:t xml:space="preserve">Что называют негашеной известью? В чем заключается процесс гашения извести?   </w:t>
      </w:r>
      <w:r/>
    </w:p>
    <w:p>
      <w:pPr>
        <w:pStyle w:val="707"/>
        <w:numPr>
          <w:ilvl w:val="0"/>
          <w:numId w:val="20"/>
        </w:numPr>
        <w:ind w:left="0" w:firstLine="709"/>
        <w:jc w:val="both"/>
        <w:spacing w:before="0" w:beforeAutospacing="0" w:after="0" w:afterAutospacing="0"/>
        <w:tabs>
          <w:tab w:val="left" w:pos="1423" w:leader="none"/>
        </w:tabs>
      </w:pPr>
      <w:r>
        <w:rPr>
          <w:color w:val="000000"/>
        </w:rPr>
        <w:t xml:space="preserve">Почему четыре s-элемента второй группы периодической системы (кальций, стронций, барий, радий) имеют общее название «щелочноземельные элементы», а бериллий и магний к ним не относятся?</w:t>
      </w:r>
      <w:r/>
    </w:p>
    <w:p>
      <w:pPr>
        <w:pStyle w:val="707"/>
        <w:numPr>
          <w:ilvl w:val="0"/>
          <w:numId w:val="20"/>
        </w:numPr>
        <w:ind w:left="0" w:firstLine="709"/>
        <w:jc w:val="both"/>
        <w:spacing w:before="0" w:beforeAutospacing="0" w:after="0" w:afterAutospacing="0"/>
        <w:tabs>
          <w:tab w:val="left" w:pos="1423" w:leader="none"/>
        </w:tabs>
      </w:pPr>
      <w:r>
        <w:rPr>
          <w:color w:val="000000"/>
        </w:rPr>
        <w:t xml:space="preserve">Объясните, как изменяются химические свойства оксидов в ряду </w:t>
      </w:r>
      <w:r>
        <w:rPr>
          <w:color w:val="000000"/>
        </w:rPr>
        <w:t xml:space="preserve">ВеО</w:t>
      </w:r>
      <w:r>
        <w:rPr>
          <w:color w:val="000000"/>
        </w:rPr>
        <w:t xml:space="preserve"> – </w:t>
      </w:r>
      <w:r>
        <w:rPr>
          <w:color w:val="000000"/>
        </w:rPr>
        <w:t xml:space="preserve">MgO</w:t>
      </w:r>
      <w:r>
        <w:rPr>
          <w:color w:val="000000"/>
        </w:rPr>
        <w:t xml:space="preserve"> – </w:t>
      </w:r>
      <w:r>
        <w:rPr>
          <w:color w:val="000000"/>
        </w:rPr>
        <w:t xml:space="preserve">CaO</w:t>
      </w:r>
      <w:r>
        <w:rPr>
          <w:color w:val="000000"/>
        </w:rPr>
        <w:t xml:space="preserve"> – </w:t>
      </w:r>
      <w:r>
        <w:rPr>
          <w:color w:val="000000"/>
        </w:rPr>
        <w:t xml:space="preserve">SrO</w:t>
      </w:r>
      <w:r>
        <w:rPr>
          <w:color w:val="000000"/>
        </w:rPr>
        <w:t xml:space="preserve"> – </w:t>
      </w:r>
      <w:r>
        <w:rPr>
          <w:color w:val="000000"/>
        </w:rPr>
        <w:t xml:space="preserve">BaO</w:t>
      </w:r>
      <w:r>
        <w:rPr>
          <w:color w:val="000000"/>
        </w:rPr>
        <w:t xml:space="preserve">; напишите уравнения соответствующих реакций.</w:t>
      </w:r>
      <w:r/>
    </w:p>
    <w:p>
      <w:pPr>
        <w:pStyle w:val="707"/>
        <w:numPr>
          <w:ilvl w:val="0"/>
          <w:numId w:val="20"/>
        </w:numPr>
        <w:ind w:left="0" w:firstLine="709"/>
        <w:jc w:val="both"/>
        <w:spacing w:before="0" w:beforeAutospacing="0" w:after="0" w:afterAutospacing="0"/>
        <w:tabs>
          <w:tab w:val="left" w:pos="1423" w:leader="none"/>
        </w:tabs>
      </w:pPr>
      <w:r>
        <w:rPr>
          <w:color w:val="000000"/>
        </w:rPr>
        <w:t xml:space="preserve">Объясните, как изменяются химические свойства оснований в ряду </w:t>
      </w:r>
      <w:r>
        <w:rPr>
          <w:color w:val="000000"/>
        </w:rPr>
        <w:t xml:space="preserve">В</w:t>
      </w:r>
      <w:r>
        <w:rPr>
          <w:color w:val="000000"/>
        </w:rPr>
        <w:t xml:space="preserve">е</w:t>
      </w:r>
      <w:r>
        <w:rPr>
          <w:color w:val="000000"/>
        </w:rPr>
        <w:t xml:space="preserve">(</w:t>
      </w:r>
      <w:r>
        <w:rPr>
          <w:color w:val="000000"/>
        </w:rPr>
        <w:t xml:space="preserve">ОН)</w:t>
      </w:r>
      <w:r>
        <w:rPr>
          <w:color w:val="000000"/>
          <w:vertAlign w:val="subscript"/>
        </w:rPr>
        <w:t xml:space="preserve">2</w:t>
      </w:r>
      <w:r>
        <w:rPr>
          <w:color w:val="000000"/>
        </w:rPr>
        <w:t xml:space="preserve"> – </w:t>
      </w:r>
      <w:r>
        <w:rPr>
          <w:color w:val="000000"/>
        </w:rPr>
        <w:t xml:space="preserve">Mg</w:t>
      </w:r>
      <w:r>
        <w:rPr>
          <w:color w:val="000000"/>
        </w:rPr>
        <w:t xml:space="preserve">(OН)</w:t>
      </w:r>
      <w:r>
        <w:rPr>
          <w:color w:val="000000"/>
          <w:vertAlign w:val="subscript"/>
        </w:rPr>
        <w:t xml:space="preserve">2</w:t>
      </w:r>
      <w:r>
        <w:rPr>
          <w:color w:val="000000"/>
        </w:rPr>
        <w:t xml:space="preserve"> – </w:t>
      </w:r>
      <w:r>
        <w:rPr>
          <w:color w:val="000000"/>
        </w:rPr>
        <w:t xml:space="preserve">Ca</w:t>
      </w:r>
      <w:r>
        <w:rPr>
          <w:color w:val="000000"/>
        </w:rPr>
        <w:t xml:space="preserve">(OН)</w:t>
      </w:r>
      <w:r>
        <w:rPr>
          <w:color w:val="000000"/>
          <w:vertAlign w:val="subscript"/>
        </w:rPr>
        <w:t xml:space="preserve">2</w:t>
      </w:r>
      <w:r>
        <w:rPr>
          <w:color w:val="000000"/>
        </w:rPr>
        <w:t xml:space="preserve"> – </w:t>
      </w:r>
      <w:r>
        <w:rPr>
          <w:color w:val="000000"/>
        </w:rPr>
        <w:t xml:space="preserve">Sr</w:t>
      </w:r>
      <w:r>
        <w:rPr>
          <w:color w:val="000000"/>
        </w:rPr>
        <w:t xml:space="preserve">(OН)</w:t>
      </w:r>
      <w:r>
        <w:rPr>
          <w:color w:val="000000"/>
          <w:vertAlign w:val="subscript"/>
        </w:rPr>
        <w:t xml:space="preserve">2</w:t>
      </w:r>
      <w:r>
        <w:rPr>
          <w:color w:val="000000"/>
        </w:rPr>
        <w:t xml:space="preserve"> – </w:t>
      </w:r>
      <w:r>
        <w:rPr>
          <w:color w:val="000000"/>
        </w:rPr>
        <w:t xml:space="preserve">Ba</w:t>
      </w:r>
      <w:r>
        <w:rPr>
          <w:color w:val="000000"/>
        </w:rPr>
        <w:t xml:space="preserve">(OН)</w:t>
      </w:r>
      <w:r>
        <w:rPr>
          <w:color w:val="000000"/>
          <w:vertAlign w:val="subscript"/>
        </w:rPr>
        <w:t xml:space="preserve">2</w:t>
      </w:r>
      <w:r>
        <w:rPr>
          <w:color w:val="000000"/>
        </w:rPr>
        <w:t xml:space="preserve">; напишите уравнения соответствующих реакций.</w:t>
      </w:r>
      <w:r/>
    </w:p>
    <w:p>
      <w:pPr>
        <w:pStyle w:val="707"/>
        <w:numPr>
          <w:ilvl w:val="0"/>
          <w:numId w:val="20"/>
        </w:numPr>
        <w:ind w:left="0" w:firstLine="709"/>
        <w:jc w:val="both"/>
        <w:spacing w:before="0" w:beforeAutospacing="0" w:after="0" w:afterAutospacing="0"/>
        <w:tabs>
          <w:tab w:val="left" w:pos="1423" w:leader="none"/>
        </w:tabs>
      </w:pPr>
      <w:r>
        <w:rPr>
          <w:color w:val="000000"/>
        </w:rPr>
        <w:t xml:space="preserve">Если через мутную взвесь карбоната кальция или магния пропускать углекислый газ, то взвесь постепенно исчезает и раствор становится прозрачным, но при кипячении этого раствора взвесь появляется снова. Объясните этот опыт уравнениями реакций.</w:t>
      </w:r>
      <w:r/>
    </w:p>
    <w:p>
      <w:pPr>
        <w:pStyle w:val="707"/>
        <w:numPr>
          <w:ilvl w:val="0"/>
          <w:numId w:val="20"/>
        </w:numPr>
        <w:ind w:left="0" w:firstLine="709"/>
        <w:jc w:val="both"/>
        <w:spacing w:before="0" w:beforeAutospacing="0" w:after="0" w:afterAutospacing="0"/>
      </w:pPr>
      <w:r>
        <w:rPr>
          <w:color w:val="000000"/>
        </w:rPr>
        <w:t xml:space="preserve">Вычислите, сколько гашеной извести можно получить из 10 г известняка СаСО</w:t>
      </w:r>
      <w:r>
        <w:rPr>
          <w:color w:val="000000"/>
          <w:vertAlign w:val="subscript"/>
        </w:rPr>
        <w:t xml:space="preserve">3</w:t>
      </w:r>
      <w:r>
        <w:rPr>
          <w:color w:val="000000"/>
        </w:rPr>
        <w:t xml:space="preserve">?</w:t>
      </w:r>
      <w:r/>
    </w:p>
    <w:p>
      <w:pPr>
        <w:pStyle w:val="707"/>
        <w:numPr>
          <w:ilvl w:val="0"/>
          <w:numId w:val="20"/>
        </w:numPr>
        <w:ind w:left="0" w:firstLine="709"/>
        <w:jc w:val="both"/>
        <w:spacing w:before="0" w:beforeAutospacing="0" w:after="0" w:afterAutospacing="0"/>
      </w:pPr>
      <w:r>
        <w:rPr>
          <w:color w:val="000000"/>
        </w:rPr>
        <w:t xml:space="preserve">Вычислите объем водорода (</w:t>
      </w:r>
      <w:r>
        <w:rPr>
          <w:color w:val="000000"/>
        </w:rPr>
        <w:t xml:space="preserve">н.у</w:t>
      </w:r>
      <w:r>
        <w:rPr>
          <w:color w:val="000000"/>
        </w:rPr>
        <w:t xml:space="preserve">.), выделившегося при действии избытка соляной кислоты на смесь порошков меди и магния массой 10 г, в которой соотношение масс металлов составляет 1</w:t>
      </w:r>
      <w:r>
        <w:rPr>
          <w:color w:val="000000"/>
        </w:rPr>
        <w:t xml:space="preserve"> :</w:t>
      </w:r>
      <w:r>
        <w:rPr>
          <w:color w:val="000000"/>
        </w:rPr>
        <w:t xml:space="preserve"> 1.</w:t>
      </w:r>
      <w:r/>
    </w:p>
    <w:p>
      <w:pPr>
        <w:ind w:firstLine="709"/>
        <w:jc w:val="both"/>
        <w:spacing w:after="0" w:line="240" w:lineRule="auto"/>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p>
    <w:p>
      <w:pPr>
        <w:ind w:firstLine="709"/>
        <w:jc w:val="both"/>
        <w:spacing w:after="0" w:line="240" w:lineRule="auto"/>
        <w:rPr>
          <w:rFonts w:ascii="Times New Roman" w:hAnsi="Times New Roman" w:eastAsia="Calibri"/>
          <w:b/>
          <w:bCs/>
          <w:sz w:val="24"/>
          <w:szCs w:val="24"/>
        </w:rPr>
      </w:pPr>
      <w:r>
        <w:rPr>
          <w:rFonts w:ascii="Times New Roman" w:hAnsi="Times New Roman" w:eastAsia="Calibri"/>
          <w:b/>
          <w:bCs/>
          <w:sz w:val="24"/>
          <w:szCs w:val="24"/>
        </w:rPr>
        <w:t xml:space="preserve">Перечень информационных ресурсов</w:t>
      </w:r>
      <w:r>
        <w:rPr>
          <w:rFonts w:ascii="Times New Roman" w:hAnsi="Times New Roman" w:eastAsia="Calibri"/>
          <w:b/>
          <w:bCs/>
          <w:sz w:val="24"/>
          <w:szCs w:val="24"/>
        </w:rPr>
      </w:r>
    </w:p>
    <w:p>
      <w:pPr>
        <w:ind w:firstLine="709"/>
        <w:jc w:val="both"/>
        <w:spacing w:after="0" w:line="240" w:lineRule="auto"/>
        <w:rPr>
          <w:rFonts w:ascii="Times New Roman" w:hAnsi="Times New Roman" w:eastAsia="Calibri"/>
          <w:b/>
          <w:bCs/>
          <w:sz w:val="24"/>
          <w:szCs w:val="24"/>
        </w:rPr>
      </w:pPr>
      <w:r>
        <w:rPr>
          <w:rFonts w:ascii="Times New Roman" w:hAnsi="Times New Roman" w:eastAsia="Calibri"/>
          <w:b/>
          <w:bCs/>
          <w:sz w:val="24"/>
          <w:szCs w:val="24"/>
        </w:rPr>
      </w:r>
      <w:r>
        <w:rPr>
          <w:rFonts w:ascii="Times New Roman" w:hAnsi="Times New Roman" w:eastAsia="Calibri"/>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 Глинка Н.Л. Общая химия: учебное пособие для вузов. Издательство: М.: Интеграл-Пресс, 2003. - 728 с.</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3. Коровин Н.В. Общая химия: учебник для технических направлений и </w:t>
      </w:r>
      <w:r>
        <w:rPr>
          <w:rFonts w:ascii="Times New Roman" w:hAnsi="Times New Roman"/>
          <w:sz w:val="24"/>
          <w:szCs w:val="24"/>
        </w:rPr>
        <w:t xml:space="preserve">спец</w:t>
      </w:r>
      <w:r>
        <w:rPr>
          <w:rFonts w:ascii="Times New Roman" w:hAnsi="Times New Roman"/>
          <w:sz w:val="24"/>
          <w:szCs w:val="24"/>
        </w:rPr>
        <w:t xml:space="preserve">.в</w:t>
      </w:r>
      <w:r>
        <w:rPr>
          <w:rFonts w:ascii="Times New Roman" w:hAnsi="Times New Roman"/>
          <w:sz w:val="24"/>
          <w:szCs w:val="24"/>
        </w:rPr>
        <w:t xml:space="preserve">узов</w:t>
      </w:r>
      <w:r>
        <w:rPr>
          <w:rFonts w:ascii="Times New Roman" w:hAnsi="Times New Roman"/>
          <w:sz w:val="24"/>
          <w:szCs w:val="24"/>
        </w:rPr>
        <w:t xml:space="preserve">. Издательство: М.: Высшая школа, 1998.- 559 с.</w:t>
      </w:r>
      <w:r>
        <w:rPr>
          <w:rFonts w:ascii="Times New Roman" w:hAnsi="Times New Roman"/>
          <w:sz w:val="24"/>
          <w:szCs w:val="24"/>
        </w:rPr>
        <w:t xml:space="preserve"> </w:t>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4. Лабораторный практикум по курсу химии для технических университетов: Методические указания / Березина С.Л., </w:t>
      </w:r>
      <w:r>
        <w:rPr>
          <w:rFonts w:ascii="Times New Roman" w:hAnsi="Times New Roman"/>
          <w:sz w:val="24"/>
          <w:szCs w:val="24"/>
        </w:rPr>
        <w:t xml:space="preserve">Голубев</w:t>
      </w:r>
      <w:r>
        <w:rPr>
          <w:rFonts w:ascii="Times New Roman" w:hAnsi="Times New Roman"/>
          <w:sz w:val="24"/>
          <w:szCs w:val="24"/>
        </w:rPr>
        <w:t xml:space="preserve"> А. М., Горшкова В.М. и др.; Под ред. Г.Н. Фадеева. – Ч.1. М.: Изд-во МГТУ им. Н.Э. Баумана, 2005, - 99 с.: ил</w:t>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lang w:val="en-US"/>
        </w:rPr>
      </w:pPr>
      <w:r>
        <w:rPr>
          <w:rFonts w:ascii="Times New Roman" w:hAnsi="Times New Roman" w:eastAsia="Calibri"/>
          <w:b/>
          <w:sz w:val="24"/>
          <w:szCs w:val="24"/>
          <w:lang w:val="en-US"/>
        </w:rPr>
      </w:r>
      <w:r>
        <w:rPr>
          <w:rFonts w:ascii="Times New Roman" w:hAnsi="Times New Roman" w:eastAsia="Calibri"/>
          <w:b/>
          <w:sz w:val="24"/>
          <w:szCs w:val="24"/>
          <w:lang w:val="en-US"/>
        </w:rPr>
      </w:r>
    </w:p>
    <w:p>
      <w:pPr>
        <w:ind w:firstLine="708"/>
        <w:jc w:val="center"/>
        <w:spacing w:after="0" w:line="240" w:lineRule="auto"/>
        <w:rPr>
          <w:rFonts w:ascii="Times New Roman" w:hAnsi="Times New Roman" w:eastAsia="Calibri"/>
          <w:b/>
          <w:sz w:val="24"/>
          <w:szCs w:val="24"/>
          <w:lang w:val="en-US"/>
        </w:rPr>
      </w:pPr>
      <w:r>
        <w:rPr>
          <w:rFonts w:ascii="Times New Roman" w:hAnsi="Times New Roman" w:eastAsia="Calibri"/>
          <w:b/>
          <w:sz w:val="24"/>
          <w:szCs w:val="24"/>
          <w:lang w:val="en-US"/>
        </w:rPr>
      </w:r>
      <w:r>
        <w:rPr>
          <w:rFonts w:ascii="Times New Roman" w:hAnsi="Times New Roman" w:eastAsia="Calibri"/>
          <w:b/>
          <w:sz w:val="24"/>
          <w:szCs w:val="24"/>
          <w:lang w:val="en-US"/>
        </w:rPr>
      </w:r>
    </w:p>
    <w:p>
      <w:pPr>
        <w:ind w:firstLine="708"/>
        <w:jc w:val="center"/>
        <w:spacing w:after="0" w:line="240" w:lineRule="auto"/>
        <w:rPr>
          <w:rFonts w:ascii="Times New Roman" w:hAnsi="Times New Roman" w:eastAsia="Calibri"/>
          <w:b/>
          <w:sz w:val="24"/>
          <w:szCs w:val="24"/>
          <w:lang w:val="en-US"/>
        </w:rPr>
      </w:pPr>
      <w:r>
        <w:rPr>
          <w:rFonts w:ascii="Times New Roman" w:hAnsi="Times New Roman" w:eastAsia="Calibri"/>
          <w:b/>
          <w:sz w:val="24"/>
          <w:szCs w:val="24"/>
          <w:lang w:val="en-US"/>
        </w:rPr>
      </w:r>
      <w:r>
        <w:rPr>
          <w:rFonts w:ascii="Times New Roman" w:hAnsi="Times New Roman" w:eastAsia="Calibri"/>
          <w:b/>
          <w:sz w:val="24"/>
          <w:szCs w:val="24"/>
          <w:lang w:val="en-US"/>
        </w:rPr>
      </w:r>
    </w:p>
    <w:p>
      <w:pPr>
        <w:ind w:firstLine="708"/>
        <w:jc w:val="center"/>
        <w:spacing w:after="0" w:line="240" w:lineRule="auto"/>
        <w:rPr>
          <w:rFonts w:ascii="Times New Roman" w:hAnsi="Times New Roman" w:eastAsia="Calibri"/>
          <w:b/>
          <w:sz w:val="24"/>
          <w:szCs w:val="24"/>
          <w:lang w:val="en-US"/>
        </w:rPr>
      </w:pPr>
      <w:r>
        <w:rPr>
          <w:rFonts w:ascii="Times New Roman" w:hAnsi="Times New Roman" w:eastAsia="Calibri"/>
          <w:b/>
          <w:sz w:val="24"/>
          <w:szCs w:val="24"/>
          <w:lang w:val="en-US"/>
        </w:rPr>
      </w:r>
      <w:r>
        <w:rPr>
          <w:rFonts w:ascii="Times New Roman" w:hAnsi="Times New Roman" w:eastAsia="Calibri"/>
          <w:b/>
          <w:sz w:val="24"/>
          <w:szCs w:val="24"/>
          <w:lang w:val="en-US"/>
        </w:rPr>
      </w:r>
    </w:p>
    <w:p>
      <w:pPr>
        <w:ind w:firstLine="708"/>
        <w:jc w:val="center"/>
        <w:spacing w:after="0" w:line="240" w:lineRule="auto"/>
        <w:rPr>
          <w:rFonts w:ascii="Times New Roman" w:hAnsi="Times New Roman" w:eastAsia="Calibri"/>
          <w:b/>
          <w:sz w:val="24"/>
          <w:szCs w:val="24"/>
          <w:lang w:val="en-US"/>
        </w:rPr>
      </w:pPr>
      <w:r>
        <w:rPr>
          <w:rFonts w:ascii="Times New Roman" w:hAnsi="Times New Roman" w:eastAsia="Calibri"/>
          <w:b/>
          <w:sz w:val="24"/>
          <w:szCs w:val="24"/>
          <w:lang w:val="en-US"/>
        </w:rPr>
      </w:r>
      <w:r>
        <w:rPr>
          <w:rFonts w:ascii="Times New Roman" w:hAnsi="Times New Roman" w:eastAsia="Calibri"/>
          <w:b/>
          <w:sz w:val="24"/>
          <w:szCs w:val="24"/>
          <w:lang w:val="en-US"/>
        </w:rPr>
      </w:r>
    </w:p>
    <w:p>
      <w:pPr>
        <w:ind w:firstLine="708"/>
        <w:jc w:val="center"/>
        <w:spacing w:after="0" w:line="240" w:lineRule="auto"/>
        <w:rPr>
          <w:rFonts w:ascii="Times New Roman" w:hAnsi="Times New Roman" w:eastAsia="Calibri"/>
          <w:b/>
          <w:sz w:val="24"/>
          <w:szCs w:val="24"/>
          <w:lang w:val="en-US"/>
        </w:rPr>
      </w:pPr>
      <w:r>
        <w:rPr>
          <w:rFonts w:ascii="Times New Roman" w:hAnsi="Times New Roman" w:eastAsia="Calibri"/>
          <w:b/>
          <w:sz w:val="24"/>
          <w:szCs w:val="24"/>
          <w:lang w:val="en-US"/>
        </w:rPr>
      </w:r>
      <w:r>
        <w:rPr>
          <w:rFonts w:ascii="Times New Roman" w:hAnsi="Times New Roman" w:eastAsia="Calibri"/>
          <w:b/>
          <w:sz w:val="24"/>
          <w:szCs w:val="24"/>
          <w:lang w:val="en-US"/>
        </w:rPr>
      </w:r>
    </w:p>
    <w:p>
      <w:pPr>
        <w:ind w:firstLine="708"/>
        <w:jc w:val="center"/>
        <w:spacing w:after="0" w:line="240" w:lineRule="auto"/>
        <w:rPr>
          <w:rFonts w:ascii="Times New Roman" w:hAnsi="Times New Roman" w:eastAsia="Calibri"/>
          <w:b/>
          <w:sz w:val="24"/>
          <w:szCs w:val="24"/>
          <w:lang w:val="en-US"/>
        </w:rPr>
      </w:pPr>
      <w:r>
        <w:rPr>
          <w:rFonts w:ascii="Times New Roman" w:hAnsi="Times New Roman" w:eastAsia="Calibri"/>
          <w:b/>
          <w:sz w:val="24"/>
          <w:szCs w:val="24"/>
          <w:lang w:val="en-US"/>
        </w:rPr>
      </w:r>
      <w:r>
        <w:rPr>
          <w:rFonts w:ascii="Times New Roman" w:hAnsi="Times New Roman" w:eastAsia="Calibri"/>
          <w:b/>
          <w:sz w:val="24"/>
          <w:szCs w:val="24"/>
          <w:lang w:val="en-US"/>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Cs/>
          <w:sz w:val="24"/>
          <w:szCs w:val="24"/>
        </w:rPr>
      </w:pPr>
      <w:r>
        <w:rPr>
          <w:rFonts w:ascii="Times New Roman" w:hAnsi="Times New Roman" w:eastAsia="Calibri"/>
          <w:b/>
          <w:sz w:val="24"/>
          <w:szCs w:val="24"/>
        </w:rPr>
        <w:t xml:space="preserve">Приложения</w:t>
      </w:r>
      <w:r>
        <w:rPr>
          <w:rFonts w:ascii="Times New Roman" w:hAnsi="Times New Roman" w:eastAsia="Calibri"/>
          <w:bCs/>
          <w:sz w:val="24"/>
          <w:szCs w:val="24"/>
        </w:rPr>
      </w:r>
    </w:p>
    <w:p>
      <w:pPr>
        <w:jc w:val="center"/>
        <w:spacing w:after="0" w:line="240" w:lineRule="auto"/>
        <w:rPr>
          <w:rFonts w:ascii="Times New Roman" w:hAnsi="Times New Roman" w:eastAsia="Calibri"/>
          <w:b/>
          <w:sz w:val="28"/>
          <w:szCs w:val="28"/>
        </w:rPr>
      </w:pPr>
      <w:r>
        <w:rPr>
          <w:rFonts w:ascii="Times New Roman" w:hAnsi="Times New Roman" w:eastAsia="Calibri"/>
          <w:b/>
          <w:sz w:val="28"/>
          <w:szCs w:val="28"/>
        </w:rPr>
      </w:r>
      <w:r>
        <w:rPr>
          <w:rFonts w:ascii="Times New Roman" w:hAnsi="Times New Roman" w:eastAsia="Calibri"/>
          <w:b/>
          <w:sz w:val="28"/>
          <w:szCs w:val="28"/>
        </w:rPr>
      </w:r>
    </w:p>
    <w:p>
      <w:pPr>
        <w:spacing w:after="0" w:line="240" w:lineRule="auto"/>
        <w:tabs>
          <w:tab w:val="left" w:pos="3810" w:leader="none"/>
        </w:tabs>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150" w:line="270" w:lineRule="atLeast"/>
        <w:rPr>
          <w:rFonts w:ascii="Times New Roman" w:hAnsi="Times New Roman"/>
          <w:color w:val="111111"/>
          <w:sz w:val="24"/>
          <w:szCs w:val="24"/>
        </w:rPr>
      </w:pPr>
      <w:r>
        <w:rPr>
          <w:rFonts w:ascii="Times New Roman" w:hAnsi="Times New Roman"/>
          <w:sz w:val="28"/>
          <w:szCs w:val="28"/>
        </w:rPr>
        <w:tab/>
      </w:r>
      <w:r>
        <w:rPr>
          <w:rFonts w:ascii="Times New Roman" w:hAnsi="Times New Roman"/>
          <w:color w:val="111111"/>
          <w:sz w:val="24"/>
          <w:szCs w:val="24"/>
        </w:rPr>
      </w:r>
    </w:p>
    <w:p>
      <w:pPr>
        <w:ind w:right="-6" w:firstLine="708"/>
        <w:jc w:val="right"/>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t xml:space="preserve">А</w:t>
      </w:r>
      <w:r>
        <w:rPr>
          <w:rFonts w:ascii="Times New Roman" w:hAnsi="Times New Roman"/>
          <w:sz w:val="24"/>
          <w:szCs w:val="24"/>
        </w:rPr>
      </w:r>
    </w:p>
    <w:p>
      <w:pPr>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Периодическая система химических элементов Д.И. Менделеева</w:t>
      </w:r>
      <w:r>
        <w:rPr>
          <w:rFonts w:ascii="Times New Roman" w:hAnsi="Times New Roman" w:eastAsia="Calibri"/>
          <w:b/>
          <w:sz w:val="24"/>
          <w:szCs w:val="24"/>
          <w:lang w:eastAsia="en-US"/>
        </w:rPr>
      </w:r>
    </w:p>
    <w:p>
      <w:pPr>
        <w:spacing w:after="0" w:line="240" w:lineRule="auto"/>
        <w:tabs>
          <w:tab w:val="left" w:pos="2940" w:leader="none"/>
        </w:tabs>
        <w:rPr>
          <w:rFonts w:ascii="Times New Roman" w:hAnsi="Times New Roman" w:eastAsia="Calibri"/>
          <w:sz w:val="28"/>
          <w:szCs w:val="28"/>
          <w:lang w:eastAsia="en-US"/>
        </w:rPr>
      </w:pPr>
      <w:r>
        <w:rPr>
          <w:rFonts w:ascii="Times New Roman" w:hAnsi="Times New Roman" w:eastAsia="Calibri"/>
          <w:sz w:val="28"/>
          <w:szCs w:val="28"/>
          <w:lang w:eastAsia="en-US"/>
        </w:rPr>
        <w:tab/>
      </w:r>
      <w:bookmarkStart w:id="1" w:name="_GoBack"/>
      <w:r>
        <w:rPr>
          <w:rFonts w:ascii="Times New Roman" w:hAnsi="Times New Roman" w:eastAsia="Calibri"/>
          <w:sz w:val="28"/>
          <w:szCs w:val="28"/>
        </w:rPr>
        <mc:AlternateContent>
          <mc:Choice Requires="wpg">
            <w:drawing>
              <wp:inline xmlns:wp="http://schemas.openxmlformats.org/drawingml/2006/wordprocessingDrawing" distT="0" distB="0" distL="0" distR="0">
                <wp:extent cx="6428105" cy="4422461"/>
                <wp:effectExtent l="0" t="0" r="0" b="0"/>
                <wp:docPr id="2"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pic:cNvPicPr>
                        <pic:nvPr/>
                      </pic:nvPicPr>
                      <pic:blipFill>
                        <a:blip r:embed="rId11"/>
                        <a:stretch/>
                      </pic:blipFill>
                      <pic:spPr bwMode="auto">
                        <a:xfrm>
                          <a:off x="0" y="0"/>
                          <a:ext cx="6440205" cy="4430786"/>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06.15pt;height:348.23pt;mso-wrap-distance-left:0.00pt;mso-wrap-distance-top:0.00pt;mso-wrap-distance-right:0.00pt;mso-wrap-distance-bottom:0.00pt;" stroked="f" strokeweight="0.75pt">
                <v:path textboxrect="0,0,0,0"/>
                <v:imagedata r:id="rId11" o:title=""/>
              </v:shape>
            </w:pict>
          </mc:Fallback>
        </mc:AlternateContent>
      </w:r>
      <w:bookmarkEnd w:id="1"/>
      <w:r/>
      <w:r>
        <w:rPr>
          <w:rFonts w:ascii="Times New Roman" w:hAnsi="Times New Roman" w:eastAsia="Calibri"/>
          <w:sz w:val="28"/>
          <w:szCs w:val="28"/>
          <w:lang w:eastAsia="en-US"/>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p>
    <w:sectPr>
      <w:footnotePr/>
      <w:endnotePr/>
      <w:type w:val="nextPage"/>
      <w:pgSz w:w="11906" w:h="16838" w:orient="portrait"/>
      <w:pgMar w:top="993" w:right="566" w:bottom="1134" w:left="1134" w:header="709" w:footer="283"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2">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5">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8"/>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0">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1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1"/>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1"/>
  </w:num>
  <w:num w:numId="11">
    <w:abstractNumId w:val="8"/>
    <w:lvlOverride w:ilvl="0">
      <w:lvl w:ilvl="0">
        <w:start w:val="1"/>
        <w:numFmt w:val="decimal"/>
        <w:isLgl w:val="false"/>
        <w:suff w:val="tab"/>
        <w:lvlText w:val="%1."/>
        <w:lvlJc w:val="left"/>
        <w:pPr/>
      </w:lvl>
    </w:lvlOverride>
  </w:num>
  <w:num w:numId="12">
    <w:abstractNumId w:val="8"/>
    <w:lvlOverride w:ilvl="0">
      <w:lvl w:ilvl="0">
        <w:start w:val="1"/>
        <w:numFmt w:val="decimal"/>
        <w:isLgl w:val="false"/>
        <w:suff w:val="tab"/>
        <w:lvlText w:val="%1."/>
        <w:lvlJc w:val="left"/>
        <w:pPr/>
      </w:lvl>
    </w:lvlOverride>
  </w:num>
  <w:num w:numId="13">
    <w:abstractNumId w:val="8"/>
    <w:lvlOverride w:ilvl="0">
      <w:lvl w:ilvl="0">
        <w:start w:val="1"/>
        <w:numFmt w:val="decimal"/>
        <w:isLgl w:val="false"/>
        <w:suff w:val="tab"/>
        <w:lvlText w:val="%1."/>
        <w:lvlJc w:val="left"/>
        <w:pPr/>
      </w:lvl>
    </w:lvlOverride>
  </w:num>
  <w:num w:numId="14">
    <w:abstractNumId w:val="8"/>
    <w:lvlOverride w:ilvl="0">
      <w:lvl w:ilvl="0">
        <w:start w:val="1"/>
        <w:numFmt w:val="decimal"/>
        <w:isLgl w:val="false"/>
        <w:suff w:val="tab"/>
        <w:lvlText w:val="%1."/>
        <w:lvlJc w:val="left"/>
        <w:pPr/>
      </w:lvl>
    </w:lvlOverride>
  </w:num>
  <w:num w:numId="15">
    <w:abstractNumId w:val="8"/>
    <w:lvlOverride w:ilvl="0">
      <w:lvl w:ilvl="0">
        <w:start w:val="1"/>
        <w:numFmt w:val="decimal"/>
        <w:isLgl w:val="false"/>
        <w:suff w:val="tab"/>
        <w:lvlText w:val="%1."/>
        <w:lvlJc w:val="left"/>
        <w:pPr/>
      </w:lvl>
    </w:lvlOverride>
  </w:num>
  <w:num w:numId="16">
    <w:abstractNumId w:val="8"/>
    <w:lvlOverride w:ilvl="0">
      <w:lvl w:ilvl="0">
        <w:start w:val="1"/>
        <w:numFmt w:val="decimal"/>
        <w:isLgl w:val="false"/>
        <w:suff w:val="tab"/>
        <w:lvlText w:val="%1."/>
        <w:lvlJc w:val="left"/>
        <w:pPr/>
      </w:lvl>
    </w:lvlOverride>
  </w:num>
  <w:num w:numId="17">
    <w:abstractNumId w:val="8"/>
    <w:lvlOverride w:ilvl="0">
      <w:lvl w:ilvl="0">
        <w:start w:val="1"/>
        <w:numFmt w:val="decimal"/>
        <w:isLgl w:val="false"/>
        <w:suff w:val="tab"/>
        <w:lvlText w:val="%1."/>
        <w:lvlJc w:val="left"/>
        <w:pPr/>
      </w:lvl>
    </w:lvlOverride>
  </w:num>
  <w:num w:numId="18">
    <w:abstractNumId w:val="8"/>
    <w:lvlOverride w:ilvl="0">
      <w:lvl w:ilvl="0">
        <w:start w:val="1"/>
        <w:numFmt w:val="decimal"/>
        <w:isLgl w:val="false"/>
        <w:suff w:val="tab"/>
        <w:lvlText w:val="%1."/>
        <w:lvlJc w:val="left"/>
        <w:pPr/>
      </w:lvl>
    </w:lvlOverride>
  </w:num>
  <w:num w:numId="19">
    <w:abstractNumId w:val="8"/>
    <w:lvlOverride w:ilvl="0">
      <w:lvl w:ilvl="0">
        <w:start w:val="1"/>
        <w:numFmt w:val="decimal"/>
        <w:isLgl w:val="false"/>
        <w:suff w:val="tab"/>
        <w:lvlText w:val="%1."/>
        <w:lvlJc w:val="left"/>
        <w:pPr/>
      </w:lvl>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95"/>
    <w:link w:val="686"/>
    <w:uiPriority w:val="9"/>
    <w:rPr>
      <w:rFonts w:ascii="Arial" w:hAnsi="Arial" w:eastAsia="Arial" w:cs="Arial"/>
      <w:sz w:val="40"/>
      <w:szCs w:val="40"/>
    </w:rPr>
  </w:style>
  <w:style w:type="character" w:styleId="16">
    <w:name w:val="Heading 2 Char"/>
    <w:basedOn w:val="695"/>
    <w:link w:val="687"/>
    <w:uiPriority w:val="9"/>
    <w:rPr>
      <w:rFonts w:ascii="Arial" w:hAnsi="Arial" w:eastAsia="Arial" w:cs="Arial"/>
      <w:sz w:val="34"/>
    </w:rPr>
  </w:style>
  <w:style w:type="character" w:styleId="18">
    <w:name w:val="Heading 3 Char"/>
    <w:basedOn w:val="695"/>
    <w:link w:val="688"/>
    <w:uiPriority w:val="9"/>
    <w:rPr>
      <w:rFonts w:ascii="Arial" w:hAnsi="Arial" w:eastAsia="Arial" w:cs="Arial"/>
      <w:sz w:val="30"/>
      <w:szCs w:val="30"/>
    </w:rPr>
  </w:style>
  <w:style w:type="character" w:styleId="20">
    <w:name w:val="Heading 4 Char"/>
    <w:basedOn w:val="695"/>
    <w:link w:val="689"/>
    <w:uiPriority w:val="9"/>
    <w:rPr>
      <w:rFonts w:ascii="Arial" w:hAnsi="Arial" w:eastAsia="Arial" w:cs="Arial"/>
      <w:b/>
      <w:bCs/>
      <w:sz w:val="26"/>
      <w:szCs w:val="26"/>
    </w:rPr>
  </w:style>
  <w:style w:type="character" w:styleId="22">
    <w:name w:val="Heading 5 Char"/>
    <w:basedOn w:val="695"/>
    <w:link w:val="690"/>
    <w:uiPriority w:val="9"/>
    <w:rPr>
      <w:rFonts w:ascii="Arial" w:hAnsi="Arial" w:eastAsia="Arial" w:cs="Arial"/>
      <w:b/>
      <w:bCs/>
      <w:sz w:val="24"/>
      <w:szCs w:val="24"/>
    </w:rPr>
  </w:style>
  <w:style w:type="character" w:styleId="24">
    <w:name w:val="Heading 6 Char"/>
    <w:basedOn w:val="695"/>
    <w:link w:val="691"/>
    <w:uiPriority w:val="9"/>
    <w:rPr>
      <w:rFonts w:ascii="Arial" w:hAnsi="Arial" w:eastAsia="Arial" w:cs="Arial"/>
      <w:b/>
      <w:bCs/>
      <w:sz w:val="22"/>
      <w:szCs w:val="22"/>
    </w:rPr>
  </w:style>
  <w:style w:type="character" w:styleId="26">
    <w:name w:val="Heading 7 Char"/>
    <w:basedOn w:val="695"/>
    <w:link w:val="692"/>
    <w:uiPriority w:val="9"/>
    <w:rPr>
      <w:rFonts w:ascii="Arial" w:hAnsi="Arial" w:eastAsia="Arial" w:cs="Arial"/>
      <w:b/>
      <w:bCs/>
      <w:i/>
      <w:iCs/>
      <w:sz w:val="22"/>
      <w:szCs w:val="22"/>
    </w:rPr>
  </w:style>
  <w:style w:type="character" w:styleId="28">
    <w:name w:val="Heading 8 Char"/>
    <w:basedOn w:val="695"/>
    <w:link w:val="693"/>
    <w:uiPriority w:val="9"/>
    <w:rPr>
      <w:rFonts w:ascii="Arial" w:hAnsi="Arial" w:eastAsia="Arial" w:cs="Arial"/>
      <w:i/>
      <w:iCs/>
      <w:sz w:val="22"/>
      <w:szCs w:val="22"/>
    </w:rPr>
  </w:style>
  <w:style w:type="character" w:styleId="30">
    <w:name w:val="Heading 9 Char"/>
    <w:basedOn w:val="695"/>
    <w:link w:val="694"/>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character" w:styleId="35">
    <w:name w:val="Title Char"/>
    <w:basedOn w:val="695"/>
    <w:link w:val="738"/>
    <w:uiPriority w:val="10"/>
    <w:rPr>
      <w:sz w:val="48"/>
      <w:szCs w:val="48"/>
    </w:rPr>
  </w:style>
  <w:style w:type="paragraph" w:styleId="36">
    <w:name w:val="Subtitle"/>
    <w:basedOn w:val="685"/>
    <w:next w:val="685"/>
    <w:link w:val="37"/>
    <w:uiPriority w:val="11"/>
    <w:qFormat/>
    <w:pPr>
      <w:spacing w:before="200" w:after="200"/>
    </w:pPr>
    <w:rPr>
      <w:sz w:val="24"/>
      <w:szCs w:val="24"/>
    </w:rPr>
  </w:style>
  <w:style w:type="character" w:styleId="37">
    <w:name w:val="Subtitle Char"/>
    <w:basedOn w:val="695"/>
    <w:link w:val="36"/>
    <w:uiPriority w:val="11"/>
    <w:rPr>
      <w:sz w:val="24"/>
      <w:szCs w:val="24"/>
    </w:rPr>
  </w:style>
  <w:style w:type="paragraph" w:styleId="38">
    <w:name w:val="Quote"/>
    <w:basedOn w:val="685"/>
    <w:next w:val="685"/>
    <w:link w:val="39"/>
    <w:uiPriority w:val="29"/>
    <w:qFormat/>
    <w:pPr>
      <w:ind w:left="720" w:right="720"/>
    </w:pPr>
    <w:rPr>
      <w:i/>
    </w:rPr>
  </w:style>
  <w:style w:type="character" w:styleId="39">
    <w:name w:val="Quote Char"/>
    <w:link w:val="38"/>
    <w:uiPriority w:val="29"/>
    <w:rPr>
      <w:i/>
    </w:rPr>
  </w:style>
  <w:style w:type="paragraph" w:styleId="40">
    <w:name w:val="Intense Quote"/>
    <w:basedOn w:val="685"/>
    <w:next w:val="68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95"/>
    <w:link w:val="701"/>
    <w:uiPriority w:val="99"/>
  </w:style>
  <w:style w:type="character" w:styleId="45">
    <w:name w:val="Footer Char"/>
    <w:basedOn w:val="695"/>
    <w:link w:val="703"/>
    <w:uiPriority w:val="99"/>
  </w:style>
  <w:style w:type="paragraph" w:styleId="46">
    <w:name w:val="Caption"/>
    <w:basedOn w:val="685"/>
    <w:next w:val="685"/>
    <w:uiPriority w:val="35"/>
    <w:semiHidden/>
    <w:unhideWhenUsed/>
    <w:qFormat/>
    <w:pPr>
      <w:spacing w:line="276" w:lineRule="auto"/>
    </w:pPr>
    <w:rPr>
      <w:b/>
      <w:bCs/>
      <w:color w:val="4f81bd" w:themeColor="accent1"/>
      <w:sz w:val="18"/>
      <w:szCs w:val="18"/>
    </w:rPr>
  </w:style>
  <w:style w:type="character" w:styleId="47">
    <w:name w:val="Caption Char"/>
    <w:basedOn w:val="46"/>
    <w:link w:val="703"/>
    <w:uiPriority w:val="99"/>
  </w:style>
  <w:style w:type="table" w:styleId="49">
    <w:name w:val="Table Grid Light"/>
    <w:basedOn w:val="69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9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9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9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9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9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9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9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9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9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9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9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9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9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9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9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9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9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9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9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9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9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9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9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9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9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9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9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9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9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9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9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9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9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9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9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9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9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9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9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9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9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9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9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9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9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9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9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9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9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9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9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9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9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9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9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9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9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9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9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9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9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9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9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9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9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9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9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9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9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9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9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9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9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9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9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9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9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9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9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9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9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9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9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9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9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9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9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9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9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9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9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9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9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9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9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9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9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9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9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9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9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9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9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9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9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9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9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9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9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9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9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9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8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95"/>
    <w:uiPriority w:val="99"/>
    <w:unhideWhenUsed/>
    <w:rPr>
      <w:vertAlign w:val="superscript"/>
    </w:rPr>
  </w:style>
  <w:style w:type="paragraph" w:styleId="178">
    <w:name w:val="endnote text"/>
    <w:basedOn w:val="68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95"/>
    <w:uiPriority w:val="99"/>
    <w:semiHidden/>
    <w:unhideWhenUsed/>
    <w:rPr>
      <w:vertAlign w:val="superscript"/>
    </w:rPr>
  </w:style>
  <w:style w:type="paragraph" w:styleId="181">
    <w:name w:val="toc 1"/>
    <w:basedOn w:val="685"/>
    <w:next w:val="685"/>
    <w:uiPriority w:val="39"/>
    <w:unhideWhenUsed/>
    <w:pPr>
      <w:ind w:left="0" w:right="0" w:firstLine="0"/>
      <w:spacing w:after="57"/>
    </w:pPr>
  </w:style>
  <w:style w:type="paragraph" w:styleId="182">
    <w:name w:val="toc 2"/>
    <w:basedOn w:val="685"/>
    <w:next w:val="685"/>
    <w:uiPriority w:val="39"/>
    <w:unhideWhenUsed/>
    <w:pPr>
      <w:ind w:left="283" w:right="0" w:firstLine="0"/>
      <w:spacing w:after="57"/>
    </w:pPr>
  </w:style>
  <w:style w:type="paragraph" w:styleId="183">
    <w:name w:val="toc 3"/>
    <w:basedOn w:val="685"/>
    <w:next w:val="685"/>
    <w:uiPriority w:val="39"/>
    <w:unhideWhenUsed/>
    <w:pPr>
      <w:ind w:left="567" w:right="0" w:firstLine="0"/>
      <w:spacing w:after="57"/>
    </w:pPr>
  </w:style>
  <w:style w:type="paragraph" w:styleId="184">
    <w:name w:val="toc 4"/>
    <w:basedOn w:val="685"/>
    <w:next w:val="685"/>
    <w:uiPriority w:val="39"/>
    <w:unhideWhenUsed/>
    <w:pPr>
      <w:ind w:left="850" w:right="0" w:firstLine="0"/>
      <w:spacing w:after="57"/>
    </w:pPr>
  </w:style>
  <w:style w:type="paragraph" w:styleId="185">
    <w:name w:val="toc 5"/>
    <w:basedOn w:val="685"/>
    <w:next w:val="685"/>
    <w:uiPriority w:val="39"/>
    <w:unhideWhenUsed/>
    <w:pPr>
      <w:ind w:left="1134" w:right="0" w:firstLine="0"/>
      <w:spacing w:after="57"/>
    </w:pPr>
  </w:style>
  <w:style w:type="paragraph" w:styleId="186">
    <w:name w:val="toc 6"/>
    <w:basedOn w:val="685"/>
    <w:next w:val="685"/>
    <w:uiPriority w:val="39"/>
    <w:unhideWhenUsed/>
    <w:pPr>
      <w:ind w:left="1417" w:right="0" w:firstLine="0"/>
      <w:spacing w:after="57"/>
    </w:pPr>
  </w:style>
  <w:style w:type="paragraph" w:styleId="187">
    <w:name w:val="toc 7"/>
    <w:basedOn w:val="685"/>
    <w:next w:val="685"/>
    <w:uiPriority w:val="39"/>
    <w:unhideWhenUsed/>
    <w:pPr>
      <w:ind w:left="1701" w:right="0" w:firstLine="0"/>
      <w:spacing w:after="57"/>
    </w:pPr>
  </w:style>
  <w:style w:type="paragraph" w:styleId="188">
    <w:name w:val="toc 8"/>
    <w:basedOn w:val="685"/>
    <w:next w:val="685"/>
    <w:uiPriority w:val="39"/>
    <w:unhideWhenUsed/>
    <w:pPr>
      <w:ind w:left="1984" w:right="0" w:firstLine="0"/>
      <w:spacing w:after="57"/>
    </w:pPr>
  </w:style>
  <w:style w:type="paragraph" w:styleId="189">
    <w:name w:val="toc 9"/>
    <w:basedOn w:val="685"/>
    <w:next w:val="68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5"/>
    <w:next w:val="685"/>
    <w:uiPriority w:val="99"/>
    <w:unhideWhenUsed/>
    <w:pPr>
      <w:spacing w:after="0" w:afterAutospacing="0"/>
    </w:pPr>
  </w:style>
  <w:style w:type="paragraph" w:styleId="685" w:default="1">
    <w:name w:val="Normal"/>
    <w:qFormat/>
    <w:pPr>
      <w:spacing w:after="200" w:line="276" w:lineRule="auto"/>
    </w:pPr>
    <w:rPr>
      <w:rFonts w:ascii="Calibri" w:hAnsi="Calibri" w:eastAsia="Times New Roman" w:cs="Times New Roman"/>
      <w:lang w:eastAsia="ru-RU"/>
    </w:rPr>
  </w:style>
  <w:style w:type="paragraph" w:styleId="686">
    <w:name w:val="Heading 1"/>
    <w:basedOn w:val="685"/>
    <w:next w:val="685"/>
    <w:link w:val="718"/>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687">
    <w:name w:val="Heading 2"/>
    <w:basedOn w:val="685"/>
    <w:next w:val="685"/>
    <w:link w:val="720"/>
    <w:qFormat/>
    <w:pPr>
      <w:keepNext/>
      <w:spacing w:after="0" w:line="240" w:lineRule="auto"/>
      <w:outlineLvl w:val="1"/>
    </w:pPr>
    <w:rPr>
      <w:rFonts w:ascii="Times New Roman" w:hAnsi="Times New Roman"/>
      <w:b/>
      <w:sz w:val="24"/>
      <w:szCs w:val="20"/>
    </w:rPr>
  </w:style>
  <w:style w:type="paragraph" w:styleId="688">
    <w:name w:val="Heading 3"/>
    <w:basedOn w:val="685"/>
    <w:next w:val="685"/>
    <w:link w:val="719"/>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89">
    <w:name w:val="Heading 4"/>
    <w:basedOn w:val="685"/>
    <w:next w:val="685"/>
    <w:link w:val="721"/>
    <w:qFormat/>
    <w:pPr>
      <w:jc w:val="center"/>
      <w:keepNext/>
      <w:spacing w:after="0" w:line="360" w:lineRule="auto"/>
      <w:tabs>
        <w:tab w:val="left" w:pos="2977" w:leader="none"/>
      </w:tabs>
      <w:outlineLvl w:val="3"/>
    </w:pPr>
    <w:rPr>
      <w:rFonts w:ascii="Times New Roman" w:hAnsi="Times New Roman"/>
      <w:b/>
      <w:sz w:val="24"/>
      <w:szCs w:val="20"/>
      <w:lang w:val="en-US"/>
    </w:rPr>
  </w:style>
  <w:style w:type="paragraph" w:styleId="690">
    <w:name w:val="Heading 5"/>
    <w:basedOn w:val="685"/>
    <w:next w:val="685"/>
    <w:link w:val="722"/>
    <w:qFormat/>
    <w:pPr>
      <w:jc w:val="center"/>
      <w:keepNext/>
      <w:spacing w:after="0" w:line="360" w:lineRule="auto"/>
      <w:outlineLvl w:val="4"/>
    </w:pPr>
    <w:rPr>
      <w:rFonts w:ascii="Times New Roman" w:hAnsi="Times New Roman"/>
      <w:b/>
      <w:sz w:val="28"/>
      <w:szCs w:val="20"/>
      <w:lang w:val="en-US"/>
    </w:rPr>
  </w:style>
  <w:style w:type="paragraph" w:styleId="691">
    <w:name w:val="Heading 6"/>
    <w:basedOn w:val="685"/>
    <w:next w:val="685"/>
    <w:link w:val="698"/>
    <w:qFormat/>
    <w:pPr>
      <w:spacing w:before="240" w:after="60"/>
      <w:outlineLvl w:val="5"/>
    </w:pPr>
    <w:rPr>
      <w:b/>
      <w:bCs/>
    </w:rPr>
  </w:style>
  <w:style w:type="paragraph" w:styleId="692">
    <w:name w:val="Heading 7"/>
    <w:basedOn w:val="685"/>
    <w:next w:val="685"/>
    <w:link w:val="723"/>
    <w:qFormat/>
    <w:pPr>
      <w:jc w:val="center"/>
      <w:keepNext/>
      <w:spacing w:after="0" w:line="360" w:lineRule="auto"/>
      <w:outlineLvl w:val="6"/>
    </w:pPr>
    <w:rPr>
      <w:rFonts w:ascii="Times New Roman" w:hAnsi="Times New Roman"/>
      <w:sz w:val="24"/>
      <w:szCs w:val="20"/>
    </w:rPr>
  </w:style>
  <w:style w:type="paragraph" w:styleId="693">
    <w:name w:val="Heading 8"/>
    <w:basedOn w:val="685"/>
    <w:next w:val="685"/>
    <w:link w:val="724"/>
    <w:qFormat/>
    <w:pPr>
      <w:ind w:left="658"/>
      <w:jc w:val="both"/>
      <w:keepNext/>
      <w:spacing w:after="0" w:line="360" w:lineRule="auto"/>
      <w:tabs>
        <w:tab w:val="left" w:pos="2977" w:leader="none"/>
      </w:tabs>
      <w:outlineLvl w:val="7"/>
    </w:pPr>
    <w:rPr>
      <w:rFonts w:ascii="Times New Roman" w:hAnsi="Times New Roman"/>
      <w:bCs/>
      <w:sz w:val="28"/>
      <w:szCs w:val="28"/>
    </w:rPr>
  </w:style>
  <w:style w:type="paragraph" w:styleId="694">
    <w:name w:val="Heading 9"/>
    <w:basedOn w:val="685"/>
    <w:next w:val="685"/>
    <w:link w:val="725"/>
    <w:qFormat/>
    <w:pPr>
      <w:spacing w:before="240" w:after="60" w:line="240" w:lineRule="auto"/>
      <w:outlineLvl w:val="8"/>
    </w:pPr>
    <w:rPr>
      <w:rFonts w:ascii="Arial" w:hAnsi="Arial" w:cs="Arial"/>
    </w:rPr>
  </w:style>
  <w:style w:type="character" w:styleId="695" w:default="1">
    <w:name w:val="Default Paragraph Font"/>
    <w:uiPriority w:val="1"/>
    <w:unhideWhenUsed/>
  </w:style>
  <w:style w:type="table" w:styleId="696" w:default="1">
    <w:name w:val="Normal Table"/>
    <w:uiPriority w:val="99"/>
    <w:semiHidden/>
    <w:unhideWhenUsed/>
    <w:tblPr>
      <w:tblInd w:w="0" w:type="dxa"/>
      <w:tblCellMar>
        <w:left w:w="108" w:type="dxa"/>
        <w:top w:w="0" w:type="dxa"/>
        <w:right w:w="108" w:type="dxa"/>
        <w:bottom w:w="0" w:type="dxa"/>
      </w:tblCellMar>
    </w:tblPr>
  </w:style>
  <w:style w:type="numbering" w:styleId="697" w:default="1">
    <w:name w:val="No List"/>
    <w:uiPriority w:val="99"/>
    <w:semiHidden/>
    <w:unhideWhenUsed/>
  </w:style>
  <w:style w:type="character" w:styleId="698" w:customStyle="1">
    <w:name w:val="Заголовок 6 Знак"/>
    <w:basedOn w:val="695"/>
    <w:link w:val="691"/>
    <w:uiPriority w:val="99"/>
    <w:rPr>
      <w:rFonts w:ascii="Calibri" w:hAnsi="Calibri" w:eastAsia="Times New Roman" w:cs="Times New Roman"/>
      <w:b/>
      <w:bCs/>
      <w:lang w:eastAsia="ru-RU"/>
    </w:rPr>
  </w:style>
  <w:style w:type="paragraph" w:styleId="699">
    <w:name w:val="Body Text"/>
    <w:basedOn w:val="685"/>
    <w:link w:val="700"/>
    <w:pPr>
      <w:spacing w:after="0" w:line="240" w:lineRule="auto"/>
      <w:widowControl w:val="off"/>
    </w:pPr>
    <w:rPr>
      <w:rFonts w:ascii="Times New Roman" w:hAnsi="Times New Roman"/>
      <w:sz w:val="28"/>
      <w:szCs w:val="20"/>
    </w:rPr>
  </w:style>
  <w:style w:type="character" w:styleId="700" w:customStyle="1">
    <w:name w:val="Основной текст Знак"/>
    <w:basedOn w:val="695"/>
    <w:link w:val="699"/>
    <w:uiPriority w:val="99"/>
    <w:rPr>
      <w:rFonts w:ascii="Times New Roman" w:hAnsi="Times New Roman" w:eastAsia="Times New Roman" w:cs="Times New Roman"/>
      <w:sz w:val="28"/>
      <w:szCs w:val="20"/>
      <w:lang w:eastAsia="ru-RU"/>
    </w:rPr>
  </w:style>
  <w:style w:type="paragraph" w:styleId="701">
    <w:name w:val="Header"/>
    <w:basedOn w:val="685"/>
    <w:link w:val="702"/>
    <w:pPr>
      <w:spacing w:after="0" w:line="240" w:lineRule="auto"/>
      <w:tabs>
        <w:tab w:val="center" w:pos="4677" w:leader="none"/>
        <w:tab w:val="right" w:pos="9355" w:leader="none"/>
      </w:tabs>
    </w:pPr>
  </w:style>
  <w:style w:type="character" w:styleId="702" w:customStyle="1">
    <w:name w:val="Верхний колонтитул Знак"/>
    <w:basedOn w:val="695"/>
    <w:link w:val="701"/>
    <w:uiPriority w:val="99"/>
    <w:rPr>
      <w:rFonts w:ascii="Calibri" w:hAnsi="Calibri" w:eastAsia="Times New Roman" w:cs="Times New Roman"/>
      <w:lang w:eastAsia="ru-RU"/>
    </w:rPr>
  </w:style>
  <w:style w:type="paragraph" w:styleId="703">
    <w:name w:val="Footer"/>
    <w:basedOn w:val="685"/>
    <w:link w:val="704"/>
    <w:pPr>
      <w:spacing w:after="0" w:line="240" w:lineRule="auto"/>
      <w:tabs>
        <w:tab w:val="center" w:pos="4677" w:leader="none"/>
        <w:tab w:val="right" w:pos="9355" w:leader="none"/>
      </w:tabs>
    </w:pPr>
  </w:style>
  <w:style w:type="character" w:styleId="704" w:customStyle="1">
    <w:name w:val="Нижний колонтитул Знак"/>
    <w:basedOn w:val="695"/>
    <w:link w:val="703"/>
    <w:uiPriority w:val="99"/>
    <w:semiHidden/>
    <w:rPr>
      <w:rFonts w:ascii="Calibri" w:hAnsi="Calibri" w:eastAsia="Times New Roman" w:cs="Times New Roman"/>
      <w:lang w:eastAsia="ru-RU"/>
    </w:rPr>
  </w:style>
  <w:style w:type="character" w:styleId="705">
    <w:name w:val="page number"/>
    <w:rPr>
      <w:rFonts w:cs="Times New Roman"/>
    </w:rPr>
  </w:style>
  <w:style w:type="paragraph" w:styleId="706">
    <w:name w:val="List Paragraph"/>
    <w:basedOn w:val="685"/>
    <w:uiPriority w:val="34"/>
    <w:qFormat/>
    <w:pPr>
      <w:contextualSpacing/>
      <w:ind w:left="720"/>
      <w:spacing w:after="160" w:line="259" w:lineRule="auto"/>
    </w:pPr>
    <w:rPr>
      <w:rFonts w:eastAsia="Calibri"/>
      <w:lang w:eastAsia="en-US"/>
    </w:rPr>
  </w:style>
  <w:style w:type="paragraph" w:styleId="707">
    <w:name w:val="Normal (Web)"/>
    <w:basedOn w:val="685"/>
    <w:uiPriority w:val="99"/>
    <w:unhideWhenUsed/>
    <w:pPr>
      <w:spacing w:before="100" w:beforeAutospacing="1" w:after="100" w:afterAutospacing="1" w:line="240" w:lineRule="auto"/>
    </w:pPr>
    <w:rPr>
      <w:rFonts w:ascii="Times New Roman" w:hAnsi="Times New Roman"/>
      <w:sz w:val="24"/>
      <w:szCs w:val="24"/>
    </w:rPr>
  </w:style>
  <w:style w:type="character" w:styleId="708">
    <w:name w:val="Strong"/>
    <w:uiPriority w:val="22"/>
    <w:qFormat/>
    <w:rPr>
      <w:b/>
      <w:bCs/>
    </w:rPr>
  </w:style>
  <w:style w:type="character" w:styleId="709">
    <w:name w:val="line number"/>
    <w:basedOn w:val="695"/>
    <w:uiPriority w:val="99"/>
    <w:semiHidden/>
    <w:unhideWhenUsed/>
  </w:style>
  <w:style w:type="paragraph" w:styleId="710">
    <w:name w:val="Balloon Text"/>
    <w:basedOn w:val="685"/>
    <w:link w:val="711"/>
    <w:semiHidden/>
    <w:unhideWhenUsed/>
    <w:pPr>
      <w:spacing w:after="0" w:line="240" w:lineRule="auto"/>
    </w:pPr>
    <w:rPr>
      <w:rFonts w:ascii="Segoe UI" w:hAnsi="Segoe UI" w:cs="Segoe UI"/>
      <w:sz w:val="18"/>
      <w:szCs w:val="18"/>
    </w:rPr>
  </w:style>
  <w:style w:type="character" w:styleId="711" w:customStyle="1">
    <w:name w:val="Текст выноски Знак"/>
    <w:basedOn w:val="695"/>
    <w:link w:val="710"/>
    <w:uiPriority w:val="99"/>
    <w:semiHidden/>
    <w:rPr>
      <w:rFonts w:ascii="Segoe UI" w:hAnsi="Segoe UI" w:eastAsia="Times New Roman" w:cs="Segoe UI"/>
      <w:sz w:val="18"/>
      <w:szCs w:val="18"/>
      <w:lang w:eastAsia="ru-RU"/>
    </w:rPr>
  </w:style>
  <w:style w:type="table" w:styleId="712">
    <w:name w:val="Table Grid"/>
    <w:basedOn w:val="696"/>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13">
    <w:name w:val="annotation reference"/>
    <w:basedOn w:val="695"/>
    <w:uiPriority w:val="99"/>
    <w:semiHidden/>
    <w:unhideWhenUsed/>
    <w:rPr>
      <w:sz w:val="16"/>
      <w:szCs w:val="16"/>
    </w:rPr>
  </w:style>
  <w:style w:type="paragraph" w:styleId="714">
    <w:name w:val="annotation text"/>
    <w:basedOn w:val="685"/>
    <w:link w:val="715"/>
    <w:uiPriority w:val="99"/>
    <w:semiHidden/>
    <w:unhideWhenUsed/>
    <w:pPr>
      <w:spacing w:line="240" w:lineRule="auto"/>
    </w:pPr>
    <w:rPr>
      <w:sz w:val="20"/>
      <w:szCs w:val="20"/>
    </w:rPr>
  </w:style>
  <w:style w:type="character" w:styleId="715" w:customStyle="1">
    <w:name w:val="Текст примечания Знак"/>
    <w:basedOn w:val="695"/>
    <w:link w:val="714"/>
    <w:uiPriority w:val="99"/>
    <w:semiHidden/>
    <w:rPr>
      <w:rFonts w:ascii="Calibri" w:hAnsi="Calibri" w:eastAsia="Times New Roman" w:cs="Times New Roman"/>
      <w:sz w:val="20"/>
      <w:szCs w:val="20"/>
      <w:lang w:eastAsia="ru-RU"/>
    </w:rPr>
  </w:style>
  <w:style w:type="paragraph" w:styleId="716">
    <w:name w:val="annotation subject"/>
    <w:basedOn w:val="714"/>
    <w:next w:val="714"/>
    <w:link w:val="717"/>
    <w:uiPriority w:val="99"/>
    <w:semiHidden/>
    <w:unhideWhenUsed/>
    <w:rPr>
      <w:b/>
      <w:bCs/>
    </w:rPr>
  </w:style>
  <w:style w:type="character" w:styleId="717" w:customStyle="1">
    <w:name w:val="Тема примечания Знак"/>
    <w:basedOn w:val="715"/>
    <w:link w:val="716"/>
    <w:uiPriority w:val="99"/>
    <w:semiHidden/>
    <w:rPr>
      <w:rFonts w:ascii="Calibri" w:hAnsi="Calibri" w:eastAsia="Times New Roman" w:cs="Times New Roman"/>
      <w:b/>
      <w:bCs/>
      <w:sz w:val="20"/>
      <w:szCs w:val="20"/>
      <w:lang w:eastAsia="ru-RU"/>
    </w:rPr>
  </w:style>
  <w:style w:type="character" w:styleId="718" w:customStyle="1">
    <w:name w:val="Заголовок 1 Знак"/>
    <w:basedOn w:val="695"/>
    <w:link w:val="686"/>
    <w:uiPriority w:val="9"/>
    <w:rPr>
      <w:rFonts w:asciiTheme="majorHAnsi" w:hAnsiTheme="majorHAnsi" w:eastAsiaTheme="majorEastAsia" w:cstheme="majorBidi"/>
      <w:color w:val="2e74b5" w:themeColor="accent1" w:themeShade="BF"/>
      <w:sz w:val="32"/>
      <w:szCs w:val="32"/>
      <w:lang w:eastAsia="ru-RU"/>
    </w:rPr>
  </w:style>
  <w:style w:type="character" w:styleId="719" w:customStyle="1">
    <w:name w:val="Заголовок 3 Знак"/>
    <w:basedOn w:val="695"/>
    <w:link w:val="688"/>
    <w:uiPriority w:val="9"/>
    <w:semiHidden/>
    <w:rPr>
      <w:rFonts w:asciiTheme="majorHAnsi" w:hAnsiTheme="majorHAnsi" w:eastAsiaTheme="majorEastAsia" w:cstheme="majorBidi"/>
      <w:color w:val="1f4d78" w:themeColor="accent1" w:themeShade="7F"/>
      <w:sz w:val="24"/>
      <w:szCs w:val="24"/>
      <w:lang w:eastAsia="ru-RU"/>
    </w:rPr>
  </w:style>
  <w:style w:type="character" w:styleId="720" w:customStyle="1">
    <w:name w:val="Заголовок 2 Знак"/>
    <w:basedOn w:val="695"/>
    <w:link w:val="687"/>
    <w:rPr>
      <w:rFonts w:ascii="Times New Roman" w:hAnsi="Times New Roman" w:eastAsia="Times New Roman" w:cs="Times New Roman"/>
      <w:b/>
      <w:sz w:val="24"/>
      <w:szCs w:val="20"/>
      <w:lang w:eastAsia="ru-RU"/>
    </w:rPr>
  </w:style>
  <w:style w:type="character" w:styleId="721" w:customStyle="1">
    <w:name w:val="Заголовок 4 Знак"/>
    <w:basedOn w:val="695"/>
    <w:link w:val="689"/>
    <w:rPr>
      <w:rFonts w:ascii="Times New Roman" w:hAnsi="Times New Roman" w:eastAsia="Times New Roman" w:cs="Times New Roman"/>
      <w:b/>
      <w:sz w:val="24"/>
      <w:szCs w:val="20"/>
      <w:lang w:val="en-US" w:eastAsia="ru-RU"/>
    </w:rPr>
  </w:style>
  <w:style w:type="character" w:styleId="722" w:customStyle="1">
    <w:name w:val="Заголовок 5 Знак"/>
    <w:basedOn w:val="695"/>
    <w:link w:val="690"/>
    <w:rPr>
      <w:rFonts w:ascii="Times New Roman" w:hAnsi="Times New Roman" w:eastAsia="Times New Roman" w:cs="Times New Roman"/>
      <w:b/>
      <w:sz w:val="28"/>
      <w:szCs w:val="20"/>
      <w:lang w:val="en-US" w:eastAsia="ru-RU"/>
    </w:rPr>
  </w:style>
  <w:style w:type="character" w:styleId="723" w:customStyle="1">
    <w:name w:val="Заголовок 7 Знак"/>
    <w:basedOn w:val="695"/>
    <w:link w:val="692"/>
    <w:rPr>
      <w:rFonts w:ascii="Times New Roman" w:hAnsi="Times New Roman" w:eastAsia="Times New Roman" w:cs="Times New Roman"/>
      <w:sz w:val="24"/>
      <w:szCs w:val="20"/>
      <w:lang w:eastAsia="ru-RU"/>
    </w:rPr>
  </w:style>
  <w:style w:type="character" w:styleId="724" w:customStyle="1">
    <w:name w:val="Заголовок 8 Знак"/>
    <w:basedOn w:val="695"/>
    <w:link w:val="693"/>
    <w:rPr>
      <w:rFonts w:ascii="Times New Roman" w:hAnsi="Times New Roman" w:eastAsia="Times New Roman" w:cs="Times New Roman"/>
      <w:bCs/>
      <w:sz w:val="28"/>
      <w:szCs w:val="28"/>
      <w:lang w:eastAsia="ru-RU"/>
    </w:rPr>
  </w:style>
  <w:style w:type="character" w:styleId="725" w:customStyle="1">
    <w:name w:val="Заголовок 9 Знак"/>
    <w:basedOn w:val="695"/>
    <w:link w:val="694"/>
    <w:rPr>
      <w:rFonts w:ascii="Arial" w:hAnsi="Arial" w:eastAsia="Times New Roman" w:cs="Arial"/>
      <w:lang w:eastAsia="ru-RU"/>
    </w:rPr>
  </w:style>
  <w:style w:type="numbering" w:styleId="726" w:customStyle="1">
    <w:name w:val="Нет списка1"/>
    <w:next w:val="697"/>
    <w:semiHidden/>
  </w:style>
  <w:style w:type="paragraph" w:styleId="727">
    <w:name w:val="Body Text Indent"/>
    <w:basedOn w:val="685"/>
    <w:link w:val="728"/>
    <w:pPr>
      <w:ind w:firstLine="720"/>
      <w:jc w:val="both"/>
      <w:spacing w:after="0" w:line="360" w:lineRule="auto"/>
      <w:tabs>
        <w:tab w:val="left" w:pos="2977" w:leader="none"/>
      </w:tabs>
    </w:pPr>
    <w:rPr>
      <w:rFonts w:ascii="Times New Roman" w:hAnsi="Times New Roman"/>
      <w:bCs/>
      <w:sz w:val="28"/>
      <w:szCs w:val="28"/>
    </w:rPr>
  </w:style>
  <w:style w:type="character" w:styleId="728" w:customStyle="1">
    <w:name w:val="Основной текст с отступом Знак"/>
    <w:basedOn w:val="695"/>
    <w:link w:val="727"/>
    <w:rPr>
      <w:rFonts w:ascii="Times New Roman" w:hAnsi="Times New Roman" w:eastAsia="Times New Roman" w:cs="Times New Roman"/>
      <w:bCs/>
      <w:sz w:val="28"/>
      <w:szCs w:val="28"/>
      <w:lang w:eastAsia="ru-RU"/>
    </w:rPr>
  </w:style>
  <w:style w:type="paragraph" w:styleId="729">
    <w:name w:val="Body Text Indent 3"/>
    <w:basedOn w:val="685"/>
    <w:link w:val="730"/>
    <w:pPr>
      <w:ind w:left="283"/>
      <w:spacing w:after="120" w:line="240" w:lineRule="auto"/>
    </w:pPr>
    <w:rPr>
      <w:rFonts w:ascii="Times New Roman" w:hAnsi="Times New Roman"/>
      <w:sz w:val="16"/>
      <w:szCs w:val="16"/>
    </w:rPr>
  </w:style>
  <w:style w:type="character" w:styleId="730" w:customStyle="1">
    <w:name w:val="Основной текст с отступом 3 Знак"/>
    <w:basedOn w:val="695"/>
    <w:link w:val="729"/>
    <w:rPr>
      <w:rFonts w:ascii="Times New Roman" w:hAnsi="Times New Roman" w:eastAsia="Times New Roman" w:cs="Times New Roman"/>
      <w:sz w:val="16"/>
      <w:szCs w:val="16"/>
      <w:lang w:eastAsia="ru-RU"/>
    </w:rPr>
  </w:style>
  <w:style w:type="paragraph" w:styleId="731">
    <w:name w:val="Body Text 3"/>
    <w:basedOn w:val="685"/>
    <w:link w:val="732"/>
    <w:pPr>
      <w:spacing w:after="120" w:line="240" w:lineRule="auto"/>
    </w:pPr>
    <w:rPr>
      <w:rFonts w:ascii="Times New Roman" w:hAnsi="Times New Roman"/>
      <w:sz w:val="16"/>
      <w:szCs w:val="16"/>
    </w:rPr>
  </w:style>
  <w:style w:type="character" w:styleId="732" w:customStyle="1">
    <w:name w:val="Основной текст 3 Знак"/>
    <w:basedOn w:val="695"/>
    <w:link w:val="731"/>
    <w:rPr>
      <w:rFonts w:ascii="Times New Roman" w:hAnsi="Times New Roman" w:eastAsia="Times New Roman" w:cs="Times New Roman"/>
      <w:sz w:val="16"/>
      <w:szCs w:val="16"/>
      <w:lang w:eastAsia="ru-RU"/>
    </w:rPr>
  </w:style>
  <w:style w:type="paragraph" w:styleId="733">
    <w:name w:val="Body Text Indent 2"/>
    <w:basedOn w:val="685"/>
    <w:link w:val="734"/>
    <w:pPr>
      <w:ind w:firstLine="708"/>
      <w:jc w:val="both"/>
      <w:spacing w:after="0" w:line="360" w:lineRule="auto"/>
    </w:pPr>
    <w:rPr>
      <w:rFonts w:ascii="Times New Roman" w:hAnsi="Times New Roman"/>
      <w:bCs/>
      <w:sz w:val="28"/>
      <w:szCs w:val="28"/>
    </w:rPr>
  </w:style>
  <w:style w:type="character" w:styleId="734" w:customStyle="1">
    <w:name w:val="Основной текст с отступом 2 Знак"/>
    <w:basedOn w:val="695"/>
    <w:link w:val="733"/>
    <w:rPr>
      <w:rFonts w:ascii="Times New Roman" w:hAnsi="Times New Roman" w:eastAsia="Times New Roman" w:cs="Times New Roman"/>
      <w:bCs/>
      <w:sz w:val="28"/>
      <w:szCs w:val="28"/>
      <w:lang w:eastAsia="ru-RU"/>
    </w:rPr>
  </w:style>
  <w:style w:type="paragraph" w:styleId="735">
    <w:name w:val="Body Text 2"/>
    <w:basedOn w:val="685"/>
    <w:link w:val="736"/>
    <w:pPr>
      <w:jc w:val="both"/>
      <w:spacing w:after="0" w:line="360" w:lineRule="auto"/>
      <w:tabs>
        <w:tab w:val="left" w:pos="0" w:leader="none"/>
      </w:tabs>
    </w:pPr>
    <w:rPr>
      <w:rFonts w:ascii="Times New Roman" w:hAnsi="Times New Roman"/>
      <w:sz w:val="28"/>
      <w:szCs w:val="28"/>
    </w:rPr>
  </w:style>
  <w:style w:type="character" w:styleId="736" w:customStyle="1">
    <w:name w:val="Основной текст 2 Знак"/>
    <w:basedOn w:val="695"/>
    <w:link w:val="735"/>
    <w:rPr>
      <w:rFonts w:ascii="Times New Roman" w:hAnsi="Times New Roman" w:eastAsia="Times New Roman" w:cs="Times New Roman"/>
      <w:sz w:val="28"/>
      <w:szCs w:val="28"/>
      <w:lang w:eastAsia="ru-RU"/>
    </w:rPr>
  </w:style>
  <w:style w:type="paragraph" w:styleId="737" w:customStyle="1">
    <w:name w:val="StGen0"/>
    <w:basedOn w:val="685"/>
    <w:next w:val="738"/>
    <w:qFormat/>
    <w:pPr>
      <w:jc w:val="center"/>
      <w:spacing w:after="0" w:line="240" w:lineRule="auto"/>
    </w:pPr>
    <w:rPr>
      <w:rFonts w:ascii="Times New Roman" w:hAnsi="Times New Roman"/>
      <w:b/>
      <w:bCs/>
      <w:caps/>
      <w:sz w:val="28"/>
      <w:szCs w:val="24"/>
    </w:rPr>
  </w:style>
  <w:style w:type="paragraph" w:styleId="738">
    <w:name w:val="Title"/>
    <w:basedOn w:val="685"/>
    <w:next w:val="685"/>
    <w:link w:val="739"/>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739" w:customStyle="1">
    <w:name w:val="Название Знак"/>
    <w:basedOn w:val="695"/>
    <w:link w:val="738"/>
    <w:uiPriority w:val="10"/>
    <w:rPr>
      <w:rFonts w:asciiTheme="majorHAnsi" w:hAnsiTheme="majorHAnsi" w:eastAsiaTheme="majorEastAsia" w:cstheme="majorBidi"/>
      <w:spacing w:val="-10"/>
      <w:sz w:val="56"/>
      <w:szCs w:val="56"/>
      <w:lang w:eastAsia="ru-RU"/>
    </w:rPr>
  </w:style>
  <w:style w:type="table" w:styleId="740" w:customStyle="1">
    <w:name w:val="Сетка таблицы1"/>
    <w:basedOn w:val="696"/>
    <w:next w:val="712"/>
    <w:uiPriority w:val="59"/>
    <w:pPr>
      <w:spacing w:after="0" w:line="240" w:lineRule="auto"/>
    </w:pPr>
    <w:rPr>
      <w:sz w:val="24"/>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741">
    <w:name w:val="Placeholder Text"/>
    <w:basedOn w:val="695"/>
    <w:uiPriority w:val="99"/>
    <w:semiHidden/>
    <w:rPr>
      <w:color w:val="666666"/>
    </w:rPr>
  </w:style>
  <w:style w:type="table" w:styleId="742" w:customStyle="1">
    <w:name w:val="Сетка таблицы2"/>
    <w:basedOn w:val="696"/>
    <w:next w:val="712"/>
    <w:pPr>
      <w:spacing w:after="0" w:line="240" w:lineRule="auto"/>
    </w:pPr>
    <w:rPr>
      <w:rFonts w:ascii="Times New Roman" w:hAnsi="Times New Roman" w:eastAsia="Times New Roman" w:cs="Times New Roman"/>
      <w:sz w:val="20"/>
      <w:szCs w:val="20"/>
      <w:lang w:eastAsia="ru-RU"/>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3" w:customStyle="1">
    <w:name w:val="Сетка таблицы3"/>
    <w:basedOn w:val="696"/>
    <w:next w:val="712"/>
    <w:uiPriority w:val="39"/>
    <w:pPr>
      <w:spacing w:after="0" w:line="240" w:lineRule="auto"/>
    </w:pPr>
    <w:rPr>
      <w:rFonts w:ascii="Calibri" w:hAnsi="Calibri" w:eastAsia="Calibri"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44" w:customStyle="1">
    <w:name w:val="Сетка таблицы4"/>
    <w:basedOn w:val="696"/>
    <w:next w:val="712"/>
    <w:uiPriority w:val="39"/>
    <w:pPr>
      <w:spacing w:after="0" w:line="240" w:lineRule="auto"/>
    </w:pPr>
    <w:rPr>
      <w:rFonts w:ascii="Calibri" w:hAnsi="Calibri" w:eastAsia="Calibri"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DACED4D-D7D1-4CA6-889A-4F7D19A9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Марина Таутиева</cp:lastModifiedBy>
  <cp:revision>24</cp:revision>
  <dcterms:created xsi:type="dcterms:W3CDTF">2022-10-27T09:39:00Z</dcterms:created>
  <dcterms:modified xsi:type="dcterms:W3CDTF">2024-04-27T09:24:09Z</dcterms:modified>
</cp:coreProperties>
</file>