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17"/>
        <w:jc w:val="center"/>
        <w:spacing w:line="360" w:lineRule="auto"/>
        <w:rPr>
          <w:sz w:val="24"/>
          <w:szCs w:val="24"/>
        </w:rPr>
        <w:outlineLvl w:val="0"/>
      </w:pPr>
      <w:r>
        <w:rPr>
          <w:sz w:val="24"/>
          <w:szCs w:val="24"/>
        </w:rPr>
        <mc:AlternateContent>
          <mc:Choice Requires="wpg">
            <w:drawing>
              <wp:inline xmlns:wp="http://schemas.openxmlformats.org/drawingml/2006/wordprocessingDrawing" distT="0" distB="0" distL="0" distR="0">
                <wp:extent cx="638175" cy="676275"/>
                <wp:effectExtent l="0" t="0" r="9525" b="9525"/>
                <wp:docPr id="1" name="Рисунок 1" descr="Logo dstu(кон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stu(конечный)"/>
                        <pic:cNvPicPr>
                          <a:picLocks noChangeAspect="1"/>
                        </pic:cNvPicPr>
                        <pic:nvPr/>
                      </pic:nvPicPr>
                      <pic:blipFill>
                        <a:blip r:embed="rId11"/>
                        <a:stretch/>
                      </pic:blipFill>
                      <pic:spPr bwMode="auto">
                        <a:xfrm>
                          <a:off x="0" y="0"/>
                          <a:ext cx="638175" cy="6762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0.25pt;height:53.25pt;mso-wrap-distance-left:0.00pt;mso-wrap-distance-top:0.00pt;mso-wrap-distance-right:0.00pt;mso-wrap-distance-bottom:0.00pt;" stroked="f">
                <v:path textboxrect="0,0,0,0"/>
                <v:imagedata r:id="rId11" o:title=""/>
              </v:shape>
            </w:pict>
          </mc:Fallback>
        </mc:AlternateContent>
      </w:r>
      <w:r>
        <w:rPr>
          <w:sz w:val="24"/>
          <w:szCs w:val="24"/>
        </w:rPr>
      </w:r>
    </w:p>
    <w:p>
      <w:pPr>
        <w:pStyle w:val="817"/>
        <w:ind w:hanging="426"/>
        <w:jc w:val="center"/>
        <w:spacing w:line="400" w:lineRule="exact"/>
        <w:rPr>
          <w:sz w:val="24"/>
          <w:szCs w:val="24"/>
        </w:rPr>
        <w:outlineLvl w:val="0"/>
      </w:pPr>
      <w:r>
        <w:rPr>
          <w:sz w:val="24"/>
          <w:szCs w:val="24"/>
        </w:rPr>
        <w:t xml:space="preserve">МИНИСТЕРСТВО НАУКИ И ВЫСШЕГО ОБРАЗОВАНИЯ РОССИЙСКОЙ ФЕДЕРАЦИИ</w:t>
      </w:r>
      <w:r>
        <w:rPr>
          <w:sz w:val="24"/>
          <w:szCs w:val="24"/>
        </w:rPr>
      </w:r>
    </w:p>
    <w:p>
      <w:pPr>
        <w:pStyle w:val="817"/>
        <w:jc w:val="center"/>
        <w:spacing w:before="120"/>
        <w:rPr>
          <w:b/>
          <w:bCs/>
          <w:sz w:val="24"/>
          <w:szCs w:val="24"/>
        </w:rPr>
      </w:pPr>
      <w:r>
        <w:rPr>
          <w:b/>
          <w:bCs/>
          <w:sz w:val="24"/>
          <w:szCs w:val="24"/>
        </w:rPr>
        <w:t xml:space="preserve">ФЕДЕРАЛЬНОЕ ГОСУДАРСТВЕННОЕ БЮДЖЕТНОЕ ОБРАЗОВАТЕЛЬНОЕ УЧРЕЖДЕНИЕ ВЫСШЕГО ОБРАЗОВАНИЯ</w:t>
      </w:r>
      <w:r>
        <w:rPr>
          <w:b/>
          <w:bCs/>
          <w:sz w:val="24"/>
          <w:szCs w:val="24"/>
        </w:rPr>
      </w:r>
    </w:p>
    <w:p>
      <w:pPr>
        <w:pStyle w:val="817"/>
        <w:ind w:hanging="284"/>
        <w:jc w:val="center"/>
        <w:rPr>
          <w:b/>
          <w:bCs/>
          <w:sz w:val="24"/>
          <w:szCs w:val="24"/>
        </w:rPr>
      </w:pPr>
      <w:r>
        <w:rPr>
          <w:b/>
          <w:bCs/>
          <w:sz w:val="24"/>
          <w:szCs w:val="24"/>
        </w:rPr>
        <w:t xml:space="preserve">«ДОНСКОЙ ГОСУДАРСТВЕННЫЙ ТЕХНИЧЕСКИЙ УНИВЕРСИТЕТ»</w:t>
      </w:r>
      <w:r>
        <w:rPr>
          <w:b/>
          <w:bCs/>
          <w:sz w:val="24"/>
          <w:szCs w:val="24"/>
        </w:rPr>
      </w:r>
    </w:p>
    <w:p>
      <w:pPr>
        <w:pStyle w:val="817"/>
        <w:jc w:val="center"/>
        <w:spacing w:before="120"/>
        <w:rPr>
          <w:b/>
          <w:sz w:val="24"/>
          <w:szCs w:val="24"/>
        </w:rPr>
      </w:pPr>
      <w:r>
        <w:rPr>
          <w:b/>
          <w:bCs/>
          <w:sz w:val="24"/>
          <w:szCs w:val="24"/>
        </w:rPr>
        <w:t xml:space="preserve">(ДГТУ)</w:t>
      </w:r>
      <w:r>
        <w:rPr>
          <w:b/>
          <w:sz w:val="24"/>
          <w:szCs w:val="24"/>
        </w:rPr>
      </w:r>
    </w:p>
    <w:p>
      <w:pPr>
        <w:jc w:val="center"/>
        <w:spacing w:after="0" w:line="240" w:lineRule="auto"/>
        <w:rPr>
          <w:rFonts w:ascii="Times New Roman" w:hAnsi="Times New Roman"/>
          <w:caps/>
          <w:sz w:val="24"/>
          <w:szCs w:val="24"/>
        </w:rPr>
      </w:pPr>
      <w:r>
        <w:rPr>
          <w:rFonts w:ascii="Times New Roman" w:hAnsi="Times New Roman"/>
          <w:caps/>
          <w:sz w:val="24"/>
          <w:szCs w:val="24"/>
        </w:rPr>
      </w:r>
      <w:r>
        <w:rPr>
          <w:rFonts w:ascii="Times New Roman" w:hAnsi="Times New Roman"/>
          <w:caps/>
          <w:sz w:val="24"/>
          <w:szCs w:val="24"/>
        </w:rPr>
      </w:r>
    </w:p>
    <w:p>
      <w:pPr>
        <w:jc w:val="center"/>
        <w:spacing w:after="0" w:line="240" w:lineRule="auto"/>
        <w:rPr>
          <w:rFonts w:ascii="Times New Roman" w:hAnsi="Times New Roman"/>
          <w:caps/>
          <w:sz w:val="24"/>
          <w:szCs w:val="24"/>
        </w:rPr>
      </w:pPr>
      <w:r>
        <w:rPr>
          <w:rFonts w:ascii="Times New Roman" w:hAnsi="Times New Roman"/>
          <w:caps/>
          <w:sz w:val="24"/>
          <w:szCs w:val="24"/>
        </w:rPr>
        <w:t xml:space="preserve">КАФЕДРА «</w:t>
      </w:r>
      <w:r>
        <w:rPr>
          <w:rFonts w:ascii="Times New Roman" w:hAnsi="Times New Roman"/>
          <w:caps/>
          <w:sz w:val="24"/>
          <w:szCs w:val="24"/>
        </w:rPr>
        <w:t xml:space="preserve">Химия</w:t>
      </w:r>
      <w:r>
        <w:rPr>
          <w:rFonts w:ascii="Times New Roman" w:hAnsi="Times New Roman"/>
          <w:caps/>
          <w:sz w:val="24"/>
          <w:szCs w:val="24"/>
        </w:rPr>
        <w:t xml:space="preserve">»</w:t>
      </w:r>
      <w:r>
        <w:rPr>
          <w:rFonts w:ascii="Times New Roman" w:hAnsi="Times New Roman"/>
          <w:caps/>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center"/>
        <w:keepNext/>
        <w:spacing w:after="0" w:line="240" w:lineRule="auto"/>
        <w:rPr>
          <w:rFonts w:ascii="Times New Roman" w:hAnsi="Times New Roman"/>
          <w:b/>
          <w:caps/>
          <w:sz w:val="24"/>
          <w:szCs w:val="24"/>
        </w:rPr>
        <w:outlineLvl w:val="2"/>
      </w:pPr>
      <w:r>
        <w:rPr>
          <w:rFonts w:ascii="Times New Roman" w:hAnsi="Times New Roman"/>
          <w:b/>
          <w:caps/>
          <w:sz w:val="24"/>
          <w:szCs w:val="24"/>
        </w:rPr>
        <w:t xml:space="preserve">Ионные реакции в растворах электролитов</w:t>
      </w:r>
      <w:r>
        <w:rPr>
          <w:rFonts w:ascii="Times New Roman" w:hAnsi="Times New Roman"/>
          <w:b/>
          <w:caps/>
          <w:sz w:val="24"/>
          <w:szCs w:val="24"/>
        </w:rPr>
      </w:r>
    </w:p>
    <w:p>
      <w:pPr>
        <w:jc w:val="center"/>
        <w:keepNext/>
        <w:spacing w:after="0" w:line="240" w:lineRule="auto"/>
        <w:rPr>
          <w:rFonts w:ascii="Times New Roman" w:hAnsi="Times New Roman"/>
          <w:b/>
          <w:bCs/>
          <w:sz w:val="24"/>
          <w:szCs w:val="24"/>
        </w:rPr>
        <w:outlineLvl w:val="2"/>
      </w:pPr>
      <w:r>
        <w:rPr>
          <w:rFonts w:ascii="Times New Roman" w:hAnsi="Times New Roman"/>
          <w:b/>
          <w:bCs/>
          <w:sz w:val="24"/>
          <w:szCs w:val="24"/>
        </w:rPr>
      </w:r>
      <w:r>
        <w:rPr>
          <w:rFonts w:ascii="Times New Roman" w:hAnsi="Times New Roman"/>
          <w:b/>
          <w:bCs/>
          <w:sz w:val="24"/>
          <w:szCs w:val="24"/>
        </w:rPr>
      </w:r>
    </w:p>
    <w:p>
      <w:pPr>
        <w:jc w:val="center"/>
        <w:keepNext/>
        <w:spacing w:after="0" w:line="240" w:lineRule="auto"/>
        <w:rPr>
          <w:rFonts w:ascii="Times New Roman" w:hAnsi="Times New Roman"/>
          <w:b/>
          <w:bCs/>
          <w:sz w:val="24"/>
          <w:szCs w:val="24"/>
        </w:rPr>
        <w:outlineLvl w:val="2"/>
      </w:pPr>
      <w:r>
        <w:rPr>
          <w:rFonts w:ascii="Times New Roman" w:hAnsi="Times New Roman"/>
          <w:b/>
          <w:bCs/>
          <w:sz w:val="24"/>
          <w:szCs w:val="24"/>
        </w:rPr>
      </w:r>
      <w:r>
        <w:rPr>
          <w:rFonts w:ascii="Times New Roman" w:hAnsi="Times New Roman"/>
          <w:b/>
          <w:bCs/>
          <w:sz w:val="24"/>
          <w:szCs w:val="24"/>
        </w:rPr>
      </w:r>
    </w:p>
    <w:p>
      <w:pPr>
        <w:jc w:val="center"/>
        <w:keepNext/>
        <w:spacing w:after="0" w:line="240" w:lineRule="auto"/>
        <w:rPr>
          <w:rFonts w:ascii="Times New Roman" w:hAnsi="Times New Roman"/>
          <w:b/>
          <w:bCs/>
          <w:sz w:val="24"/>
          <w:szCs w:val="24"/>
        </w:rPr>
        <w:outlineLvl w:val="2"/>
      </w:pPr>
      <w:r>
        <w:rPr>
          <w:rFonts w:ascii="Times New Roman" w:hAnsi="Times New Roman"/>
          <w:b/>
          <w:bCs/>
          <w:sz w:val="24"/>
          <w:szCs w:val="24"/>
        </w:rPr>
        <w:t xml:space="preserve">Практикум</w:t>
      </w:r>
      <w:r>
        <w:rPr>
          <w:rFonts w:ascii="Times New Roman" w:hAnsi="Times New Roman"/>
          <w:b/>
          <w:bCs/>
          <w:sz w:val="24"/>
          <w:szCs w:val="24"/>
        </w:rPr>
      </w:r>
    </w:p>
    <w:p>
      <w:pPr>
        <w:jc w:val="center"/>
        <w:spacing w:before="180" w:after="0" w:line="240" w:lineRule="auto"/>
        <w:widowControl w:val="off"/>
        <w:rPr>
          <w:rFonts w:ascii="Times New Roman" w:hAnsi="Times New Roman"/>
          <w:sz w:val="24"/>
          <w:szCs w:val="24"/>
        </w:rPr>
      </w:pPr>
      <w:r>
        <w:rPr>
          <w:rFonts w:ascii="Times New Roman" w:hAnsi="Times New Roman"/>
          <w:sz w:val="24"/>
          <w:szCs w:val="24"/>
        </w:rPr>
        <w:t xml:space="preserve">п</w:t>
      </w:r>
      <w:r>
        <w:rPr>
          <w:rFonts w:ascii="Times New Roman" w:hAnsi="Times New Roman"/>
          <w:sz w:val="24"/>
          <w:szCs w:val="24"/>
        </w:rPr>
        <w:t xml:space="preserve">о выполнению </w:t>
      </w:r>
      <w:r>
        <w:rPr>
          <w:rFonts w:ascii="Times New Roman" w:hAnsi="Times New Roman"/>
          <w:sz w:val="24"/>
          <w:szCs w:val="24"/>
        </w:rPr>
        <w:t xml:space="preserve">лабораторной </w:t>
      </w:r>
      <w:r>
        <w:rPr>
          <w:rFonts w:ascii="Times New Roman" w:hAnsi="Times New Roman"/>
          <w:sz w:val="24"/>
          <w:szCs w:val="24"/>
        </w:rPr>
        <w:t xml:space="preserve">работы</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w:t>
      </w:r>
      <w:r>
        <w:rPr>
          <w:rFonts w:ascii="Times New Roman" w:hAnsi="Times New Roman"/>
          <w:sz w:val="24"/>
          <w:szCs w:val="24"/>
        </w:rPr>
      </w:r>
    </w:p>
    <w:p>
      <w:pPr>
        <w:jc w:val="center"/>
        <w:spacing w:before="180" w:after="0" w:line="240" w:lineRule="auto"/>
        <w:widowControl w:val="off"/>
        <w:rPr>
          <w:rFonts w:ascii="Times New Roman" w:hAnsi="Times New Roman"/>
          <w:sz w:val="24"/>
          <w:szCs w:val="24"/>
        </w:rPr>
      </w:pPr>
      <w:r>
        <w:rPr>
          <w:rFonts w:ascii="Times New Roman" w:hAnsi="Times New Roman"/>
          <w:sz w:val="24"/>
          <w:szCs w:val="24"/>
        </w:rPr>
        <w:t xml:space="preserve">по дисциплине </w:t>
      </w:r>
      <w:r>
        <w:rPr>
          <w:rFonts w:ascii="Times New Roman" w:hAnsi="Times New Roman"/>
          <w:sz w:val="24"/>
          <w:szCs w:val="24"/>
        </w:rPr>
      </w:r>
    </w:p>
    <w:p>
      <w:pPr>
        <w:jc w:val="center"/>
        <w:spacing w:before="180" w:after="0" w:line="240" w:lineRule="auto"/>
        <w:widowControl w:val="off"/>
        <w:rPr>
          <w:rFonts w:ascii="Times New Roman" w:hAnsi="Times New Roman"/>
          <w:bCs/>
          <w:sz w:val="24"/>
          <w:szCs w:val="24"/>
        </w:rPr>
      </w:pPr>
      <w:r>
        <w:rPr>
          <w:rFonts w:ascii="Times New Roman" w:hAnsi="Times New Roman"/>
          <w:sz w:val="24"/>
          <w:szCs w:val="24"/>
        </w:rPr>
        <w:t xml:space="preserve">«</w:t>
      </w:r>
      <w:r>
        <w:rPr>
          <w:rFonts w:ascii="Times New Roman" w:hAnsi="Times New Roman"/>
          <w:sz w:val="24"/>
          <w:szCs w:val="24"/>
        </w:rPr>
        <w:t xml:space="preserve">Химия</w:t>
      </w:r>
      <w:r>
        <w:rPr>
          <w:rFonts w:ascii="Times New Roman" w:hAnsi="Times New Roman"/>
          <w:sz w:val="24"/>
          <w:szCs w:val="24"/>
        </w:rPr>
        <w:t xml:space="preserve">»</w:t>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r>
      <w:r>
        <w:rPr>
          <w:rFonts w:ascii="Times New Roman" w:hAnsi="Times New Roman"/>
          <w:bCs/>
          <w:sz w:val="24"/>
          <w:szCs w:val="24"/>
        </w:rPr>
      </w:r>
    </w:p>
    <w:p>
      <w:pPr>
        <w:ind w:right="15"/>
        <w:jc w:val="center"/>
        <w:keepNext/>
        <w:spacing w:after="0" w:line="240" w:lineRule="auto"/>
        <w:rPr>
          <w:rFonts w:ascii="Times New Roman" w:hAnsi="Times New Roman"/>
          <w:bCs/>
          <w:sz w:val="24"/>
          <w:szCs w:val="24"/>
        </w:rPr>
        <w:outlineLvl w:val="1"/>
      </w:pPr>
      <w:r>
        <w:rPr>
          <w:rFonts w:ascii="Times New Roman" w:hAnsi="Times New Roman"/>
          <w:bCs/>
          <w:sz w:val="24"/>
          <w:szCs w:val="24"/>
        </w:rPr>
        <w:t xml:space="preserve">Ростов</w:t>
      </w:r>
      <w:r>
        <w:rPr>
          <w:rFonts w:ascii="Times New Roman" w:hAnsi="Times New Roman"/>
          <w:bCs/>
          <w:sz w:val="24"/>
          <w:szCs w:val="24"/>
        </w:rPr>
        <w:t xml:space="preserve">-на-Дону</w:t>
      </w:r>
      <w:r>
        <w:rPr>
          <w:rFonts w:ascii="Times New Roman" w:hAnsi="Times New Roman"/>
          <w:bCs/>
          <w:sz w:val="24"/>
          <w:szCs w:val="24"/>
        </w:rPr>
      </w:r>
    </w:p>
    <w:p>
      <w:pPr>
        <w:ind w:right="15"/>
        <w:jc w:val="center"/>
        <w:spacing w:before="180" w:after="0" w:line="240" w:lineRule="auto"/>
        <w:widowControl w:val="off"/>
        <w:rPr>
          <w:rFonts w:ascii="Times New Roman" w:hAnsi="Times New Roman"/>
          <w:b/>
          <w:sz w:val="24"/>
          <w:szCs w:val="24"/>
        </w:rPr>
      </w:pPr>
      <w:r>
        <w:rPr>
          <w:rFonts w:ascii="Times New Roman" w:hAnsi="Times New Roman"/>
          <w:sz w:val="24"/>
          <w:szCs w:val="24"/>
        </w:rPr>
        <w:t xml:space="preserve">20</w:t>
      </w:r>
      <w:r>
        <w:rPr>
          <w:rFonts w:ascii="Times New Roman" w:hAnsi="Times New Roman"/>
          <w:sz w:val="24"/>
          <w:szCs w:val="24"/>
        </w:rPr>
        <w:t xml:space="preserve">24 г</w:t>
      </w:r>
      <w:r>
        <w:rPr>
          <w:rFonts w:ascii="Times New Roman" w:hAnsi="Times New Roman"/>
          <w:sz w:val="24"/>
          <w:szCs w:val="24"/>
        </w:rPr>
        <w:t xml:space="preserve"> </w:t>
      </w:r>
      <w:r>
        <w:rPr>
          <w:rFonts w:ascii="Times New Roman" w:hAnsi="Times New Roman"/>
          <w:b/>
          <w:sz w:val="24"/>
          <w:szCs w:val="24"/>
        </w:rPr>
      </w:r>
    </w:p>
    <w:p>
      <w:pPr>
        <w:ind w:firstLine="709"/>
        <w:jc w:val="both"/>
        <w:spacing w:after="0" w:line="240" w:lineRule="auto"/>
        <w:rPr>
          <w:rFonts w:ascii="Times New Roman" w:hAnsi="Times New Roman"/>
          <w:spacing w:val="20"/>
          <w:sz w:val="24"/>
          <w:szCs w:val="24"/>
        </w:rPr>
      </w:pPr>
      <w:r>
        <w:rPr>
          <w:rFonts w:ascii="Times New Roman" w:hAnsi="Times New Roman"/>
          <w:sz w:val="24"/>
          <w:szCs w:val="24"/>
        </w:rPr>
        <w:br w:type="page" w:clear="all"/>
      </w:r>
      <w:r>
        <w:rPr>
          <w:rFonts w:ascii="Times New Roman" w:hAnsi="Times New Roman"/>
          <w:sz w:val="24"/>
          <w:szCs w:val="24"/>
        </w:rPr>
        <w:t xml:space="preserve">Составители: </w:t>
      </w:r>
      <w:r>
        <w:rPr>
          <w:rFonts w:ascii="Times New Roman" w:hAnsi="Times New Roman"/>
          <w:sz w:val="24"/>
          <w:szCs w:val="24"/>
        </w:rPr>
      </w:r>
      <w:r>
        <w:rPr>
          <w:rFonts w:ascii="Times New Roman" w:hAnsi="Times New Roman"/>
          <w:sz w:val="24"/>
          <w:szCs w:val="24"/>
        </w:rPr>
        <w:t xml:space="preserve">к.х.н., доцент </w:t>
      </w:r>
      <w:r>
        <w:rPr>
          <w:rFonts w:ascii="Times New Roman" w:hAnsi="Times New Roman"/>
          <w:sz w:val="24"/>
          <w:szCs w:val="24"/>
        </w:rPr>
        <w:t xml:space="preserve">Таутиева</w:t>
      </w:r>
      <w:r>
        <w:rPr>
          <w:rFonts w:ascii="Times New Roman" w:hAnsi="Times New Roman"/>
          <w:sz w:val="24"/>
          <w:szCs w:val="24"/>
        </w:rPr>
        <w:t xml:space="preserve"> М.А.</w:t>
      </w:r>
      <w:r>
        <w:rPr>
          <w:rFonts w:ascii="Times New Roman" w:hAnsi="Times New Roman"/>
          <w:sz w:val="24"/>
          <w:szCs w:val="24"/>
        </w:rPr>
        <w:t xml:space="preserve">, к.х.н., доцент Новикова А.А.</w:t>
      </w:r>
      <w:r/>
      <w:r>
        <w:rPr>
          <w:rFonts w:ascii="Times New Roman" w:hAnsi="Times New Roman"/>
          <w:sz w:val="24"/>
          <w:szCs w:val="24"/>
        </w:rPr>
      </w:r>
      <w:r>
        <w:rPr>
          <w:rFonts w:ascii="Times New Roman" w:hAnsi="Times New Roman"/>
          <w:spacing w:val="20"/>
          <w:sz w:val="24"/>
          <w:szCs w:val="24"/>
        </w:rPr>
      </w:r>
    </w:p>
    <w:p>
      <w:pPr>
        <w:jc w:val="center"/>
        <w:spacing w:after="0" w:line="240" w:lineRule="auto"/>
        <w:rPr>
          <w:rFonts w:ascii="Times New Roman" w:hAnsi="Times New Roman"/>
          <w:spacing w:val="20"/>
          <w:sz w:val="24"/>
          <w:szCs w:val="24"/>
        </w:rPr>
      </w:pPr>
      <w:r>
        <w:rPr>
          <w:rFonts w:ascii="Times New Roman" w:hAnsi="Times New Roman"/>
          <w:spacing w:val="20"/>
          <w:sz w:val="24"/>
          <w:szCs w:val="24"/>
        </w:rPr>
      </w:r>
      <w:r>
        <w:rPr>
          <w:rFonts w:ascii="Times New Roman" w:hAnsi="Times New Roman"/>
          <w:spacing w:val="20"/>
          <w:sz w:val="24"/>
          <w:szCs w:val="24"/>
        </w:rPr>
      </w:r>
    </w:p>
    <w:p>
      <w:pPr>
        <w:ind w:firstLine="709"/>
        <w:jc w:val="both"/>
        <w:spacing w:line="340" w:lineRule="auto"/>
        <w:widowControl w:val="off"/>
        <w:rPr>
          <w:rFonts w:ascii="Times New Roman" w:hAnsi="Times New Roman"/>
          <w:sz w:val="24"/>
          <w:szCs w:val="24"/>
        </w:rPr>
      </w:pPr>
      <w:r>
        <w:rPr>
          <w:rFonts w:ascii="Times New Roman" w:hAnsi="Times New Roman"/>
          <w:sz w:val="24"/>
          <w:szCs w:val="24"/>
        </w:rPr>
        <w:t xml:space="preserve">Практикум</w:t>
      </w:r>
      <w:r>
        <w:rPr>
          <w:rFonts w:ascii="Times New Roman" w:hAnsi="Times New Roman"/>
          <w:sz w:val="24"/>
          <w:szCs w:val="24"/>
        </w:rPr>
        <w:t xml:space="preserve"> по выполнению лабораторной работы по дисциплине </w:t>
      </w:r>
      <w:r>
        <w:rPr>
          <w:rFonts w:ascii="Times New Roman" w:hAnsi="Times New Roman"/>
          <w:sz w:val="24"/>
          <w:szCs w:val="24"/>
        </w:rPr>
        <w:t xml:space="preserve">«</w:t>
      </w:r>
      <w:r>
        <w:rPr>
          <w:rFonts w:ascii="Times New Roman" w:hAnsi="Times New Roman"/>
          <w:sz w:val="24"/>
          <w:szCs w:val="24"/>
        </w:rPr>
        <w:t xml:space="preserve">Химия</w:t>
      </w:r>
      <w:r>
        <w:rPr>
          <w:rFonts w:ascii="Times New Roman" w:hAnsi="Times New Roman"/>
          <w:sz w:val="24"/>
          <w:szCs w:val="24"/>
        </w:rPr>
        <w:t xml:space="preserve">»</w:t>
      </w:r>
      <w:r>
        <w:rPr>
          <w:rFonts w:ascii="Times New Roman" w:hAnsi="Times New Roman"/>
          <w:sz w:val="24"/>
          <w:szCs w:val="24"/>
        </w:rPr>
        <w:t xml:space="preserve">. ДГТУ, г. </w:t>
      </w:r>
      <w:r>
        <w:rPr>
          <w:rFonts w:ascii="Times New Roman" w:hAnsi="Times New Roman"/>
          <w:sz w:val="24"/>
          <w:szCs w:val="24"/>
        </w:rPr>
        <w:t xml:space="preserve">Ростов</w:t>
      </w:r>
      <w:r>
        <w:rPr>
          <w:rFonts w:ascii="Times New Roman" w:hAnsi="Times New Roman"/>
          <w:sz w:val="24"/>
          <w:szCs w:val="24"/>
        </w:rPr>
        <w:t xml:space="preserve">-на-Дону, 20</w:t>
      </w:r>
      <w:r>
        <w:rPr>
          <w:rFonts w:ascii="Times New Roman" w:hAnsi="Times New Roman"/>
          <w:sz w:val="24"/>
          <w:szCs w:val="24"/>
        </w:rPr>
        <w:t xml:space="preserve">2</w:t>
      </w:r>
      <w:r>
        <w:rPr>
          <w:rFonts w:ascii="Times New Roman" w:hAnsi="Times New Roman"/>
          <w:sz w:val="24"/>
          <w:szCs w:val="24"/>
        </w:rPr>
        <w:t xml:space="preserve">4</w:t>
      </w:r>
      <w:r>
        <w:rPr>
          <w:rFonts w:ascii="Times New Roman" w:hAnsi="Times New Roman"/>
          <w:sz w:val="24"/>
          <w:szCs w:val="24"/>
        </w:rPr>
        <w:t xml:space="preserve"> г.</w:t>
      </w:r>
      <w:r>
        <w:rPr>
          <w:rFonts w:ascii="Times New Roman" w:hAnsi="Times New Roman"/>
          <w:sz w:val="24"/>
          <w:szCs w:val="24"/>
        </w:rPr>
      </w:r>
    </w:p>
    <w:p>
      <w:pPr>
        <w:ind w:firstLine="709"/>
        <w:jc w:val="both"/>
        <w:spacing w:line="340" w:lineRule="auto"/>
        <w:widowControl w:val="off"/>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rPr>
        <w:t xml:space="preserve">практикуме</w:t>
      </w:r>
      <w:r>
        <w:rPr>
          <w:rFonts w:ascii="Times New Roman" w:hAnsi="Times New Roman"/>
          <w:sz w:val="24"/>
          <w:szCs w:val="24"/>
        </w:rPr>
        <w:t xml:space="preserve"> кратко </w:t>
      </w:r>
      <w:r>
        <w:rPr>
          <w:rFonts w:ascii="Times New Roman" w:hAnsi="Times New Roman"/>
          <w:sz w:val="24"/>
          <w:szCs w:val="24"/>
        </w:rPr>
        <w:t xml:space="preserve">изложены теоретические вопросы, </w:t>
      </w:r>
      <w:r>
        <w:rPr>
          <w:rFonts w:ascii="Times New Roman" w:hAnsi="Times New Roman"/>
          <w:sz w:val="24"/>
          <w:szCs w:val="24"/>
        </w:rPr>
        <w:t xml:space="preserve">необходимые для успешного выполнения лабораторной работы, рабочее задание и контрольные вопросы для самопроверки.</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Предназначено для обучающихся </w:t>
      </w:r>
      <w:r>
        <w:rPr>
          <w:rFonts w:ascii="Times New Roman" w:hAnsi="Times New Roman"/>
          <w:sz w:val="24"/>
          <w:szCs w:val="24"/>
        </w:rPr>
        <w:t xml:space="preserve">по </w:t>
      </w:r>
      <w:r>
        <w:rPr>
          <w:rFonts w:ascii="Times New Roman" w:hAnsi="Times New Roman"/>
          <w:sz w:val="24"/>
          <w:szCs w:val="24"/>
        </w:rPr>
        <w:t xml:space="preserve">направлени</w:t>
      </w:r>
      <w:r>
        <w:rPr>
          <w:rFonts w:ascii="Times New Roman" w:hAnsi="Times New Roman"/>
          <w:sz w:val="24"/>
          <w:szCs w:val="24"/>
        </w:rPr>
        <w:t xml:space="preserve">ю</w:t>
      </w:r>
      <w:r>
        <w:rPr>
          <w:rFonts w:ascii="Times New Roman" w:hAnsi="Times New Roman"/>
          <w:sz w:val="24"/>
          <w:szCs w:val="24"/>
        </w:rPr>
        <w:t xml:space="preserve"> </w:t>
      </w:r>
      <w:r>
        <w:rPr>
          <w:rFonts w:ascii="Times New Roman" w:hAnsi="Times New Roman"/>
          <w:sz w:val="24"/>
          <w:szCs w:val="24"/>
        </w:rPr>
        <w:t xml:space="preserve">подготовки </w:t>
      </w:r>
      <w:r>
        <w:rPr>
          <w:rFonts w:ascii="Times New Roman" w:hAnsi="Times New Roman"/>
          <w:sz w:val="24"/>
          <w:szCs w:val="24"/>
        </w:rPr>
        <w:t xml:space="preserve">(</w:t>
      </w:r>
      <w:r>
        <w:rPr>
          <w:rFonts w:ascii="Times New Roman" w:hAnsi="Times New Roman"/>
          <w:sz w:val="24"/>
          <w:szCs w:val="24"/>
        </w:rPr>
        <w:t xml:space="preserve">код</w:t>
      </w:r>
      <w:r>
        <w:rPr>
          <w:rFonts w:ascii="Times New Roman" w:hAnsi="Times New Roman"/>
          <w:sz w:val="24"/>
          <w:szCs w:val="24"/>
        </w:rPr>
        <w:t xml:space="preserve">, название</w:t>
      </w:r>
      <w:r>
        <w:rPr>
          <w:rFonts w:ascii="Times New Roman" w:hAnsi="Times New Roman"/>
          <w:sz w:val="24"/>
          <w:szCs w:val="24"/>
        </w:rPr>
        <w:t xml:space="preserve">): </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090302 Информационные системы и технологии</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150301 Машиностроение</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230302 Наземные </w:t>
      </w:r>
      <w:r>
        <w:rPr>
          <w:rFonts w:ascii="Times New Roman" w:hAnsi="Times New Roman"/>
          <w:sz w:val="24"/>
          <w:szCs w:val="24"/>
        </w:rPr>
        <w:t xml:space="preserve">транспортно</w:t>
      </w:r>
      <w:r>
        <w:rPr>
          <w:rFonts w:ascii="Times New Roman" w:hAnsi="Times New Roman"/>
          <w:sz w:val="24"/>
          <w:szCs w:val="24"/>
        </w:rPr>
        <w:t xml:space="preserve">–технологические комплексы</w:t>
      </w:r>
      <w:r>
        <w:rPr>
          <w:rFonts w:ascii="Times New Roman" w:hAnsi="Times New Roman"/>
          <w:sz w:val="24"/>
          <w:szCs w:val="24"/>
        </w:rPr>
      </w:r>
    </w:p>
    <w:p>
      <w:pPr>
        <w:ind w:firstLine="709"/>
        <w:jc w:val="both"/>
        <w:spacing w:after="0" w:line="360" w:lineRule="auto"/>
        <w:widowControl w:val="off"/>
        <w:rPr>
          <w:rFonts w:ascii="Times New Roman" w:hAnsi="Times New Roman"/>
          <w:spacing w:val="20"/>
          <w:sz w:val="24"/>
          <w:szCs w:val="24"/>
        </w:rPr>
      </w:pPr>
      <w:r>
        <w:rPr>
          <w:rFonts w:ascii="Times New Roman" w:hAnsi="Times New Roman"/>
          <w:spacing w:val="20"/>
          <w:sz w:val="24"/>
          <w:szCs w:val="24"/>
        </w:rPr>
      </w:r>
      <w:r>
        <w:rPr>
          <w:rFonts w:ascii="Times New Roman" w:hAnsi="Times New Roman"/>
          <w:spacing w:val="20"/>
          <w:sz w:val="24"/>
          <w:szCs w:val="24"/>
        </w:rPr>
      </w:r>
    </w:p>
    <w:p>
      <w:pPr>
        <w:ind w:firstLine="709"/>
        <w:jc w:val="both"/>
        <w:spacing w:after="0" w:line="360" w:lineRule="auto"/>
        <w:widowControl w:val="off"/>
        <w:rPr>
          <w:rFonts w:ascii="Times New Roman" w:hAnsi="Times New Roman"/>
          <w:spacing w:val="20"/>
          <w:sz w:val="24"/>
          <w:szCs w:val="24"/>
        </w:rPr>
      </w:pPr>
      <w:r>
        <w:rPr>
          <w:rFonts w:ascii="Times New Roman" w:hAnsi="Times New Roman"/>
          <w:spacing w:val="20"/>
          <w:sz w:val="24"/>
          <w:szCs w:val="24"/>
        </w:rPr>
      </w:r>
      <w:r>
        <w:rPr>
          <w:rFonts w:ascii="Times New Roman" w:hAnsi="Times New Roman"/>
          <w:spacing w:val="20"/>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Ответственный за выпуск</w:t>
      </w:r>
      <w:r>
        <w:rPr>
          <w:rFonts w:ascii="Times New Roman" w:hAnsi="Times New Roman"/>
          <w:sz w:val="24"/>
          <w:szCs w:val="24"/>
        </w:rPr>
        <w:t xml:space="preserve">:</w:t>
      </w:r>
      <w:r>
        <w:rPr>
          <w:rFonts w:ascii="Times New Roman" w:hAnsi="Times New Roman"/>
          <w:sz w:val="24"/>
          <w:szCs w:val="24"/>
        </w:rPr>
      </w:r>
    </w:p>
    <w:p>
      <w:pPr>
        <w:ind w:firstLine="709"/>
        <w:jc w:val="both"/>
        <w:spacing w:after="0" w:line="360" w:lineRule="auto"/>
        <w:widowControl w:val="off"/>
        <w:rPr>
          <w:rFonts w:ascii="Times New Roman" w:hAnsi="Times New Roman"/>
          <w:sz w:val="24"/>
          <w:szCs w:val="24"/>
        </w:rPr>
      </w:pPr>
      <w:r>
        <w:rPr>
          <w:rFonts w:ascii="Times New Roman" w:hAnsi="Times New Roman"/>
          <w:sz w:val="24"/>
          <w:szCs w:val="24"/>
        </w:rPr>
        <w:t xml:space="preserve">Зав</w:t>
      </w:r>
      <w:r>
        <w:rPr>
          <w:rFonts w:ascii="Times New Roman" w:hAnsi="Times New Roman"/>
          <w:sz w:val="24"/>
          <w:szCs w:val="24"/>
        </w:rPr>
        <w:t xml:space="preserve">. кафедрой (руководитель структурного подразделения, ответственного за реализацию ОПОП)</w:t>
      </w:r>
      <w:r>
        <w:rPr>
          <w:rFonts w:ascii="Times New Roman" w:hAnsi="Times New Roman"/>
          <w:sz w:val="24"/>
          <w:szCs w:val="24"/>
        </w:rPr>
        <w:t xml:space="preserve"> </w:t>
      </w:r>
      <w:r>
        <w:rPr>
          <w:rFonts w:ascii="Times New Roman" w:hAnsi="Times New Roman"/>
          <w:sz w:val="24"/>
          <w:szCs w:val="24"/>
        </w:rPr>
        <w:t xml:space="preserve">_______________________________________________________</w:t>
      </w:r>
      <w:r>
        <w:rPr>
          <w:rFonts w:ascii="Times New Roman" w:hAnsi="Times New Roman"/>
          <w:sz w:val="24"/>
          <w:szCs w:val="24"/>
        </w:rPr>
      </w:r>
    </w:p>
    <w:p>
      <w:pPr>
        <w:ind w:firstLine="720"/>
        <w:jc w:val="both"/>
        <w:spacing w:after="0" w:line="240" w:lineRule="auto"/>
        <w:widowControl w:val="off"/>
        <w:rPr>
          <w:rFonts w:ascii="Times New Roman" w:hAnsi="Times New Roman"/>
          <w:spacing w:val="20"/>
          <w:sz w:val="24"/>
          <w:szCs w:val="24"/>
          <w:vertAlign w:val="superscript"/>
        </w:rPr>
      </w:pPr>
      <w:r>
        <w:rPr>
          <w:rFonts w:ascii="Times New Roman" w:hAnsi="Times New Roman"/>
          <w:spacing w:val="20"/>
          <w:sz w:val="24"/>
          <w:szCs w:val="24"/>
          <w:vertAlign w:val="superscript"/>
        </w:rPr>
        <w:t xml:space="preserve">                                                                      Ф.И.О.</w:t>
      </w:r>
      <w:r>
        <w:rPr>
          <w:rFonts w:ascii="Times New Roman" w:hAnsi="Times New Roman"/>
          <w:spacing w:val="20"/>
          <w:sz w:val="24"/>
          <w:szCs w:val="24"/>
          <w:vertAlign w:val="superscript"/>
        </w:rPr>
      </w:r>
    </w:p>
    <w:p>
      <w:pPr>
        <w:jc w:val="right"/>
        <w:spacing w:before="40"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right"/>
        <w:spacing w:before="40"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right"/>
        <w:spacing w:before="40"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right"/>
        <w:spacing w:before="40"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jc w:val="right"/>
        <w:spacing w:before="40" w:after="0" w:line="240" w:lineRule="auto"/>
        <w:widowControl w:val="off"/>
        <w:rPr>
          <w:rFonts w:ascii="Times New Roman" w:hAnsi="Times New Roman"/>
          <w:spacing w:val="20"/>
          <w:sz w:val="24"/>
          <w:szCs w:val="24"/>
        </w:rPr>
      </w:pPr>
      <w:r>
        <w:rPr>
          <w:rFonts w:ascii="Symbol" w:hAnsi="Symbol" w:eastAsia="Symbol" w:cs="Symbol"/>
          <w:sz w:val="24"/>
          <w:szCs w:val="24"/>
        </w:rPr>
        <w:t xml:space="preserve">ã</w:t>
      </w:r>
      <w:r>
        <w:rPr>
          <w:rFonts w:ascii="Times New Roman" w:hAnsi="Times New Roman"/>
          <w:sz w:val="24"/>
          <w:szCs w:val="24"/>
        </w:rPr>
        <w:t xml:space="preserve">  Издательский центр ДГТУ</w:t>
      </w:r>
      <w:r>
        <w:rPr>
          <w:rFonts w:ascii="Times New Roman" w:hAnsi="Times New Roman"/>
          <w:spacing w:val="20"/>
          <w:sz w:val="24"/>
          <w:szCs w:val="24"/>
        </w:rPr>
        <w:t xml:space="preserve">, 20</w:t>
      </w:r>
      <w:r>
        <w:rPr>
          <w:rFonts w:ascii="Times New Roman" w:hAnsi="Times New Roman"/>
          <w:spacing w:val="20"/>
          <w:sz w:val="24"/>
          <w:szCs w:val="24"/>
        </w:rPr>
        <w:t xml:space="preserve">24 </w:t>
      </w:r>
      <w:r>
        <w:rPr>
          <w:rFonts w:ascii="Times New Roman" w:hAnsi="Times New Roman"/>
          <w:spacing w:val="20"/>
          <w:sz w:val="24"/>
          <w:szCs w:val="24"/>
        </w:rPr>
        <w:t xml:space="preserve">г. </w:t>
      </w:r>
      <w:r>
        <w:rPr>
          <w:rFonts w:ascii="Times New Roman" w:hAnsi="Times New Roman"/>
          <w:spacing w:val="20"/>
          <w:sz w:val="24"/>
          <w:szCs w:val="24"/>
        </w:rPr>
      </w:r>
    </w:p>
    <w:p>
      <w:pPr>
        <w:ind w:right="-6" w:firstLine="708"/>
        <w:jc w:val="both"/>
        <w:spacing w:after="0" w:line="240" w:lineRule="auto"/>
        <w:widowControl w:val="off"/>
        <w:tabs>
          <w:tab w:val="left" w:pos="8364" w:leader="none"/>
        </w:tabs>
        <w:rPr>
          <w:rFonts w:ascii="Times New Roman" w:hAnsi="Times New Roman"/>
          <w:spacing w:val="20"/>
          <w:sz w:val="24"/>
          <w:szCs w:val="24"/>
        </w:rPr>
      </w:pPr>
      <w:r>
        <w:rPr>
          <w:rFonts w:ascii="Times New Roman" w:hAnsi="Times New Roman"/>
          <w:spacing w:val="20"/>
          <w:sz w:val="24"/>
          <w:szCs w:val="24"/>
        </w:rPr>
        <w:br w:type="page" w:clear="all"/>
      </w:r>
      <w:r>
        <w:rPr>
          <w:rFonts w:ascii="Times New Roman" w:hAnsi="Times New Roman"/>
          <w:spacing w:val="20"/>
          <w:sz w:val="24"/>
          <w:szCs w:val="24"/>
        </w:rPr>
      </w:r>
    </w:p>
    <w:p>
      <w:pPr>
        <w:ind w:firstLine="709"/>
        <w:jc w:val="center"/>
        <w:spacing w:after="0" w:line="240" w:lineRule="auto"/>
        <w:widowControl w:val="off"/>
        <w:tabs>
          <w:tab w:val="left" w:pos="8364" w:leader="none"/>
        </w:tabs>
        <w:rPr>
          <w:rFonts w:ascii="Times New Roman" w:hAnsi="Times New Roman"/>
          <w:b/>
          <w:sz w:val="24"/>
          <w:szCs w:val="24"/>
        </w:rPr>
      </w:pPr>
      <w:r>
        <w:rPr>
          <w:rFonts w:ascii="Times New Roman" w:hAnsi="Times New Roman"/>
          <w:b/>
          <w:sz w:val="24"/>
          <w:szCs w:val="24"/>
        </w:rPr>
        <w:t xml:space="preserve">Введение</w:t>
      </w:r>
      <w:r>
        <w:rPr>
          <w:rFonts w:ascii="Times New Roman" w:hAnsi="Times New Roman"/>
          <w:b/>
          <w:sz w:val="24"/>
          <w:szCs w:val="24"/>
        </w:rPr>
      </w:r>
    </w:p>
    <w:p>
      <w:pPr>
        <w:ind w:firstLine="709"/>
        <w:jc w:val="center"/>
        <w:spacing w:after="0" w:line="240" w:lineRule="auto"/>
        <w:widowControl w:val="off"/>
        <w:tabs>
          <w:tab w:val="left" w:pos="8364" w:leader="none"/>
        </w:tabs>
        <w:rPr>
          <w:rFonts w:ascii="Times New Roman" w:hAnsi="Times New Roman"/>
          <w:bCs/>
          <w:sz w:val="24"/>
          <w:szCs w:val="24"/>
        </w:rPr>
      </w:pPr>
      <w:r>
        <w:rPr>
          <w:rFonts w:ascii="Times New Roman" w:hAnsi="Times New Roman"/>
          <w:bCs/>
          <w:sz w:val="24"/>
          <w:szCs w:val="24"/>
        </w:rPr>
      </w:r>
      <w:r>
        <w:rPr>
          <w:rFonts w:ascii="Times New Roman" w:hAnsi="Times New Roman"/>
          <w:bCs/>
          <w:sz w:val="24"/>
          <w:szCs w:val="24"/>
        </w:rPr>
      </w:r>
    </w:p>
    <w:p>
      <w:pPr>
        <w:ind w:firstLine="709"/>
        <w:jc w:val="both"/>
        <w:spacing w:after="0" w:line="240" w:lineRule="auto"/>
        <w:rPr>
          <w:rFonts w:ascii="Times New Roman" w:hAnsi="Times New Roman"/>
          <w:color w:val="404040"/>
          <w:sz w:val="24"/>
          <w:szCs w:val="24"/>
          <w:lang w:bidi="he-IL"/>
        </w:rPr>
      </w:pPr>
      <w:r>
        <w:rPr>
          <w:rFonts w:ascii="Times New Roman" w:hAnsi="Times New Roman"/>
          <w:color w:val="404040"/>
          <w:sz w:val="24"/>
          <w:szCs w:val="24"/>
          <w:lang w:bidi="he-IL"/>
        </w:rPr>
        <w:t xml:space="preserve">Основоположником теории электролитической  диссоциации  является шведский  ученый   С. Аррениус.  Согласно теории   </w:t>
      </w:r>
      <w:r>
        <w:rPr>
          <w:rFonts w:ascii="Times New Roman" w:hAnsi="Times New Roman"/>
          <w:b/>
          <w:i/>
          <w:color w:val="404040"/>
          <w:sz w:val="24"/>
          <w:szCs w:val="24"/>
          <w:lang w:bidi="he-IL"/>
        </w:rPr>
        <w:t xml:space="preserve">электролитической диссоциацией </w:t>
      </w:r>
      <w:r>
        <w:rPr>
          <w:rFonts w:ascii="Times New Roman" w:hAnsi="Times New Roman"/>
          <w:color w:val="404040"/>
          <w:sz w:val="24"/>
          <w:szCs w:val="24"/>
          <w:lang w:bidi="he-IL"/>
        </w:rPr>
        <w:t xml:space="preserve"> называется  распад молекул на ионы при их растворении в воде</w:t>
      </w:r>
      <w:r>
        <w:rPr>
          <w:rFonts w:ascii="Times New Roman" w:hAnsi="Times New Roman"/>
          <w:color w:val="404040"/>
          <w:sz w:val="24"/>
          <w:szCs w:val="24"/>
          <w:lang w:bidi="he-IL"/>
        </w:rPr>
        <w:t xml:space="preserve">, причем это происходит без воздействия электрического тока. Однако эта теория   не отвечала на  вопросы:  какие причины обусловливают появление в растворах ионов и почему положительные  ионы, сталкиваясь с отрицательными, не образуют нейтральных частиц.  </w:t>
      </w:r>
      <w:r>
        <w:rPr>
          <w:rFonts w:ascii="Times New Roman" w:hAnsi="Times New Roman"/>
          <w:color w:val="404040"/>
          <w:sz w:val="24"/>
          <w:szCs w:val="24"/>
          <w:lang w:bidi="he-IL"/>
        </w:rPr>
      </w:r>
    </w:p>
    <w:p>
      <w:pPr>
        <w:ind w:firstLine="709"/>
        <w:jc w:val="both"/>
        <w:spacing w:after="0" w:line="240" w:lineRule="auto"/>
        <w:rPr>
          <w:rFonts w:ascii="Times New Roman" w:hAnsi="Times New Roman"/>
          <w:color w:val="404040"/>
          <w:sz w:val="24"/>
          <w:szCs w:val="24"/>
          <w:lang w:bidi="he-IL"/>
        </w:rPr>
      </w:pPr>
      <w:r>
        <w:rPr>
          <w:rFonts w:ascii="Times New Roman" w:hAnsi="Times New Roman"/>
          <w:color w:val="404040"/>
          <w:sz w:val="24"/>
          <w:szCs w:val="24"/>
          <w:lang w:bidi="he-IL"/>
        </w:rPr>
        <w:t xml:space="preserve">Свой вклад в развитие  этой  тео</w:t>
      </w:r>
      <w:r>
        <w:rPr>
          <w:rFonts w:ascii="Times New Roman" w:hAnsi="Times New Roman"/>
          <w:color w:val="404040"/>
          <w:sz w:val="24"/>
          <w:szCs w:val="24"/>
          <w:lang w:bidi="he-IL"/>
        </w:rPr>
        <w:t xml:space="preserve">рии  внесли  русские ученые: Д.И. Менделеев, И. А. Каблуков – сторонники химической теории растворов,  обращавшие внимание на влияние растворителя в процессе диссоциации. Каблуков  утверждал, что  растворенное вещество  взаимодействует  с  растворителем  (</w:t>
      </w:r>
      <w:r>
        <w:rPr>
          <w:rFonts w:ascii="Times New Roman" w:hAnsi="Times New Roman"/>
          <w:b/>
          <w:i/>
          <w:color w:val="404040"/>
          <w:sz w:val="24"/>
          <w:szCs w:val="24"/>
          <w:lang w:bidi="he-IL"/>
        </w:rPr>
        <w:t xml:space="preserve">процесс сольватации</w:t>
      </w:r>
      <w:r>
        <w:rPr>
          <w:rFonts w:ascii="Times New Roman" w:hAnsi="Times New Roman"/>
          <w:color w:val="404040"/>
          <w:sz w:val="24"/>
          <w:szCs w:val="24"/>
          <w:lang w:bidi="he-IL"/>
        </w:rPr>
        <w:t xml:space="preserve">)  образуя продукты  переменного состава (</w:t>
      </w:r>
      <w:r>
        <w:rPr>
          <w:rFonts w:ascii="Times New Roman" w:hAnsi="Times New Roman"/>
          <w:b/>
          <w:i/>
          <w:color w:val="404040"/>
          <w:sz w:val="24"/>
          <w:szCs w:val="24"/>
          <w:lang w:bidi="he-IL"/>
        </w:rPr>
        <w:t xml:space="preserve">сол</w:t>
      </w:r>
      <w:r>
        <w:rPr>
          <w:rFonts w:ascii="Times New Roman" w:hAnsi="Times New Roman"/>
          <w:b/>
          <w:i/>
          <w:color w:val="404040"/>
          <w:sz w:val="24"/>
          <w:szCs w:val="24"/>
          <w:lang w:bidi="he-IL"/>
        </w:rPr>
        <w:t xml:space="preserve">ь</w:t>
      </w:r>
      <w:r>
        <w:rPr>
          <w:rFonts w:ascii="Times New Roman" w:hAnsi="Times New Roman"/>
          <w:b/>
          <w:i/>
          <w:color w:val="404040"/>
          <w:sz w:val="24"/>
          <w:szCs w:val="24"/>
          <w:lang w:bidi="he-IL"/>
        </w:rPr>
        <w:t xml:space="preserve">ваты</w:t>
      </w:r>
      <w:r>
        <w:rPr>
          <w:rFonts w:ascii="Times New Roman" w:hAnsi="Times New Roman"/>
          <w:color w:val="404040"/>
          <w:sz w:val="24"/>
          <w:szCs w:val="24"/>
          <w:lang w:bidi="he-IL"/>
        </w:rPr>
        <w:t xml:space="preserve">).</w:t>
      </w:r>
      <w:r>
        <w:rPr>
          <w:rFonts w:ascii="Times New Roman" w:hAnsi="Times New Roman"/>
          <w:color w:val="404040"/>
          <w:sz w:val="24"/>
          <w:szCs w:val="24"/>
          <w:lang w:bidi="he-IL"/>
        </w:rPr>
      </w:r>
    </w:p>
    <w:p>
      <w:pPr>
        <w:ind w:firstLine="709"/>
        <w:jc w:val="both"/>
        <w:spacing w:after="0" w:line="240" w:lineRule="auto"/>
        <w:rPr>
          <w:rFonts w:ascii="Times New Roman" w:hAnsi="Times New Roman"/>
          <w:i/>
          <w:color w:val="404040"/>
          <w:sz w:val="24"/>
          <w:szCs w:val="24"/>
          <w:lang w:bidi="he-IL"/>
        </w:rPr>
      </w:pPr>
      <w:r>
        <w:rPr>
          <w:rFonts w:ascii="Times New Roman" w:hAnsi="Times New Roman"/>
          <w:color w:val="404040"/>
          <w:sz w:val="24"/>
          <w:szCs w:val="24"/>
          <w:lang w:bidi="he-IL"/>
        </w:rPr>
        <w:t xml:space="preserve">Сольват представляет собой ион, окруженный моле</w:t>
      </w:r>
      <w:r>
        <w:rPr>
          <w:rFonts w:ascii="Times New Roman" w:hAnsi="Times New Roman"/>
          <w:color w:val="404040"/>
          <w:sz w:val="24"/>
          <w:szCs w:val="24"/>
          <w:lang w:bidi="he-IL"/>
        </w:rPr>
        <w:t xml:space="preserve">кулами растворителя (сольватная оболочка), которых может быть разное количество (именно за счет этого достигается переменный состав). Если растворителем является вода, то процесс взаимодействия  молекул  растворенного  вещества и  растворителя  называется </w:t>
      </w:r>
      <w:r>
        <w:rPr>
          <w:rFonts w:ascii="Times New Roman" w:hAnsi="Times New Roman"/>
          <w:color w:val="404040"/>
          <w:sz w:val="24"/>
          <w:szCs w:val="24"/>
          <w:lang w:bidi="he-IL"/>
        </w:rPr>
        <w:t xml:space="preserve">г</w:t>
      </w:r>
      <w:r>
        <w:rPr>
          <w:rFonts w:ascii="Times New Roman" w:hAnsi="Times New Roman"/>
          <w:b/>
          <w:i/>
          <w:color w:val="404040"/>
          <w:sz w:val="24"/>
          <w:szCs w:val="24"/>
          <w:lang w:bidi="he-IL"/>
        </w:rPr>
        <w:t xml:space="preserve">идратацией, </w:t>
      </w:r>
      <w:r>
        <w:rPr>
          <w:rFonts w:ascii="Times New Roman" w:hAnsi="Times New Roman"/>
          <w:color w:val="404040"/>
          <w:sz w:val="24"/>
          <w:szCs w:val="24"/>
          <w:lang w:bidi="he-IL"/>
        </w:rPr>
        <w:t xml:space="preserve">а продукт взаимодействия   -   </w:t>
      </w:r>
      <w:r>
        <w:rPr>
          <w:rFonts w:ascii="Times New Roman" w:hAnsi="Times New Roman"/>
          <w:b/>
          <w:i/>
          <w:color w:val="404040"/>
          <w:sz w:val="24"/>
          <w:szCs w:val="24"/>
          <w:lang w:bidi="he-IL"/>
        </w:rPr>
        <w:t xml:space="preserve">гидратом.</w:t>
      </w:r>
      <w:r>
        <w:rPr>
          <w:rFonts w:ascii="Times New Roman" w:hAnsi="Times New Roman"/>
          <w:i/>
          <w:color w:val="404040"/>
          <w:sz w:val="24"/>
          <w:szCs w:val="24"/>
          <w:lang w:bidi="he-IL"/>
        </w:rPr>
      </w:r>
    </w:p>
    <w:p>
      <w:pPr>
        <w:ind w:firstLine="709"/>
        <w:jc w:val="both"/>
        <w:spacing w:after="0" w:line="240" w:lineRule="auto"/>
        <w:rPr>
          <w:rFonts w:ascii="Times New Roman" w:hAnsi="Times New Roman"/>
          <w:color w:val="404040"/>
          <w:sz w:val="24"/>
          <w:szCs w:val="24"/>
          <w:lang w:bidi="he-IL"/>
        </w:rPr>
      </w:pPr>
      <w:r>
        <w:rPr>
          <w:rFonts w:ascii="Times New Roman" w:hAnsi="Times New Roman"/>
          <w:color w:val="404040"/>
          <w:sz w:val="24"/>
          <w:szCs w:val="24"/>
          <w:lang w:bidi="he-IL"/>
        </w:rPr>
        <w:t xml:space="preserve">Таким образом, причиной электролитической диссоциации является сольватация (гидратация). И именно сольватация (гидратация) ионов препятствует обратному соединению в нейтральные молекулы.</w:t>
      </w:r>
      <w:r>
        <w:rPr>
          <w:rFonts w:ascii="Times New Roman" w:hAnsi="Times New Roman"/>
          <w:color w:val="404040"/>
          <w:sz w:val="24"/>
          <w:szCs w:val="24"/>
          <w:lang w:bidi="he-IL"/>
        </w:rPr>
      </w:r>
    </w:p>
    <w:p>
      <w:pPr>
        <w:ind w:firstLine="709"/>
        <w:jc w:val="center"/>
        <w:spacing w:after="0" w:line="240" w:lineRule="auto"/>
        <w:widowControl w:val="off"/>
        <w:tabs>
          <w:tab w:val="left" w:pos="8364" w:leader="none"/>
        </w:tabs>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center"/>
        <w:spacing w:after="0" w:line="240" w:lineRule="auto"/>
        <w:widowControl w:val="off"/>
        <w:tabs>
          <w:tab w:val="left" w:pos="8364" w:leader="none"/>
        </w:tabs>
        <w:rPr>
          <w:rFonts w:ascii="Times New Roman" w:hAnsi="Times New Roman"/>
          <w:b/>
          <w:bCs/>
          <w:sz w:val="24"/>
          <w:szCs w:val="24"/>
        </w:rPr>
      </w:pPr>
      <w:r>
        <w:rPr>
          <w:rFonts w:ascii="Times New Roman" w:hAnsi="Times New Roman"/>
          <w:b/>
          <w:bCs/>
          <w:sz w:val="24"/>
          <w:szCs w:val="24"/>
        </w:rPr>
        <w:t xml:space="preserve">Теоретическая часть</w:t>
      </w:r>
      <w:r>
        <w:rPr>
          <w:rFonts w:ascii="Times New Roman" w:hAnsi="Times New Roman"/>
          <w:b/>
          <w:bCs/>
          <w:sz w:val="24"/>
          <w:szCs w:val="24"/>
        </w:rPr>
      </w:r>
    </w:p>
    <w:p>
      <w:pPr>
        <w:ind w:firstLine="709"/>
        <w:jc w:val="center"/>
        <w:spacing w:after="0" w:line="240" w:lineRule="auto"/>
        <w:widowControl w:val="off"/>
        <w:tabs>
          <w:tab w:val="left" w:pos="8364" w:leader="none"/>
        </w:tabs>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Электролитами</w:t>
      </w:r>
      <w:r>
        <w:rPr>
          <w:rFonts w:ascii="Times New Roman" w:hAnsi="Times New Roman"/>
          <w:sz w:val="24"/>
          <w:szCs w:val="24"/>
        </w:rPr>
        <w:t xml:space="preserve"> называются вещества, водные растворы или расплавы которых проводят электрический ток. Свойства растворов-электролитов описываются теорией электролитической диссоциации (</w:t>
      </w:r>
      <w:r>
        <w:rPr>
          <w:rFonts w:ascii="Times New Roman" w:hAnsi="Times New Roman"/>
          <w:sz w:val="24"/>
          <w:szCs w:val="24"/>
        </w:rPr>
        <w:t xml:space="preserve">С.Аррениус</w:t>
      </w:r>
      <w:r>
        <w:rPr>
          <w:rFonts w:ascii="Times New Roman" w:hAnsi="Times New Roman"/>
          <w:sz w:val="24"/>
          <w:szCs w:val="24"/>
        </w:rPr>
        <w:t xml:space="preserve"> 1883 г.):</w:t>
      </w:r>
      <w:r>
        <w:rPr>
          <w:rFonts w:ascii="Times New Roman" w:hAnsi="Times New Roman"/>
          <w:sz w:val="24"/>
          <w:szCs w:val="24"/>
        </w:rPr>
      </w:r>
    </w:p>
    <w:p>
      <w:pPr>
        <w:pStyle w:val="824"/>
        <w:numPr>
          <w:ilvl w:val="0"/>
          <w:numId w:val="63"/>
        </w:numPr>
        <w:jc w:val="both"/>
        <w:spacing w:after="0" w:line="240" w:lineRule="auto"/>
        <w:rPr>
          <w:rFonts w:ascii="Times New Roman" w:hAnsi="Times New Roman"/>
          <w:sz w:val="24"/>
          <w:szCs w:val="24"/>
        </w:rPr>
      </w:pPr>
      <w:r>
        <w:rPr>
          <w:rFonts w:ascii="Times New Roman" w:hAnsi="Times New Roman"/>
          <w:sz w:val="24"/>
          <w:szCs w:val="24"/>
        </w:rPr>
        <w:t xml:space="preserve">м</w:t>
      </w:r>
      <w:r>
        <w:rPr>
          <w:rFonts w:ascii="Times New Roman" w:hAnsi="Times New Roman"/>
          <w:sz w:val="24"/>
          <w:szCs w:val="24"/>
        </w:rPr>
        <w:t xml:space="preserve">олекулы электролитов при растворении распадаются на ионы; этот</w:t>
      </w:r>
      <w:r>
        <w:rPr>
          <w:rFonts w:ascii="Times New Roman" w:hAnsi="Times New Roman"/>
          <w:sz w:val="24"/>
          <w:szCs w:val="24"/>
        </w:rPr>
        <w:t xml:space="preserve"> </w:t>
      </w:r>
      <w:r>
        <w:rPr>
          <w:rFonts w:ascii="Times New Roman" w:hAnsi="Times New Roman"/>
          <w:sz w:val="24"/>
          <w:szCs w:val="24"/>
        </w:rPr>
        <w:t xml:space="preserve">процесс называется </w:t>
      </w:r>
      <w:r>
        <w:rPr>
          <w:rFonts w:ascii="Times New Roman" w:hAnsi="Times New Roman"/>
          <w:b/>
          <w:sz w:val="24"/>
          <w:szCs w:val="24"/>
        </w:rPr>
        <w:t xml:space="preserve">электролитической диссоциацией</w:t>
      </w:r>
      <w:r>
        <w:rPr>
          <w:rFonts w:ascii="Times New Roman" w:hAnsi="Times New Roman"/>
          <w:sz w:val="24"/>
          <w:szCs w:val="24"/>
        </w:rPr>
        <w:t xml:space="preserve">; отношение числа </w:t>
      </w:r>
      <w:r>
        <w:rPr>
          <w:rFonts w:ascii="Times New Roman" w:hAnsi="Times New Roman"/>
          <w:sz w:val="24"/>
          <w:szCs w:val="24"/>
        </w:rPr>
        <w:t xml:space="preserve">продиссоциировавших</w:t>
      </w:r>
      <w:r>
        <w:rPr>
          <w:rFonts w:ascii="Times New Roman" w:hAnsi="Times New Roman"/>
          <w:sz w:val="24"/>
          <w:szCs w:val="24"/>
        </w:rPr>
        <w:t xml:space="preserve"> молекул к общему числу молекул электролита в растворе называют </w:t>
      </w:r>
      <w:r>
        <w:rPr>
          <w:rFonts w:ascii="Times New Roman" w:hAnsi="Times New Roman"/>
          <w:b/>
          <w:sz w:val="24"/>
          <w:szCs w:val="24"/>
        </w:rPr>
        <w:t xml:space="preserve">степенью электролитической диссоциации</w:t>
      </w:r>
      <w:r>
        <w:rPr>
          <w:rFonts w:ascii="Times New Roman" w:hAnsi="Times New Roman"/>
          <w:sz w:val="24"/>
          <w:szCs w:val="24"/>
        </w:rPr>
        <w:t xml:space="preserve">;</w:t>
      </w:r>
      <w:r>
        <w:rPr>
          <w:rFonts w:ascii="Times New Roman" w:hAnsi="Times New Roman"/>
          <w:sz w:val="24"/>
          <w:szCs w:val="24"/>
        </w:rPr>
      </w:r>
    </w:p>
    <w:p>
      <w:pPr>
        <w:pStyle w:val="824"/>
        <w:numPr>
          <w:ilvl w:val="0"/>
          <w:numId w:val="63"/>
        </w:numPr>
        <w:jc w:val="both"/>
        <w:spacing w:after="0" w:line="240" w:lineRule="auto"/>
        <w:rPr>
          <w:rFonts w:ascii="Times New Roman" w:hAnsi="Times New Roman"/>
          <w:sz w:val="24"/>
          <w:szCs w:val="24"/>
        </w:rPr>
      </w:pPr>
      <w:r>
        <w:rPr>
          <w:rFonts w:ascii="Times New Roman" w:hAnsi="Times New Roman"/>
          <w:sz w:val="24"/>
          <w:szCs w:val="24"/>
        </w:rPr>
        <w:t xml:space="preserve">электролитическая диссоциация вызывается полярным растворителем в момент растворения электролита;</w:t>
      </w:r>
      <w:r>
        <w:rPr>
          <w:rFonts w:ascii="Times New Roman" w:hAnsi="Times New Roman"/>
          <w:sz w:val="24"/>
          <w:szCs w:val="24"/>
        </w:rPr>
      </w:r>
    </w:p>
    <w:p>
      <w:pPr>
        <w:pStyle w:val="824"/>
        <w:numPr>
          <w:ilvl w:val="0"/>
          <w:numId w:val="63"/>
        </w:numPr>
        <w:jc w:val="both"/>
        <w:spacing w:after="0" w:line="240" w:lineRule="auto"/>
        <w:rPr>
          <w:rFonts w:ascii="Times New Roman" w:hAnsi="Times New Roman"/>
          <w:sz w:val="24"/>
          <w:szCs w:val="24"/>
        </w:rPr>
      </w:pPr>
      <w:r>
        <w:rPr>
          <w:rFonts w:ascii="Times New Roman" w:hAnsi="Times New Roman"/>
          <w:sz w:val="24"/>
          <w:szCs w:val="24"/>
        </w:rPr>
        <w:t xml:space="preserve">диссоциация усиливается с разбавлением раствора; </w:t>
      </w:r>
      <w:r>
        <w:rPr>
          <w:rFonts w:ascii="Times New Roman" w:hAnsi="Times New Roman"/>
          <w:sz w:val="24"/>
          <w:szCs w:val="24"/>
        </w:rPr>
      </w:r>
    </w:p>
    <w:p>
      <w:pPr>
        <w:pStyle w:val="824"/>
        <w:numPr>
          <w:ilvl w:val="0"/>
          <w:numId w:val="63"/>
        </w:numPr>
        <w:jc w:val="both"/>
        <w:spacing w:after="0" w:line="240" w:lineRule="auto"/>
        <w:rPr>
          <w:rFonts w:ascii="Times New Roman" w:hAnsi="Times New Roman"/>
          <w:sz w:val="24"/>
          <w:szCs w:val="24"/>
        </w:rPr>
      </w:pPr>
      <w:r>
        <w:rPr>
          <w:rFonts w:ascii="Times New Roman" w:hAnsi="Times New Roman"/>
          <w:sz w:val="24"/>
          <w:szCs w:val="24"/>
        </w:rPr>
        <w:t xml:space="preserve">химическая активность электролитов обусловлена их степенью диссоциации: чем больше степень диссоциации, тем больше химическая активность.</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Процесс электролитической диссоциации изображается в виде химических уравнений.</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Диссоциация кислот</w:t>
      </w:r>
      <w:r>
        <w:rPr>
          <w:rFonts w:ascii="Times New Roman" w:hAnsi="Times New Roman"/>
          <w:sz w:val="24"/>
          <w:szCs w:val="24"/>
        </w:rPr>
        <w:t xml:space="preserve">. Кислоты – это электролиты при диссоциации, которых в качестве катионов образуются ионы водорода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vertAlign w:val="superscript"/>
        </w:rPr>
      </w:pPr>
      <w:r>
        <w:rPr>
          <w:rFonts w:ascii="Times New Roman" w:hAnsi="Times New Roman"/>
          <w:sz w:val="24"/>
          <w:szCs w:val="24"/>
          <w:lang w:val="en-US"/>
        </w:rPr>
        <w:t xml:space="preserve">HCI</w:t>
      </w:r>
      <w:r>
        <w:rPr>
          <w:rFonts w:ascii="Times New Roman" w:hAnsi="Times New Roman"/>
          <w:sz w:val="24"/>
          <w:szCs w:val="24"/>
        </w:rPr>
        <w:t xml:space="preserve"> =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 + </w:t>
      </w:r>
      <w:r>
        <w:rPr>
          <w:rFonts w:ascii="Times New Roman" w:hAnsi="Times New Roman"/>
          <w:sz w:val="24"/>
          <w:szCs w:val="24"/>
          <w:lang w:val="en-US"/>
        </w:rPr>
        <w:t xml:space="preserve">CI</w:t>
      </w:r>
      <w:r>
        <w:rPr>
          <w:rFonts w:ascii="Times New Roman" w:hAnsi="Times New Roman"/>
          <w:sz w:val="24"/>
          <w:szCs w:val="24"/>
          <w:vertAlign w:val="superscript"/>
        </w:rPr>
        <w:t xml:space="preserve">-</w:t>
      </w:r>
      <w:r>
        <w:rPr>
          <w:rFonts w:ascii="Times New Roman" w:hAnsi="Times New Roman"/>
          <w:sz w:val="24"/>
          <w:szCs w:val="24"/>
          <w:vertAlign w:val="superscript"/>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 Многоосновные кислоты диссоциируют ступенчато:</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SO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HSO</w:t>
      </w:r>
      <w:r>
        <w:rPr>
          <w:rFonts w:ascii="Times New Roman" w:hAnsi="Times New Roman"/>
          <w:sz w:val="24"/>
          <w:szCs w:val="24"/>
          <w:vertAlign w:val="subscript"/>
          <w:lang w:val="en-US"/>
        </w:rPr>
        <w:t xml:space="preserve">3 </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vertAlign w:val="superscript"/>
          <w:lang w:val="en-US"/>
        </w:rPr>
      </w:pPr>
      <w:r>
        <w:rPr>
          <w:rFonts w:ascii="Times New Roman" w:hAnsi="Times New Roman"/>
          <w:sz w:val="24"/>
          <w:szCs w:val="24"/>
          <w:lang w:val="en-US"/>
        </w:rPr>
        <w:t xml:space="preserve">HSO</w:t>
      </w:r>
      <w:r>
        <w:rPr>
          <w:rFonts w:ascii="Times New Roman" w:hAnsi="Times New Roman"/>
          <w:sz w:val="24"/>
          <w:szCs w:val="24"/>
          <w:vertAlign w:val="subscript"/>
          <w:lang w:val="en-US"/>
        </w:rPr>
        <w:t xml:space="preserve">3</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w:t>
      </w:r>
      <w:r>
        <w:rPr>
          <w:rFonts w:ascii="Times New Roman" w:hAnsi="Times New Roman"/>
          <w:sz w:val="24"/>
          <w:szCs w:val="24"/>
          <w:lang w:val="en-US"/>
        </w:rPr>
        <w:t xml:space="preserve">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SO</w:t>
      </w:r>
      <w:r>
        <w:rPr>
          <w:rFonts w:ascii="Times New Roman" w:hAnsi="Times New Roman"/>
          <w:sz w:val="24"/>
          <w:szCs w:val="24"/>
          <w:vertAlign w:val="subscript"/>
          <w:lang w:val="en-US"/>
        </w:rPr>
        <w:t xml:space="preserve">3 </w:t>
      </w:r>
      <w:r>
        <w:rPr>
          <w:rFonts w:ascii="Times New Roman" w:hAnsi="Times New Roman"/>
          <w:sz w:val="24"/>
          <w:szCs w:val="24"/>
          <w:vertAlign w:val="superscript"/>
          <w:lang w:val="en-US"/>
        </w:rPr>
        <w:t xml:space="preserve">-2</w:t>
      </w:r>
      <w:r>
        <w:rPr>
          <w:rFonts w:ascii="Times New Roman" w:hAnsi="Times New Roman"/>
          <w:sz w:val="24"/>
          <w:szCs w:val="24"/>
          <w:vertAlign w:val="superscript"/>
          <w:lang w:val="en-US"/>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Свойства кислот определяют ионы водорода.</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Диссоциация оснований</w:t>
      </w:r>
      <w:r>
        <w:rPr>
          <w:rFonts w:ascii="Times New Roman" w:hAnsi="Times New Roman"/>
          <w:sz w:val="24"/>
          <w:szCs w:val="24"/>
        </w:rPr>
        <w:t xml:space="preserve">. Основания – это электролиты, при диссоциации которых в качестве аниона образуется гидроксид-ионы (</w:t>
      </w:r>
      <w:r>
        <w:rPr>
          <w:rFonts w:ascii="Times New Roman" w:hAnsi="Times New Roman"/>
          <w:sz w:val="24"/>
          <w:szCs w:val="24"/>
          <w:lang w:val="en-US"/>
        </w:rPr>
        <w:t xml:space="preserve">OH</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lang w:val="en-US"/>
        </w:rPr>
        <w:t xml:space="preserve">KOH</w:t>
      </w:r>
      <w:r>
        <w:rPr>
          <w:rFonts w:ascii="Times New Roman" w:hAnsi="Times New Roman"/>
          <w:sz w:val="24"/>
          <w:szCs w:val="24"/>
        </w:rPr>
        <w:t xml:space="preserve"> = </w:t>
      </w:r>
      <w:r>
        <w:rPr>
          <w:rFonts w:ascii="Times New Roman" w:hAnsi="Times New Roman"/>
          <w:sz w:val="24"/>
          <w:szCs w:val="24"/>
          <w:lang w:val="en-US"/>
        </w:rPr>
        <w:t xml:space="preserve">K</w:t>
      </w:r>
      <w:r>
        <w:rPr>
          <w:rFonts w:ascii="Times New Roman" w:hAnsi="Times New Roman"/>
          <w:sz w:val="24"/>
          <w:szCs w:val="24"/>
          <w:vertAlign w:val="superscript"/>
        </w:rPr>
        <w:t xml:space="preserve">+</w:t>
      </w:r>
      <w:r>
        <w:rPr>
          <w:rFonts w:ascii="Times New Roman" w:hAnsi="Times New Roman"/>
          <w:sz w:val="24"/>
          <w:szCs w:val="24"/>
        </w:rPr>
        <w:t xml:space="preserve"> + </w:t>
      </w:r>
      <w:r>
        <w:rPr>
          <w:rFonts w:ascii="Times New Roman" w:hAnsi="Times New Roman"/>
          <w:sz w:val="24"/>
          <w:szCs w:val="24"/>
          <w:lang w:val="en-US"/>
        </w:rPr>
        <w:t xml:space="preserve">OH</w:t>
      </w:r>
      <w:r>
        <w:rPr>
          <w:rFonts w:ascii="Times New Roman" w:hAnsi="Times New Roman"/>
          <w:sz w:val="24"/>
          <w:szCs w:val="24"/>
          <w:vertAlign w:val="superscript"/>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Многокислотные</w:t>
      </w:r>
      <w:r>
        <w:rPr>
          <w:rFonts w:ascii="Times New Roman" w:hAnsi="Times New Roman"/>
          <w:sz w:val="24"/>
          <w:szCs w:val="24"/>
        </w:rPr>
        <w:t xml:space="preserve"> основания диссоциируют ступенчато:</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Ba(</w:t>
      </w:r>
      <w:r>
        <w:rPr>
          <w:rFonts w:ascii="Times New Roman" w:hAnsi="Times New Roman"/>
          <w:sz w:val="24"/>
          <w:szCs w:val="24"/>
          <w:lang w:val="en-US"/>
        </w:rPr>
        <w:t xml:space="preserve">OH)</w:t>
      </w:r>
      <w:r>
        <w:rPr>
          <w:rFonts w:ascii="Times New Roman" w:hAnsi="Times New Roman"/>
          <w:sz w:val="24"/>
          <w:szCs w:val="24"/>
          <w:vertAlign w:val="subscript"/>
          <w:lang w:val="en-US"/>
        </w:rPr>
        <w:t xml:space="preserve"> 2</w:t>
      </w:r>
      <w:r>
        <w:rPr>
          <w:rFonts w:ascii="Times New Roman" w:hAnsi="Times New Roman"/>
          <w:sz w:val="24"/>
          <w:szCs w:val="24"/>
          <w:lang w:val="en-US"/>
        </w:rPr>
        <w:t xml:space="preserve"> = </w:t>
      </w:r>
      <w:r>
        <w:rPr>
          <w:rFonts w:ascii="Times New Roman" w:hAnsi="Times New Roman"/>
          <w:sz w:val="24"/>
          <w:szCs w:val="24"/>
          <w:lang w:val="en-US"/>
        </w:rPr>
        <w:t xml:space="preserve">BaOH</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 OH</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BaOH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Ba</w:t>
      </w:r>
      <w:r>
        <w:rPr>
          <w:rFonts w:ascii="Times New Roman" w:hAnsi="Times New Roman"/>
          <w:sz w:val="24"/>
          <w:szCs w:val="24"/>
          <w:vertAlign w:val="superscript"/>
          <w:lang w:val="en-US"/>
        </w:rPr>
        <w:t xml:space="preserve">+2</w:t>
      </w:r>
      <w:r>
        <w:rPr>
          <w:rFonts w:ascii="Times New Roman" w:hAnsi="Times New Roman"/>
          <w:sz w:val="24"/>
          <w:szCs w:val="24"/>
          <w:lang w:val="en-US"/>
        </w:rPr>
        <w:t xml:space="preserve"> + OH</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Свойства оснований определяют гидроксид-ионы.</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Диссоциация солей</w:t>
      </w:r>
      <w:r>
        <w:rPr>
          <w:rFonts w:ascii="Times New Roman" w:hAnsi="Times New Roman"/>
          <w:sz w:val="24"/>
          <w:szCs w:val="24"/>
        </w:rPr>
        <w:t xml:space="preserve">. Соли – это электролиты, при диссоциации которых образуются катионы, отличные от иона водорода, и анионы, отличные от гидроксид-иона. При этом нормальные (средние) соли диссоциируют в одну ступень:</w:t>
      </w:r>
      <w:r>
        <w:rPr>
          <w:rFonts w:ascii="Times New Roman" w:hAnsi="Times New Roman"/>
          <w:sz w:val="24"/>
          <w:szCs w:val="24"/>
        </w:rPr>
      </w:r>
    </w:p>
    <w:p>
      <w:pPr>
        <w:ind w:firstLine="709"/>
        <w:jc w:val="both"/>
        <w:spacing w:after="0" w:line="240" w:lineRule="auto"/>
        <w:rPr>
          <w:rFonts w:ascii="Times New Roman" w:hAnsi="Times New Roman"/>
          <w:sz w:val="24"/>
          <w:szCs w:val="24"/>
          <w:vertAlign w:val="superscript"/>
          <w:lang w:val="en-US"/>
        </w:rPr>
      </w:pPr>
      <w:r>
        <w:rPr>
          <w:rFonts w:ascii="Times New Roman" w:hAnsi="Times New Roman"/>
          <w:sz w:val="24"/>
          <w:szCs w:val="24"/>
          <w:lang w:val="en-US"/>
        </w:rPr>
        <w:t xml:space="preserve">NaCI</w:t>
      </w:r>
      <w:r>
        <w:rPr>
          <w:rFonts w:ascii="Times New Roman" w:hAnsi="Times New Roman"/>
          <w:sz w:val="24"/>
          <w:szCs w:val="24"/>
          <w:lang w:val="en-US"/>
        </w:rPr>
        <w:t xml:space="preserve"> = Na</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w:t>
      </w:r>
      <w:r>
        <w:rPr>
          <w:rFonts w:ascii="Times New Roman" w:hAnsi="Times New Roman"/>
          <w:sz w:val="24"/>
          <w:szCs w:val="24"/>
          <w:vertAlign w:val="superscript"/>
          <w:lang w:val="en-US"/>
        </w:rPr>
      </w:r>
    </w:p>
    <w:p>
      <w:pPr>
        <w:ind w:firstLine="709"/>
        <w:jc w:val="both"/>
        <w:spacing w:after="0" w:line="240" w:lineRule="auto"/>
        <w:rPr>
          <w:rFonts w:ascii="Times New Roman" w:hAnsi="Times New Roman"/>
          <w:sz w:val="24"/>
          <w:szCs w:val="24"/>
          <w:vertAlign w:val="superscript"/>
          <w:lang w:val="en-US"/>
        </w:rPr>
      </w:pPr>
      <w:r>
        <w:rPr>
          <w:rFonts w:ascii="Times New Roman" w:hAnsi="Times New Roman"/>
          <w:sz w:val="24"/>
          <w:szCs w:val="24"/>
          <w:lang w:val="en-US"/>
        </w:rPr>
        <w:t xml:space="preserve">AlCI</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Al</w:t>
      </w:r>
      <w:r>
        <w:rPr>
          <w:rFonts w:ascii="Times New Roman" w:hAnsi="Times New Roman"/>
          <w:sz w:val="24"/>
          <w:szCs w:val="24"/>
          <w:vertAlign w:val="superscript"/>
          <w:lang w:val="en-US"/>
        </w:rPr>
        <w:t xml:space="preserve">+3</w:t>
      </w:r>
      <w:r>
        <w:rPr>
          <w:rFonts w:ascii="Times New Roman" w:hAnsi="Times New Roman"/>
          <w:sz w:val="24"/>
          <w:szCs w:val="24"/>
          <w:lang w:val="en-US"/>
        </w:rPr>
        <w:t xml:space="preserve"> + 3CI</w:t>
      </w:r>
      <w:r>
        <w:rPr>
          <w:rFonts w:ascii="Times New Roman" w:hAnsi="Times New Roman"/>
          <w:sz w:val="24"/>
          <w:szCs w:val="24"/>
          <w:vertAlign w:val="superscript"/>
          <w:lang w:val="en-US"/>
        </w:rPr>
        <w:t xml:space="preserve">-</w:t>
      </w:r>
      <w:r>
        <w:rPr>
          <w:rFonts w:ascii="Times New Roman" w:hAnsi="Times New Roman"/>
          <w:sz w:val="24"/>
          <w:szCs w:val="24"/>
          <w:vertAlign w:val="superscript"/>
          <w:lang w:val="en-US"/>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Кислые и основные соли диссоциируют по ступеням:</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NaHCO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Na</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HCO</w:t>
      </w:r>
      <w:r>
        <w:rPr>
          <w:rFonts w:ascii="Times New Roman" w:hAnsi="Times New Roman"/>
          <w:sz w:val="24"/>
          <w:szCs w:val="24"/>
          <w:vertAlign w:val="subscript"/>
          <w:lang w:val="en-US"/>
        </w:rPr>
        <w:t xml:space="preserve">3</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HCO</w:t>
      </w:r>
      <w:r>
        <w:rPr>
          <w:rFonts w:ascii="Times New Roman" w:hAnsi="Times New Roman"/>
          <w:sz w:val="24"/>
          <w:szCs w:val="24"/>
          <w:vertAlign w:val="subscript"/>
          <w:lang w:val="en-US"/>
        </w:rPr>
        <w:t xml:space="preserve">3</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w:t>
      </w:r>
      <w:r>
        <w:rPr>
          <w:rFonts w:ascii="Times New Roman" w:hAnsi="Times New Roman"/>
          <w:sz w:val="24"/>
          <w:szCs w:val="24"/>
          <w:vertAlign w:val="superscript"/>
          <w:lang w:val="en-US"/>
        </w:rPr>
        <w:t xml:space="preserve">-2</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CuOHCI</w:t>
      </w:r>
      <w:r>
        <w:rPr>
          <w:rFonts w:ascii="Times New Roman" w:hAnsi="Times New Roman"/>
          <w:sz w:val="24"/>
          <w:szCs w:val="24"/>
          <w:lang w:val="en-US"/>
        </w:rPr>
        <w:t xml:space="preserve"> = </w:t>
      </w:r>
      <w:r>
        <w:rPr>
          <w:rFonts w:ascii="Times New Roman" w:hAnsi="Times New Roman"/>
          <w:sz w:val="24"/>
          <w:szCs w:val="24"/>
          <w:lang w:val="en-US"/>
        </w:rPr>
        <w:t xml:space="preserve">CuOH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CuOH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Cu</w:t>
      </w:r>
      <w:r>
        <w:rPr>
          <w:rFonts w:ascii="Times New Roman" w:hAnsi="Times New Roman"/>
          <w:sz w:val="24"/>
          <w:szCs w:val="24"/>
          <w:vertAlign w:val="superscript"/>
          <w:lang w:val="en-US"/>
        </w:rPr>
        <w:t xml:space="preserve">+2</w:t>
      </w:r>
      <w:r>
        <w:rPr>
          <w:rFonts w:ascii="Times New Roman" w:hAnsi="Times New Roman"/>
          <w:sz w:val="24"/>
          <w:szCs w:val="24"/>
          <w:lang w:val="en-US"/>
        </w:rPr>
        <w:t xml:space="preserve"> + OH</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По степени диссоциации электролиты делятся на сильные и слабые. </w:t>
      </w:r>
      <w:r>
        <w:rPr>
          <w:rFonts w:ascii="Times New Roman" w:hAnsi="Times New Roman"/>
          <w:b/>
          <w:sz w:val="24"/>
          <w:szCs w:val="24"/>
        </w:rPr>
        <w:t xml:space="preserve">Сильные электролиты</w:t>
      </w:r>
      <w:r>
        <w:rPr>
          <w:rFonts w:ascii="Times New Roman" w:hAnsi="Times New Roman"/>
          <w:sz w:val="24"/>
          <w:szCs w:val="24"/>
        </w:rPr>
        <w:t xml:space="preserve"> имеют </w:t>
      </w:r>
      <w:r>
        <w:rPr>
          <w:rFonts w:ascii="Times New Roman" w:hAnsi="Times New Roman"/>
          <w:sz w:val="24"/>
          <w:szCs w:val="24"/>
          <w:lang w:val="en-US"/>
        </w:rPr>
        <w:t xml:space="preserve">α</w:t>
      </w:r>
      <w:r>
        <w:rPr>
          <w:rFonts w:ascii="Times New Roman" w:hAnsi="Times New Roman"/>
          <w:sz w:val="24"/>
          <w:szCs w:val="24"/>
        </w:rPr>
        <w:t xml:space="preserve"> </w:t>
      </w:r>
      <w:r>
        <w:rPr>
          <w:rFonts w:ascii="Times New Roman" w:hAnsi="Times New Roman" w:eastAsia="Symbol"/>
          <w:sz w:val="24"/>
          <w:szCs w:val="24"/>
        </w:rPr>
        <w:t xml:space="preserve">&gt;</w:t>
      </w:r>
      <w:r>
        <w:rPr>
          <w:rFonts w:ascii="Times New Roman" w:hAnsi="Times New Roman"/>
          <w:sz w:val="24"/>
          <w:szCs w:val="24"/>
        </w:rPr>
        <w:t xml:space="preserve"> 0,3. К сильным электролитам относятся почти все растворимые соли и также следующие кислоты и основания: </w:t>
      </w:r>
      <w:r>
        <w:rPr>
          <w:rFonts w:ascii="Times New Roman" w:hAnsi="Times New Roman"/>
          <w:sz w:val="24"/>
          <w:szCs w:val="24"/>
          <w:lang w:val="en-US"/>
        </w:rPr>
        <w:t xml:space="preserve">HNO</w:t>
      </w:r>
      <w:r>
        <w:rPr>
          <w:rFonts w:ascii="Times New Roman" w:hAnsi="Times New Roman"/>
          <w:sz w:val="24"/>
          <w:szCs w:val="24"/>
          <w:vertAlign w:val="subscript"/>
        </w:rPr>
        <w:t xml:space="preserve">3</w:t>
      </w:r>
      <w:r>
        <w:rPr>
          <w:rFonts w:ascii="Times New Roman" w:hAnsi="Times New Roman"/>
          <w:sz w:val="24"/>
          <w:szCs w:val="24"/>
        </w:rPr>
        <w:t xml:space="preserve">, </w:t>
      </w:r>
      <w:r>
        <w:rPr>
          <w:rFonts w:ascii="Times New Roman" w:hAnsi="Times New Roman"/>
          <w:sz w:val="24"/>
          <w:szCs w:val="24"/>
          <w:lang w:val="en-US"/>
        </w:rPr>
        <w:t xml:space="preserve">HCIO</w:t>
      </w:r>
      <w:r>
        <w:rPr>
          <w:rFonts w:ascii="Times New Roman" w:hAnsi="Times New Roman"/>
          <w:sz w:val="24"/>
          <w:szCs w:val="24"/>
          <w:vertAlign w:val="subscript"/>
        </w:rPr>
        <w:t xml:space="preserve">4</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SO</w:t>
      </w:r>
      <w:r>
        <w:rPr>
          <w:rFonts w:ascii="Times New Roman" w:hAnsi="Times New Roman"/>
          <w:sz w:val="24"/>
          <w:szCs w:val="24"/>
          <w:vertAlign w:val="subscript"/>
        </w:rPr>
        <w:t xml:space="preserve">4</w:t>
      </w:r>
      <w:r>
        <w:rPr>
          <w:rFonts w:ascii="Times New Roman" w:hAnsi="Times New Roman"/>
          <w:sz w:val="24"/>
          <w:szCs w:val="24"/>
        </w:rPr>
        <w:t xml:space="preserve">, </w:t>
      </w:r>
      <w:r>
        <w:rPr>
          <w:rFonts w:ascii="Times New Roman" w:hAnsi="Times New Roman"/>
          <w:sz w:val="24"/>
          <w:szCs w:val="24"/>
          <w:lang w:val="en-US"/>
        </w:rPr>
        <w:t xml:space="preserve">HBr</w:t>
      </w:r>
      <w:r>
        <w:rPr>
          <w:rFonts w:ascii="Times New Roman" w:hAnsi="Times New Roman"/>
          <w:sz w:val="24"/>
          <w:szCs w:val="24"/>
        </w:rPr>
        <w:t xml:space="preserve">, </w:t>
      </w:r>
      <w:r>
        <w:rPr>
          <w:rFonts w:ascii="Times New Roman" w:hAnsi="Times New Roman"/>
          <w:sz w:val="24"/>
          <w:szCs w:val="24"/>
          <w:lang w:val="en-US"/>
        </w:rPr>
        <w:t xml:space="preserve">HCI</w:t>
      </w:r>
      <w:r>
        <w:rPr>
          <w:rFonts w:ascii="Times New Roman" w:hAnsi="Times New Roman"/>
          <w:sz w:val="24"/>
          <w:szCs w:val="24"/>
        </w:rPr>
        <w:t xml:space="preserve">, </w:t>
      </w:r>
      <w:r>
        <w:rPr>
          <w:rFonts w:ascii="Times New Roman" w:hAnsi="Times New Roman"/>
          <w:sz w:val="24"/>
          <w:szCs w:val="24"/>
          <w:lang w:val="en-US"/>
        </w:rPr>
        <w:t xml:space="preserve">HJ</w:t>
      </w:r>
      <w:r>
        <w:rPr>
          <w:rFonts w:ascii="Times New Roman" w:hAnsi="Times New Roman"/>
          <w:sz w:val="24"/>
          <w:szCs w:val="24"/>
        </w:rPr>
        <w:t xml:space="preserve">, </w:t>
      </w:r>
      <w:r>
        <w:rPr>
          <w:rFonts w:ascii="Times New Roman" w:hAnsi="Times New Roman"/>
          <w:sz w:val="24"/>
          <w:szCs w:val="24"/>
          <w:lang w:val="en-US"/>
        </w:rPr>
        <w:t xml:space="preserve">LiOH</w:t>
      </w:r>
      <w:r>
        <w:rPr>
          <w:rFonts w:ascii="Times New Roman" w:hAnsi="Times New Roman"/>
          <w:sz w:val="24"/>
          <w:szCs w:val="24"/>
        </w:rPr>
        <w:t xml:space="preserve">, </w:t>
      </w:r>
      <w:r>
        <w:rPr>
          <w:rFonts w:ascii="Times New Roman" w:hAnsi="Times New Roman"/>
          <w:sz w:val="24"/>
          <w:szCs w:val="24"/>
          <w:lang w:val="en-US"/>
        </w:rPr>
        <w:t xml:space="preserve">KOH</w:t>
      </w:r>
      <w:r>
        <w:rPr>
          <w:rFonts w:ascii="Times New Roman" w:hAnsi="Times New Roman"/>
          <w:sz w:val="24"/>
          <w:szCs w:val="24"/>
        </w:rPr>
        <w:t xml:space="preserve">, </w:t>
      </w:r>
      <w:r>
        <w:rPr>
          <w:rFonts w:ascii="Times New Roman" w:hAnsi="Times New Roman"/>
          <w:sz w:val="24"/>
          <w:szCs w:val="24"/>
          <w:lang w:val="en-US"/>
        </w:rPr>
        <w:t xml:space="preserve">NaOH</w:t>
      </w:r>
      <w:r>
        <w:rPr>
          <w:rFonts w:ascii="Times New Roman" w:hAnsi="Times New Roman"/>
          <w:sz w:val="24"/>
          <w:szCs w:val="24"/>
        </w:rPr>
        <w:t xml:space="preserve">, </w:t>
      </w:r>
      <w:r>
        <w:rPr>
          <w:rFonts w:ascii="Times New Roman" w:hAnsi="Times New Roman"/>
          <w:sz w:val="24"/>
          <w:szCs w:val="24"/>
          <w:lang w:val="en-US"/>
        </w:rPr>
        <w:t xml:space="preserve">B</w:t>
      </w:r>
      <w:r>
        <w:rPr>
          <w:rFonts w:ascii="Times New Roman" w:hAnsi="Times New Roman"/>
          <w:sz w:val="24"/>
          <w:szCs w:val="24"/>
        </w:rPr>
        <w:t xml:space="preserve">а(</w:t>
      </w:r>
      <w:r>
        <w:rPr>
          <w:rFonts w:ascii="Times New Roman" w:hAnsi="Times New Roman"/>
          <w:sz w:val="24"/>
          <w:szCs w:val="24"/>
          <w:lang w:val="en-US"/>
        </w:rPr>
        <w:t xml:space="preserve">OH</w:t>
      </w:r>
      <w:r>
        <w:rPr>
          <w:rFonts w:ascii="Times New Roman" w:hAnsi="Times New Roman"/>
          <w:sz w:val="24"/>
          <w:szCs w:val="24"/>
        </w:rPr>
        <w:t xml:space="preserve">)</w:t>
      </w:r>
      <w:r>
        <w:rPr>
          <w:rFonts w:ascii="Times New Roman" w:hAnsi="Times New Roman"/>
          <w:sz w:val="24"/>
          <w:szCs w:val="24"/>
          <w:vertAlign w:val="subscript"/>
        </w:rPr>
        <w:t xml:space="preserve">2</w:t>
      </w:r>
      <w:r>
        <w:rPr>
          <w:rFonts w:ascii="Times New Roman" w:hAnsi="Times New Roman"/>
          <w:sz w:val="24"/>
          <w:szCs w:val="24"/>
        </w:rPr>
        <w:t xml:space="preserve">, </w:t>
      </w:r>
      <w:r>
        <w:rPr>
          <w:rFonts w:ascii="Times New Roman" w:hAnsi="Times New Roman"/>
          <w:sz w:val="24"/>
          <w:szCs w:val="24"/>
          <w:lang w:val="en-US"/>
        </w:rPr>
        <w:t xml:space="preserve">Ca</w:t>
      </w:r>
      <w:r>
        <w:rPr>
          <w:rFonts w:ascii="Times New Roman" w:hAnsi="Times New Roman"/>
          <w:sz w:val="24"/>
          <w:szCs w:val="24"/>
        </w:rPr>
        <w:t xml:space="preserve">(</w:t>
      </w:r>
      <w:r>
        <w:rPr>
          <w:rFonts w:ascii="Times New Roman" w:hAnsi="Times New Roman"/>
          <w:sz w:val="24"/>
          <w:szCs w:val="24"/>
          <w:lang w:val="en-US"/>
        </w:rPr>
        <w:t xml:space="preserve">OH</w:t>
      </w:r>
      <w:r>
        <w:rPr>
          <w:rFonts w:ascii="Times New Roman" w:hAnsi="Times New Roman"/>
          <w:sz w:val="24"/>
          <w:szCs w:val="24"/>
        </w:rPr>
        <w:t xml:space="preserve">)</w:t>
      </w:r>
      <w:r>
        <w:rPr>
          <w:rFonts w:ascii="Times New Roman" w:hAnsi="Times New Roman"/>
          <w:sz w:val="24"/>
          <w:szCs w:val="24"/>
          <w:vertAlign w:val="subscript"/>
        </w:rPr>
        <w:t xml:space="preserve">2</w:t>
      </w:r>
      <w:r>
        <w:rPr>
          <w:rFonts w:ascii="Times New Roman" w:hAnsi="Times New Roman"/>
          <w:sz w:val="24"/>
          <w:szCs w:val="24"/>
        </w:rPr>
        <w:t xml:space="preserve">, </w:t>
      </w:r>
      <w:r>
        <w:rPr>
          <w:rFonts w:ascii="Times New Roman" w:hAnsi="Times New Roman"/>
          <w:sz w:val="24"/>
          <w:szCs w:val="24"/>
          <w:lang w:val="en-US"/>
        </w:rPr>
        <w:t xml:space="preserve">Sr</w:t>
      </w:r>
      <w:r>
        <w:rPr>
          <w:rFonts w:ascii="Times New Roman" w:hAnsi="Times New Roman"/>
          <w:sz w:val="24"/>
          <w:szCs w:val="24"/>
        </w:rPr>
        <w:t xml:space="preserve">(</w:t>
      </w:r>
      <w:r>
        <w:rPr>
          <w:rFonts w:ascii="Times New Roman" w:hAnsi="Times New Roman"/>
          <w:sz w:val="24"/>
          <w:szCs w:val="24"/>
          <w:lang w:val="en-US"/>
        </w:rPr>
        <w:t xml:space="preserve">OH</w:t>
      </w:r>
      <w:r>
        <w:rPr>
          <w:rFonts w:ascii="Times New Roman" w:hAnsi="Times New Roman"/>
          <w:sz w:val="24"/>
          <w:szCs w:val="24"/>
          <w:vertAlign w:val="subscript"/>
        </w:rPr>
        <w:t xml:space="preserve">2</w:t>
      </w:r>
      <w:r>
        <w:rPr>
          <w:rFonts w:ascii="Times New Roman" w:hAnsi="Times New Roman"/>
          <w:sz w:val="24"/>
          <w:szCs w:val="24"/>
        </w:rPr>
        <w:t xml:space="preserve">). </w:t>
      </w:r>
      <w:r>
        <w:rPr>
          <w:rFonts w:ascii="Times New Roman" w:hAnsi="Times New Roman"/>
          <w:b/>
          <w:sz w:val="24"/>
          <w:szCs w:val="24"/>
        </w:rPr>
        <w:t xml:space="preserve">Слабые электролиты</w:t>
      </w:r>
      <w:r>
        <w:rPr>
          <w:rFonts w:ascii="Times New Roman" w:hAnsi="Times New Roman"/>
          <w:sz w:val="24"/>
          <w:szCs w:val="24"/>
        </w:rPr>
        <w:t xml:space="preserve"> – это электролиты, степень диссоциации которых меньше 0.3 (</w:t>
      </w:r>
      <w:r>
        <w:rPr>
          <w:rFonts w:ascii="Times New Roman" w:hAnsi="Times New Roman"/>
          <w:sz w:val="24"/>
          <w:szCs w:val="24"/>
          <w:lang w:val="en-US"/>
        </w:rPr>
        <w:t xml:space="preserve">α</w:t>
      </w:r>
      <w:r>
        <w:rPr>
          <w:rFonts w:ascii="Times New Roman" w:hAnsi="Times New Roman"/>
          <w:sz w:val="24"/>
          <w:szCs w:val="24"/>
        </w:rPr>
        <w:t xml:space="preserve"> </w:t>
      </w:r>
      <w:r>
        <w:rPr>
          <w:rFonts w:ascii="Times New Roman" w:hAnsi="Times New Roman"/>
          <w:sz w:val="24"/>
          <w:szCs w:val="24"/>
        </w:rPr>
        <w:t xml:space="preserve">&lt; 0.3</w:t>
      </w:r>
      <w:r>
        <w:rPr>
          <w:rFonts w:ascii="Times New Roman" w:hAnsi="Times New Roman"/>
          <w:sz w:val="24"/>
          <w:szCs w:val="24"/>
        </w:rPr>
        <w:t xml:space="preserve">). Такая степень диссоциации характерна почти для всех органических кислот, а также для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CO</w:t>
      </w:r>
      <w:r>
        <w:rPr>
          <w:rFonts w:ascii="Times New Roman" w:hAnsi="Times New Roman"/>
          <w:sz w:val="24"/>
          <w:szCs w:val="24"/>
          <w:vertAlign w:val="subscript"/>
        </w:rPr>
        <w:t xml:space="preserve">3</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SO</w:t>
      </w:r>
      <w:r>
        <w:rPr>
          <w:rFonts w:ascii="Times New Roman" w:hAnsi="Times New Roman"/>
          <w:sz w:val="24"/>
          <w:szCs w:val="24"/>
          <w:vertAlign w:val="subscript"/>
        </w:rPr>
        <w:t xml:space="preserve">3</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S</w:t>
      </w:r>
      <w:r>
        <w:rPr>
          <w:rFonts w:ascii="Times New Roman" w:hAnsi="Times New Roman"/>
          <w:sz w:val="24"/>
          <w:szCs w:val="24"/>
        </w:rPr>
        <w:t xml:space="preserve">, </w:t>
      </w:r>
      <w:r>
        <w:rPr>
          <w:rFonts w:ascii="Times New Roman" w:hAnsi="Times New Roman"/>
          <w:sz w:val="24"/>
          <w:szCs w:val="24"/>
          <w:lang w:val="en-US"/>
        </w:rPr>
        <w:t xml:space="preserve">HCN</w:t>
      </w:r>
      <w:r>
        <w:rPr>
          <w:rFonts w:ascii="Times New Roman" w:hAnsi="Times New Roman"/>
          <w:sz w:val="24"/>
          <w:szCs w:val="24"/>
        </w:rPr>
        <w:t xml:space="preserve">, </w:t>
      </w:r>
      <w:r>
        <w:rPr>
          <w:rFonts w:ascii="Times New Roman" w:hAnsi="Times New Roman"/>
          <w:sz w:val="24"/>
          <w:szCs w:val="24"/>
          <w:lang w:val="en-US"/>
        </w:rPr>
        <w:t xml:space="preserve">HN</w:t>
      </w:r>
      <w:r>
        <w:rPr>
          <w:rFonts w:ascii="Times New Roman" w:hAnsi="Times New Roman"/>
          <w:sz w:val="24"/>
          <w:szCs w:val="24"/>
        </w:rPr>
        <w:t xml:space="preserve">О</w:t>
      </w:r>
      <w:r>
        <w:rPr>
          <w:rFonts w:ascii="Times New Roman" w:hAnsi="Times New Roman"/>
          <w:sz w:val="24"/>
          <w:szCs w:val="24"/>
          <w:vertAlign w:val="subscript"/>
        </w:rPr>
        <w:t xml:space="preserve">2</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SiO</w:t>
      </w:r>
      <w:r>
        <w:rPr>
          <w:rFonts w:ascii="Times New Roman" w:hAnsi="Times New Roman"/>
          <w:sz w:val="24"/>
          <w:szCs w:val="24"/>
          <w:vertAlign w:val="subscript"/>
        </w:rPr>
        <w:t xml:space="preserve">3</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bscript"/>
        </w:rPr>
        <w:t xml:space="preserve">3</w:t>
      </w:r>
      <w:r>
        <w:rPr>
          <w:rFonts w:ascii="Times New Roman" w:hAnsi="Times New Roman"/>
          <w:sz w:val="24"/>
          <w:szCs w:val="24"/>
          <w:lang w:val="en-US"/>
        </w:rPr>
        <w:t xml:space="preserve">PO</w:t>
      </w:r>
      <w:r>
        <w:rPr>
          <w:rFonts w:ascii="Times New Roman" w:hAnsi="Times New Roman"/>
          <w:sz w:val="24"/>
          <w:szCs w:val="24"/>
          <w:vertAlign w:val="subscript"/>
        </w:rPr>
        <w:t xml:space="preserve">4</w:t>
      </w:r>
      <w:r>
        <w:rPr>
          <w:rFonts w:ascii="Times New Roman" w:hAnsi="Times New Roman"/>
          <w:sz w:val="24"/>
          <w:szCs w:val="24"/>
        </w:rPr>
        <w:t xml:space="preserve">, </w:t>
      </w:r>
      <w:r>
        <w:rPr>
          <w:rFonts w:ascii="Times New Roman" w:hAnsi="Times New Roman"/>
          <w:sz w:val="24"/>
          <w:szCs w:val="24"/>
          <w:lang w:val="en-US"/>
        </w:rPr>
        <w:t xml:space="preserve">NH</w:t>
      </w:r>
      <w:r>
        <w:rPr>
          <w:rFonts w:ascii="Times New Roman" w:hAnsi="Times New Roman"/>
          <w:sz w:val="24"/>
          <w:szCs w:val="24"/>
          <w:vertAlign w:val="subscript"/>
        </w:rPr>
        <w:t xml:space="preserve">4</w:t>
      </w:r>
      <w:r>
        <w:rPr>
          <w:rFonts w:ascii="Times New Roman" w:hAnsi="Times New Roman"/>
          <w:sz w:val="24"/>
          <w:szCs w:val="24"/>
          <w:lang w:val="en-US"/>
        </w:rPr>
        <w:t xml:space="preserve">OH</w:t>
      </w:r>
      <w:r>
        <w:rPr>
          <w:rFonts w:ascii="Times New Roman" w:hAnsi="Times New Roman"/>
          <w:sz w:val="24"/>
          <w:szCs w:val="24"/>
        </w:rPr>
        <w:t xml:space="preserve">, М</w:t>
      </w:r>
      <w:r>
        <w:rPr>
          <w:rFonts w:ascii="Times New Roman" w:hAnsi="Times New Roman"/>
          <w:sz w:val="24"/>
          <w:szCs w:val="24"/>
          <w:lang w:val="en-US"/>
        </w:rPr>
        <w:t xml:space="preserve">g</w:t>
      </w:r>
      <w:r>
        <w:rPr>
          <w:rFonts w:ascii="Times New Roman" w:hAnsi="Times New Roman"/>
          <w:sz w:val="24"/>
          <w:szCs w:val="24"/>
        </w:rPr>
        <w:t xml:space="preserve">(ОН)</w:t>
      </w:r>
      <w:r>
        <w:rPr>
          <w:rFonts w:ascii="Times New Roman" w:hAnsi="Times New Roman"/>
          <w:sz w:val="24"/>
          <w:szCs w:val="24"/>
          <w:vertAlign w:val="subscript"/>
        </w:rPr>
        <w:t xml:space="preserve">2</w:t>
      </w:r>
      <w:r>
        <w:rPr>
          <w:rFonts w:ascii="Times New Roman" w:hAnsi="Times New Roman"/>
          <w:sz w:val="24"/>
          <w:szCs w:val="24"/>
        </w:rPr>
        <w:t xml:space="preserve"> и др.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Процесс диссоциации является обратимым. Применительно к диссоциации слабых электролитов константа равновесия называется </w:t>
      </w:r>
      <w:r>
        <w:rPr>
          <w:rFonts w:ascii="Times New Roman" w:hAnsi="Times New Roman"/>
          <w:b/>
          <w:sz w:val="24"/>
          <w:szCs w:val="24"/>
        </w:rPr>
        <w:t xml:space="preserve">константой диссоциации</w:t>
      </w:r>
      <w:r>
        <w:rPr>
          <w:rFonts w:ascii="Times New Roman" w:hAnsi="Times New Roman"/>
          <w:sz w:val="24"/>
          <w:szCs w:val="24"/>
        </w:rPr>
        <w:t xml:space="preserve">, например: </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CH</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COOH </w:t>
      </w:r>
      <w:r>
        <w:rPr>
          <w:rFonts w:ascii="Times New Roman" w:hAnsi="Times New Roman" w:eastAsia="Symbol"/>
          <w:sz w:val="24"/>
          <w:szCs w:val="24"/>
          <w:lang w:val="en-US"/>
        </w:rPr>
        <w:t xml:space="preserve">Û</w:t>
      </w:r>
      <w:r>
        <w:rPr>
          <w:rFonts w:ascii="Times New Roman" w:hAnsi="Times New Roman"/>
          <w:sz w:val="24"/>
          <w:szCs w:val="24"/>
          <w:lang w:val="en-US"/>
        </w:rPr>
        <w:t xml:space="preserve">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CH</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COO</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K</w:t>
      </w:r>
      <w:r>
        <w:rPr>
          <w:rFonts w:ascii="Times New Roman" w:hAnsi="Times New Roman"/>
          <w:sz w:val="24"/>
          <w:szCs w:val="24"/>
          <w:vertAlign w:val="subscript"/>
        </w:rPr>
        <w:t xml:space="preserve">дис</w:t>
      </w:r>
      <w:r>
        <w:rPr>
          <w:rFonts w:ascii="Times New Roman" w:hAnsi="Times New Roman"/>
          <w:sz w:val="24"/>
          <w:szCs w:val="24"/>
          <w:lang w:val="en-US"/>
        </w:rPr>
        <w:t xml:space="preserve"> =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w:t>
      </w:r>
      <w:r>
        <w:rPr>
          <w:rFonts w:ascii="Times New Roman" w:hAnsi="Times New Roman"/>
          <w:sz w:val="24"/>
          <w:szCs w:val="24"/>
          <w:lang w:val="en-US"/>
        </w:rPr>
        <w:t xml:space="preserve">CH</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COO</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[CH</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COOH]</w:t>
      </w:r>
      <w:r>
        <w:rPr>
          <w:rFonts w:ascii="Times New Roman" w:hAnsi="Times New Roman"/>
          <w:sz w:val="24"/>
          <w:szCs w:val="24"/>
          <w:lang w:val="en-US"/>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Величина константы диссоциации зависит от природы электролита и растворителя, температуры, но не зависит от концентрации раствора. Чем больше константа диссоциации, тем легче электролит диссоциирует на ионы, тем более сильным он является.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Реакции в растворах электролитов</w:t>
      </w:r>
      <w:r>
        <w:rPr>
          <w:rFonts w:ascii="Times New Roman" w:hAnsi="Times New Roman"/>
          <w:sz w:val="24"/>
          <w:szCs w:val="24"/>
        </w:rPr>
        <w:t xml:space="preserve"> протекают между ионами растворённых веществ и идут необратимо т.е. до конца, если в результате реакции образуются:</w:t>
      </w:r>
      <w:r>
        <w:rPr>
          <w:rFonts w:ascii="Times New Roman" w:hAnsi="Times New Roman"/>
          <w:sz w:val="24"/>
          <w:szCs w:val="24"/>
        </w:rPr>
      </w:r>
    </w:p>
    <w:p>
      <w:pPr>
        <w:numPr>
          <w:ilvl w:val="0"/>
          <w:numId w:val="60"/>
        </w:numPr>
        <w:ind w:left="0" w:firstLine="709"/>
        <w:jc w:val="both"/>
        <w:spacing w:after="0" w:line="240" w:lineRule="auto"/>
        <w:rPr>
          <w:rFonts w:ascii="Times New Roman" w:hAnsi="Times New Roman"/>
          <w:sz w:val="24"/>
          <w:szCs w:val="24"/>
        </w:rPr>
      </w:pPr>
      <w:r>
        <w:rPr>
          <w:rFonts w:ascii="Times New Roman" w:hAnsi="Times New Roman"/>
          <w:sz w:val="24"/>
          <w:szCs w:val="24"/>
        </w:rPr>
        <w:t xml:space="preserve">Труднорастворимые соединения (выпадает осадок)</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AgNO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w:t>
      </w:r>
      <w:r>
        <w:rPr>
          <w:rFonts w:ascii="Times New Roman" w:hAnsi="Times New Roman"/>
          <w:sz w:val="24"/>
          <w:szCs w:val="24"/>
          <w:lang w:val="en-US"/>
        </w:rPr>
        <w:t xml:space="preserve">NaCI</w:t>
      </w:r>
      <w:r>
        <w:rPr>
          <w:rFonts w:ascii="Times New Roman" w:hAnsi="Times New Roman"/>
          <w:sz w:val="24"/>
          <w:szCs w:val="24"/>
          <w:lang w:val="en-US"/>
        </w:rPr>
        <w:t xml:space="preserve"> → </w:t>
      </w:r>
      <w:r>
        <w:rPr>
          <w:rFonts w:ascii="Times New Roman" w:hAnsi="Times New Roman"/>
          <w:sz w:val="24"/>
          <w:szCs w:val="24"/>
          <w:lang w:val="en-US"/>
        </w:rPr>
        <w:t xml:space="preserve">AgCI</w:t>
      </w:r>
      <w:r>
        <w:rPr>
          <w:rFonts w:ascii="Times New Roman" w:hAnsi="Times New Roman"/>
          <w:sz w:val="24"/>
          <w:szCs w:val="24"/>
          <w:lang w:val="en-US"/>
        </w:rPr>
        <w:t xml:space="preserve">↓ + NaNO</w:t>
      </w:r>
      <w:r>
        <w:rPr>
          <w:rFonts w:ascii="Times New Roman" w:hAnsi="Times New Roman"/>
          <w:sz w:val="24"/>
          <w:szCs w:val="24"/>
          <w:vertAlign w:val="subscript"/>
          <w:lang w:val="en-US"/>
        </w:rPr>
        <w:t xml:space="preserve">3</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Ag</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NO</w:t>
      </w:r>
      <w:r>
        <w:rPr>
          <w:rFonts w:ascii="Times New Roman" w:hAnsi="Times New Roman"/>
          <w:sz w:val="24"/>
          <w:szCs w:val="24"/>
          <w:vertAlign w:val="subscript"/>
          <w:lang w:val="en-US"/>
        </w:rPr>
        <w:t xml:space="preserve">3</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Na</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w:t>
      </w:r>
      <w:r>
        <w:rPr>
          <w:rFonts w:ascii="Times New Roman" w:hAnsi="Times New Roman"/>
          <w:sz w:val="24"/>
          <w:szCs w:val="24"/>
          <w:lang w:val="en-US"/>
        </w:rPr>
        <w:t xml:space="preserve">AgCI</w:t>
      </w:r>
      <w:r>
        <w:rPr>
          <w:rFonts w:ascii="Times New Roman" w:hAnsi="Times New Roman"/>
          <w:sz w:val="24"/>
          <w:szCs w:val="24"/>
          <w:lang w:val="en-US"/>
        </w:rPr>
        <w:t xml:space="preserve">↓ + Na</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NO</w:t>
      </w:r>
      <w:r>
        <w:rPr>
          <w:rFonts w:ascii="Times New Roman" w:hAnsi="Times New Roman"/>
          <w:sz w:val="24"/>
          <w:szCs w:val="24"/>
          <w:vertAlign w:val="subscript"/>
          <w:lang w:val="en-US"/>
        </w:rPr>
        <w:t xml:space="preserve">3</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Ag</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w:t>
      </w:r>
      <w:r>
        <w:rPr>
          <w:rFonts w:ascii="Times New Roman" w:hAnsi="Times New Roman"/>
          <w:sz w:val="24"/>
          <w:szCs w:val="24"/>
          <w:lang w:val="en-US"/>
        </w:rPr>
        <w:t xml:space="preserve">AgCI</w:t>
      </w:r>
      <w:r>
        <w:rPr>
          <w:rFonts w:ascii="Times New Roman" w:hAnsi="Times New Roman"/>
          <w:sz w:val="24"/>
          <w:szCs w:val="24"/>
          <w:lang w:val="en-US"/>
        </w:rPr>
        <w:t xml:space="preserve">↓</w:t>
      </w:r>
      <w:r>
        <w:rPr>
          <w:rFonts w:ascii="Times New Roman" w:hAnsi="Times New Roman"/>
          <w:sz w:val="24"/>
          <w:szCs w:val="24"/>
          <w:lang w:val="en-US"/>
        </w:rPr>
      </w:r>
    </w:p>
    <w:p>
      <w:pPr>
        <w:numPr>
          <w:ilvl w:val="0"/>
          <w:numId w:val="60"/>
        </w:numPr>
        <w:ind w:left="0" w:firstLine="709"/>
        <w:jc w:val="both"/>
        <w:spacing w:after="0" w:line="240" w:lineRule="auto"/>
        <w:rPr>
          <w:rFonts w:ascii="Times New Roman" w:hAnsi="Times New Roman"/>
          <w:sz w:val="24"/>
          <w:szCs w:val="24"/>
        </w:rPr>
      </w:pPr>
      <w:r>
        <w:rPr>
          <w:rFonts w:ascii="Times New Roman" w:hAnsi="Times New Roman"/>
          <w:sz w:val="24"/>
          <w:szCs w:val="24"/>
        </w:rPr>
        <w:t xml:space="preserve">Легколетучее газообразное вещество (выделяется газ)</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Na</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S + 2HCl → 2N</w:t>
      </w:r>
      <w:r>
        <w:rPr>
          <w:rFonts w:ascii="Times New Roman" w:hAnsi="Times New Roman"/>
          <w:sz w:val="24"/>
          <w:szCs w:val="24"/>
        </w:rPr>
        <w:t xml:space="preserve">а</w:t>
      </w:r>
      <w:r>
        <w:rPr>
          <w:rFonts w:ascii="Times New Roman" w:hAnsi="Times New Roman"/>
          <w:sz w:val="24"/>
          <w:szCs w:val="24"/>
          <w:lang w:val="en-US"/>
        </w:rPr>
        <w:t xml:space="preserve">Cl + </w:t>
      </w:r>
      <w:r>
        <w:rPr>
          <w:rFonts w:ascii="Times New Roman" w:hAnsi="Times New Roman"/>
          <w:sz w:val="24"/>
          <w:szCs w:val="24"/>
        </w:rPr>
        <w:t xml:space="preserve">Н</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S↑</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2Na</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S</w:t>
      </w:r>
      <w:r>
        <w:rPr>
          <w:rFonts w:ascii="Times New Roman" w:hAnsi="Times New Roman"/>
          <w:sz w:val="24"/>
          <w:szCs w:val="24"/>
          <w:vertAlign w:val="superscript"/>
          <w:lang w:val="en-US"/>
        </w:rPr>
        <w:t xml:space="preserve">-2</w:t>
      </w:r>
      <w:r>
        <w:rPr>
          <w:rFonts w:ascii="Times New Roman" w:hAnsi="Times New Roman"/>
          <w:sz w:val="24"/>
          <w:szCs w:val="24"/>
          <w:lang w:val="en-US"/>
        </w:rPr>
        <w:t xml:space="preserve"> + 2H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+ 2Cl</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S↑ + 2Na</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+2CI</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2H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S</w:t>
      </w:r>
      <w:r>
        <w:rPr>
          <w:rFonts w:ascii="Times New Roman" w:hAnsi="Times New Roman"/>
          <w:sz w:val="24"/>
          <w:szCs w:val="24"/>
          <w:vertAlign w:val="superscript"/>
          <w:lang w:val="en-US"/>
        </w:rPr>
        <w:t xml:space="preserve">2-</w:t>
      </w:r>
      <w:r>
        <w:rPr>
          <w:rFonts w:ascii="Times New Roman" w:hAnsi="Times New Roman"/>
          <w:sz w:val="24"/>
          <w:szCs w:val="24"/>
          <w:lang w:val="en-US"/>
        </w:rPr>
        <w:t xml:space="preserve">=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S↑</w:t>
      </w:r>
      <w:r>
        <w:rPr>
          <w:rFonts w:ascii="Times New Roman" w:hAnsi="Times New Roman"/>
          <w:sz w:val="24"/>
          <w:szCs w:val="24"/>
          <w:lang w:val="en-US"/>
        </w:rPr>
      </w:r>
    </w:p>
    <w:p>
      <w:pPr>
        <w:numPr>
          <w:ilvl w:val="0"/>
          <w:numId w:val="61"/>
        </w:numPr>
        <w:ind w:left="0" w:firstLine="709"/>
        <w:jc w:val="both"/>
        <w:spacing w:after="0" w:line="240" w:lineRule="auto"/>
        <w:rPr>
          <w:rFonts w:ascii="Times New Roman" w:hAnsi="Times New Roman"/>
          <w:sz w:val="24"/>
          <w:szCs w:val="24"/>
        </w:rPr>
      </w:pPr>
      <w:r>
        <w:rPr>
          <w:rFonts w:ascii="Times New Roman" w:hAnsi="Times New Roman"/>
          <w:sz w:val="24"/>
          <w:szCs w:val="24"/>
        </w:rPr>
        <w:t xml:space="preserve">Слабый электролит (</w:t>
      </w:r>
      <w:r>
        <w:rPr>
          <w:rFonts w:ascii="Times New Roman" w:hAnsi="Times New Roman"/>
          <w:sz w:val="24"/>
          <w:szCs w:val="24"/>
        </w:rPr>
        <w:t xml:space="preserve">малодиссоциирующее</w:t>
      </w:r>
      <w:r>
        <w:rPr>
          <w:rFonts w:ascii="Times New Roman" w:hAnsi="Times New Roman"/>
          <w:sz w:val="24"/>
          <w:szCs w:val="24"/>
        </w:rPr>
        <w:t xml:space="preserve"> вещество)</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NaOH + HCI → </w:t>
      </w:r>
      <w:r>
        <w:rPr>
          <w:rFonts w:ascii="Times New Roman" w:hAnsi="Times New Roman"/>
          <w:sz w:val="24"/>
          <w:szCs w:val="24"/>
          <w:lang w:val="en-US"/>
        </w:rPr>
        <w:t xml:space="preserve">NaCI</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Na</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OH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 Na</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rPr>
      </w:pP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 + </w:t>
      </w:r>
      <w:r>
        <w:rPr>
          <w:rFonts w:ascii="Times New Roman" w:hAnsi="Times New Roman"/>
          <w:sz w:val="24"/>
          <w:szCs w:val="24"/>
          <w:lang w:val="en-US"/>
        </w:rPr>
        <w:t xml:space="preserve">OH</w:t>
      </w:r>
      <w:r>
        <w:rPr>
          <w:rFonts w:ascii="Times New Roman" w:hAnsi="Times New Roman"/>
          <w:sz w:val="24"/>
          <w:szCs w:val="24"/>
          <w:vertAlign w:val="superscript"/>
        </w:rPr>
        <w:t xml:space="preserve">-</w:t>
      </w:r>
      <w:r>
        <w:rPr>
          <w:rFonts w:ascii="Times New Roman" w:hAnsi="Times New Roman"/>
          <w:sz w:val="24"/>
          <w:szCs w:val="24"/>
        </w:rPr>
        <w:t xml:space="preserve"> →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O</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Ионное произведение воды, водородный показатель (</w:t>
      </w:r>
      <w:r>
        <w:rPr>
          <w:rFonts w:ascii="Times New Roman" w:hAnsi="Times New Roman"/>
          <w:b/>
          <w:sz w:val="24"/>
          <w:szCs w:val="24"/>
          <w:lang w:val="en-US"/>
        </w:rPr>
        <w:t xml:space="preserve">pH</w:t>
      </w:r>
      <w:r>
        <w:rPr>
          <w:rFonts w:ascii="Times New Roman" w:hAnsi="Times New Roman"/>
          <w:b/>
          <w:sz w:val="24"/>
          <w:szCs w:val="24"/>
        </w:rPr>
        <w:t xml:space="preserve">).</w:t>
      </w:r>
      <w:r>
        <w:rPr>
          <w:rFonts w:ascii="Times New Roman" w:hAnsi="Times New Roman"/>
          <w:sz w:val="24"/>
          <w:szCs w:val="24"/>
        </w:rPr>
        <w:t xml:space="preserve"> Ионным произведением воды называется константа </w:t>
      </w:r>
      <w:r>
        <w:rPr>
          <w:rFonts w:ascii="Times New Roman" w:hAnsi="Times New Roman"/>
          <w:sz w:val="24"/>
          <w:szCs w:val="24"/>
          <w:lang w:val="en-US"/>
        </w:rPr>
        <w:t xml:space="preserve">K</w:t>
      </w:r>
      <w:r>
        <w:rPr>
          <w:rFonts w:ascii="Times New Roman" w:hAnsi="Times New Roman"/>
          <w:sz w:val="24"/>
          <w:szCs w:val="24"/>
          <w:vertAlign w:val="subscript"/>
          <w:lang w:val="en-US"/>
        </w:rPr>
        <w:t xml:space="preserve">H</w:t>
      </w:r>
      <w:r>
        <w:rPr>
          <w:rFonts w:ascii="Times New Roman" w:hAnsi="Times New Roman"/>
          <w:sz w:val="24"/>
          <w:szCs w:val="24"/>
          <w:vertAlign w:val="subscript"/>
        </w:rPr>
        <w:t xml:space="preserve">2</w:t>
      </w:r>
      <w:r>
        <w:rPr>
          <w:rFonts w:ascii="Times New Roman" w:hAnsi="Times New Roman"/>
          <w:sz w:val="24"/>
          <w:szCs w:val="24"/>
          <w:vertAlign w:val="subscript"/>
          <w:lang w:val="en-US"/>
        </w:rPr>
        <w:t xml:space="preserve">O</w:t>
      </w:r>
      <w:r>
        <w:rPr>
          <w:rFonts w:ascii="Times New Roman" w:hAnsi="Times New Roman"/>
          <w:sz w:val="24"/>
          <w:szCs w:val="24"/>
          <w:vertAlign w:val="subscript"/>
        </w:rPr>
        <w:t xml:space="preserve"> </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w:t>
      </w:r>
      <w:r>
        <w:rPr>
          <w:rFonts w:ascii="Times New Roman" w:hAnsi="Times New Roman"/>
          <w:sz w:val="24"/>
          <w:szCs w:val="24"/>
          <w:lang w:val="en-US"/>
        </w:rPr>
        <w:t xml:space="preserve">OH</w:t>
      </w:r>
      <w:r>
        <w:rPr>
          <w:rFonts w:ascii="Times New Roman" w:hAnsi="Times New Roman"/>
          <w:sz w:val="24"/>
          <w:szCs w:val="24"/>
          <w:vertAlign w:val="superscript"/>
        </w:rPr>
        <w:t xml:space="preserve">-</w:t>
      </w:r>
      <w:r>
        <w:rPr>
          <w:rFonts w:ascii="Times New Roman" w:hAnsi="Times New Roman"/>
          <w:sz w:val="24"/>
          <w:szCs w:val="24"/>
        </w:rPr>
        <w:t xml:space="preserve">], которая при неизменной температуре есть величина постоянная, например при температуре 25</w:t>
      </w:r>
      <w:r>
        <w:rPr>
          <w:rFonts w:ascii="Times New Roman" w:hAnsi="Times New Roman"/>
          <w:sz w:val="24"/>
          <w:szCs w:val="24"/>
          <w:vertAlign w:val="superscript"/>
        </w:rPr>
        <w:t xml:space="preserve">0</w:t>
      </w:r>
      <w:r>
        <w:rPr>
          <w:rFonts w:ascii="Times New Roman" w:hAnsi="Times New Roman"/>
          <w:sz w:val="24"/>
          <w:szCs w:val="24"/>
          <w:lang w:val="en-US"/>
        </w:rPr>
        <w:t xml:space="preserve">C</w:t>
      </w:r>
      <w:r>
        <w:rPr>
          <w:rFonts w:ascii="Times New Roman" w:hAnsi="Times New Roman"/>
          <w:sz w:val="24"/>
          <w:szCs w:val="24"/>
        </w:rPr>
        <w:t xml:space="preserve"> </w:t>
      </w:r>
      <w:r>
        <w:rPr>
          <w:rFonts w:ascii="Times New Roman" w:hAnsi="Times New Roman"/>
          <w:sz w:val="24"/>
          <w:szCs w:val="24"/>
          <w:lang w:val="en-US"/>
        </w:rPr>
        <w:t xml:space="preserve">K</w:t>
      </w:r>
      <w:r>
        <w:rPr>
          <w:rFonts w:ascii="Times New Roman" w:hAnsi="Times New Roman"/>
          <w:sz w:val="24"/>
          <w:szCs w:val="24"/>
          <w:vertAlign w:val="subscript"/>
          <w:lang w:val="en-US"/>
        </w:rPr>
        <w:t xml:space="preserve">H</w:t>
      </w:r>
      <w:r>
        <w:rPr>
          <w:rFonts w:ascii="Times New Roman" w:hAnsi="Times New Roman"/>
          <w:sz w:val="24"/>
          <w:szCs w:val="24"/>
          <w:vertAlign w:val="subscript"/>
        </w:rPr>
        <w:t xml:space="preserve">2</w:t>
      </w:r>
      <w:r>
        <w:rPr>
          <w:rFonts w:ascii="Times New Roman" w:hAnsi="Times New Roman"/>
          <w:sz w:val="24"/>
          <w:szCs w:val="24"/>
          <w:vertAlign w:val="subscript"/>
          <w:lang w:val="en-US"/>
        </w:rPr>
        <w:t xml:space="preserve">O</w:t>
      </w:r>
      <w:r>
        <w:rPr>
          <w:rFonts w:ascii="Times New Roman" w:hAnsi="Times New Roman"/>
          <w:sz w:val="24"/>
          <w:szCs w:val="24"/>
          <w:vertAlign w:val="subscript"/>
        </w:rPr>
        <w:t xml:space="preserve"> </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w:t>
      </w:r>
      <w:r>
        <w:rPr>
          <w:rFonts w:ascii="Times New Roman" w:hAnsi="Times New Roman"/>
          <w:sz w:val="24"/>
          <w:szCs w:val="24"/>
          <w:lang w:val="en-US"/>
        </w:rPr>
        <w:t xml:space="preserve">OH</w:t>
      </w:r>
      <w:r>
        <w:rPr>
          <w:rFonts w:ascii="Times New Roman" w:hAnsi="Times New Roman"/>
          <w:sz w:val="24"/>
          <w:szCs w:val="24"/>
          <w:vertAlign w:val="superscript"/>
        </w:rPr>
        <w:t xml:space="preserve">-</w:t>
      </w:r>
      <w:r>
        <w:rPr>
          <w:rFonts w:ascii="Times New Roman" w:hAnsi="Times New Roman"/>
          <w:sz w:val="24"/>
          <w:szCs w:val="24"/>
        </w:rPr>
        <w:t xml:space="preserve">] = 10</w:t>
      </w:r>
      <w:r>
        <w:rPr>
          <w:rFonts w:ascii="Times New Roman" w:hAnsi="Times New Roman"/>
          <w:sz w:val="24"/>
          <w:szCs w:val="24"/>
          <w:vertAlign w:val="superscript"/>
        </w:rPr>
        <w:t xml:space="preserve">-14</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Так как ионное произведение воды постоянно при данной температуре, то, зная концентрацию ионов водорода, можно определить концентрацию гидроксид-ионов и наоборот. В зависимости от соотношения ко</w:t>
      </w:r>
      <w:r>
        <w:rPr>
          <w:rFonts w:ascii="Times New Roman" w:hAnsi="Times New Roman"/>
          <w:sz w:val="24"/>
          <w:szCs w:val="24"/>
        </w:rPr>
        <w:t xml:space="preserve">нцентраций ионов водорода и гидроксид-ионов среда в растворе может быть нейтральная, кислая или щелочная. Для характеристики среды растворов используют водородный показатель, равный отрицательному десятичному логарифму концентрации ионов водорода (моль/л):</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р</w:t>
      </w:r>
      <w:r>
        <w:rPr>
          <w:rFonts w:ascii="Times New Roman" w:hAnsi="Times New Roman"/>
          <w:sz w:val="24"/>
          <w:szCs w:val="24"/>
          <w:lang w:val="en-US"/>
        </w:rPr>
        <w:t xml:space="preserve">H</w:t>
      </w:r>
      <w:r>
        <w:rPr>
          <w:rFonts w:ascii="Times New Roman" w:hAnsi="Times New Roman"/>
          <w:sz w:val="24"/>
          <w:szCs w:val="24"/>
        </w:rPr>
        <w:t xml:space="preserve">  =</w:t>
      </w:r>
      <w:r>
        <w:rPr>
          <w:rFonts w:ascii="Times New Roman" w:hAnsi="Times New Roman"/>
          <w:sz w:val="24"/>
          <w:szCs w:val="24"/>
        </w:rPr>
        <w:t xml:space="preserve"> - ℓ</w:t>
      </w:r>
      <w:r>
        <w:rPr>
          <w:rFonts w:ascii="Times New Roman" w:hAnsi="Times New Roman"/>
          <w:sz w:val="24"/>
          <w:szCs w:val="24"/>
          <w:vertAlign w:val="subscript"/>
          <w:lang w:val="en-US"/>
        </w:rPr>
        <w:t xml:space="preserve">g</w:t>
      </w:r>
      <w:r>
        <w:rPr>
          <w:rFonts w:ascii="Times New Roman" w:hAnsi="Times New Roman"/>
          <w:sz w:val="24"/>
          <w:szCs w:val="24"/>
        </w:rPr>
        <w:t xml:space="preserve">[</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 нейтральная среда: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 = [</w:t>
      </w:r>
      <w:r>
        <w:rPr>
          <w:rFonts w:ascii="Times New Roman" w:hAnsi="Times New Roman"/>
          <w:sz w:val="24"/>
          <w:szCs w:val="24"/>
          <w:lang w:val="en-US"/>
        </w:rPr>
        <w:t xml:space="preserve">OH</w:t>
      </w:r>
      <w:r>
        <w:rPr>
          <w:rFonts w:ascii="Times New Roman" w:hAnsi="Times New Roman"/>
          <w:sz w:val="24"/>
          <w:szCs w:val="24"/>
          <w:vertAlign w:val="superscript"/>
        </w:rPr>
        <w:t xml:space="preserve">-</w:t>
      </w:r>
      <w:r>
        <w:rPr>
          <w:rFonts w:ascii="Times New Roman" w:hAnsi="Times New Roman"/>
          <w:sz w:val="24"/>
          <w:szCs w:val="24"/>
        </w:rPr>
        <w:t xml:space="preserve">] = 10</w:t>
      </w:r>
      <w:r>
        <w:rPr>
          <w:rFonts w:ascii="Times New Roman" w:hAnsi="Times New Roman"/>
          <w:sz w:val="24"/>
          <w:szCs w:val="24"/>
          <w:vertAlign w:val="superscript"/>
        </w:rPr>
        <w:t xml:space="preserve">-</w:t>
      </w:r>
      <w:r>
        <w:rPr>
          <w:rFonts w:ascii="Times New Roman" w:hAnsi="Times New Roman"/>
          <w:sz w:val="24"/>
          <w:szCs w:val="24"/>
          <w:vertAlign w:val="superscript"/>
        </w:rPr>
        <w:t xml:space="preserve">7</w:t>
      </w:r>
      <w:r>
        <w:rPr>
          <w:rFonts w:ascii="Times New Roman" w:hAnsi="Times New Roman"/>
          <w:sz w:val="24"/>
          <w:szCs w:val="24"/>
        </w:rPr>
        <w:t xml:space="preserve">;  рН</w:t>
      </w:r>
      <w:r>
        <w:rPr>
          <w:rFonts w:ascii="Times New Roman" w:hAnsi="Times New Roman"/>
          <w:sz w:val="24"/>
          <w:szCs w:val="24"/>
        </w:rPr>
        <w:t xml:space="preserve"> = 7</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 кислая </w:t>
      </w:r>
      <w:r>
        <w:rPr>
          <w:rFonts w:ascii="Times New Roman" w:hAnsi="Times New Roman"/>
          <w:sz w:val="24"/>
          <w:szCs w:val="24"/>
        </w:rPr>
        <w:t xml:space="preserve">среда: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 &gt; [</w:t>
      </w:r>
      <w:r>
        <w:rPr>
          <w:rFonts w:ascii="Times New Roman" w:hAnsi="Times New Roman"/>
          <w:sz w:val="24"/>
          <w:szCs w:val="24"/>
          <w:lang w:val="en-US"/>
        </w:rPr>
        <w:t xml:space="preserve">OH</w:t>
      </w:r>
      <w:r>
        <w:rPr>
          <w:rFonts w:ascii="Times New Roman" w:hAnsi="Times New Roman"/>
          <w:sz w:val="24"/>
          <w:szCs w:val="24"/>
          <w:vertAlign w:val="superscript"/>
        </w:rPr>
        <w:t xml:space="preserve">-</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 &gt; 10</w:t>
      </w:r>
      <w:r>
        <w:rPr>
          <w:rFonts w:ascii="Times New Roman" w:hAnsi="Times New Roman"/>
          <w:sz w:val="24"/>
          <w:szCs w:val="24"/>
          <w:vertAlign w:val="superscript"/>
        </w:rPr>
        <w:t xml:space="preserve">-7 </w:t>
      </w:r>
      <w:r>
        <w:rPr>
          <w:rFonts w:ascii="Times New Roman" w:hAnsi="Times New Roman"/>
          <w:sz w:val="24"/>
          <w:szCs w:val="24"/>
        </w:rPr>
        <w:t xml:space="preserve">;  рН  &lt; 7</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 щелочная </w:t>
      </w:r>
      <w:r>
        <w:rPr>
          <w:rFonts w:ascii="Times New Roman" w:hAnsi="Times New Roman"/>
          <w:sz w:val="24"/>
          <w:szCs w:val="24"/>
        </w:rPr>
        <w:t xml:space="preserve">среда: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 &lt;  [</w:t>
      </w:r>
      <w:r>
        <w:rPr>
          <w:rFonts w:ascii="Times New Roman" w:hAnsi="Times New Roman"/>
          <w:sz w:val="24"/>
          <w:szCs w:val="24"/>
          <w:lang w:val="en-US"/>
        </w:rPr>
        <w:t xml:space="preserve">OH</w:t>
      </w:r>
      <w:r>
        <w:rPr>
          <w:rFonts w:ascii="Times New Roman" w:hAnsi="Times New Roman"/>
          <w:sz w:val="24"/>
          <w:szCs w:val="24"/>
          <w:vertAlign w:val="superscript"/>
        </w:rPr>
        <w:t xml:space="preserve">-</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perscript"/>
        </w:rPr>
        <w:t xml:space="preserve">+</w:t>
      </w:r>
      <w:r>
        <w:rPr>
          <w:rFonts w:ascii="Times New Roman" w:hAnsi="Times New Roman"/>
          <w:sz w:val="24"/>
          <w:szCs w:val="24"/>
        </w:rPr>
        <w:t xml:space="preserve">] &lt; 10</w:t>
      </w:r>
      <w:r>
        <w:rPr>
          <w:rFonts w:ascii="Times New Roman" w:hAnsi="Times New Roman"/>
          <w:sz w:val="24"/>
          <w:szCs w:val="24"/>
          <w:vertAlign w:val="superscript"/>
        </w:rPr>
        <w:t xml:space="preserve">-7</w:t>
      </w:r>
      <w:r>
        <w:rPr>
          <w:rFonts w:ascii="Times New Roman" w:hAnsi="Times New Roman"/>
          <w:sz w:val="24"/>
          <w:szCs w:val="24"/>
        </w:rPr>
        <w:t xml:space="preserve">;  рН &gt; 7</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Гидролиз солей.</w:t>
      </w:r>
      <w:r>
        <w:rPr>
          <w:rFonts w:ascii="Times New Roman" w:hAnsi="Times New Roman"/>
          <w:sz w:val="24"/>
          <w:szCs w:val="24"/>
        </w:rPr>
        <w:t xml:space="preserve"> Гидролизом солей называется взаимодействие их с водой. Гидролизу подвергаются три типа солей.</w:t>
      </w:r>
      <w:r>
        <w:rPr>
          <w:rFonts w:ascii="Times New Roman" w:hAnsi="Times New Roman"/>
          <w:sz w:val="24"/>
          <w:szCs w:val="24"/>
        </w:rPr>
      </w:r>
    </w:p>
    <w:p>
      <w:pPr>
        <w:numPr>
          <w:ilvl w:val="0"/>
          <w:numId w:val="62"/>
        </w:numPr>
        <w:ind w:left="0" w:firstLine="709"/>
        <w:jc w:val="both"/>
        <w:spacing w:after="0" w:line="240" w:lineRule="auto"/>
        <w:rPr>
          <w:rFonts w:ascii="Times New Roman" w:hAnsi="Times New Roman"/>
          <w:sz w:val="24"/>
          <w:szCs w:val="24"/>
        </w:rPr>
      </w:pPr>
      <w:r>
        <w:rPr>
          <w:rFonts w:ascii="Times New Roman" w:hAnsi="Times New Roman"/>
          <w:sz w:val="24"/>
          <w:szCs w:val="24"/>
        </w:rPr>
        <w:t xml:space="preserve">Соли, образованные слабой кислотой и сильным основанием, гидролиз протекает по аниону. Например, гидролиз соли </w:t>
      </w:r>
      <w:r>
        <w:rPr>
          <w:rFonts w:ascii="Times New Roman" w:hAnsi="Times New Roman"/>
          <w:sz w:val="24"/>
          <w:szCs w:val="24"/>
          <w:lang w:val="en-US"/>
        </w:rPr>
        <w:t xml:space="preserve">K</w:t>
      </w:r>
      <w:r>
        <w:rPr>
          <w:rFonts w:ascii="Times New Roman" w:hAnsi="Times New Roman"/>
          <w:sz w:val="24"/>
          <w:szCs w:val="24"/>
          <w:vertAlign w:val="subscript"/>
        </w:rPr>
        <w:t xml:space="preserve">2</w:t>
      </w:r>
      <w:r>
        <w:rPr>
          <w:rFonts w:ascii="Times New Roman" w:hAnsi="Times New Roman"/>
          <w:sz w:val="24"/>
          <w:szCs w:val="24"/>
          <w:lang w:val="en-US"/>
        </w:rPr>
        <w:t xml:space="preserve">CO</w:t>
      </w:r>
      <w:r>
        <w:rPr>
          <w:rFonts w:ascii="Times New Roman" w:hAnsi="Times New Roman"/>
          <w:sz w:val="24"/>
          <w:szCs w:val="24"/>
          <w:vertAlign w:val="subscript"/>
        </w:rPr>
        <w:t xml:space="preserve">3</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rPr>
        <w:t xml:space="preserve">ступень</w:t>
      </w:r>
      <w:r>
        <w:rPr>
          <w:rFonts w:ascii="Times New Roman" w:hAnsi="Times New Roman"/>
          <w:sz w:val="24"/>
          <w:szCs w:val="24"/>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K</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sz w:val="24"/>
          <w:szCs w:val="24"/>
          <w:lang w:val="en-US"/>
        </w:rPr>
        <w:t xml:space="preserve">⇆</w:t>
      </w:r>
      <w:r>
        <w:rPr>
          <w:rFonts w:ascii="Times New Roman" w:hAnsi="Times New Roman"/>
          <w:sz w:val="24"/>
          <w:szCs w:val="24"/>
          <w:lang w:val="en-US"/>
        </w:rPr>
        <w:t xml:space="preserve"> KHCO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KOH</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2K</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-2</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sz w:val="24"/>
          <w:szCs w:val="24"/>
          <w:lang w:val="en-US"/>
        </w:rPr>
        <w:t xml:space="preserve">⇆</w:t>
      </w:r>
      <w:r>
        <w:rPr>
          <w:rFonts w:ascii="Times New Roman" w:hAnsi="Times New Roman"/>
          <w:sz w:val="24"/>
          <w:szCs w:val="24"/>
          <w:lang w:val="en-US"/>
        </w:rPr>
        <w:t xml:space="preserve"> K</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 K</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OH</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-2</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sz w:val="24"/>
          <w:szCs w:val="24"/>
          <w:lang w:val="en-US"/>
        </w:rPr>
        <w:t xml:space="preserve">⇆</w:t>
      </w:r>
      <w:r>
        <w:rPr>
          <w:rFonts w:ascii="Times New Roman" w:hAnsi="Times New Roman"/>
          <w:sz w:val="24"/>
          <w:szCs w:val="24"/>
          <w:lang w:val="en-US"/>
        </w:rPr>
        <w:t xml:space="preserve"> (HCO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 OH</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rPr>
        <w:t xml:space="preserve">ступень</w:t>
      </w:r>
      <w:r>
        <w:rPr>
          <w:rFonts w:ascii="Times New Roman" w:hAnsi="Times New Roman"/>
          <w:sz w:val="24"/>
          <w:szCs w:val="24"/>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KHCO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sz w:val="24"/>
          <w:szCs w:val="24"/>
          <w:lang w:val="en-US"/>
        </w:rPr>
        <w:t xml:space="preserve">⇆</w:t>
      </w:r>
      <w:r>
        <w:rPr>
          <w:rFonts w:ascii="Times New Roman" w:hAnsi="Times New Roman"/>
          <w:sz w:val="24"/>
          <w:szCs w:val="24"/>
          <w:lang w:val="en-US"/>
        </w:rPr>
        <w:t xml:space="preserve">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KOH </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K</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sz w:val="24"/>
          <w:szCs w:val="24"/>
          <w:lang w:val="en-US"/>
        </w:rPr>
        <w:t xml:space="preserve">⇆</w:t>
      </w:r>
      <w:r>
        <w:rPr>
          <w:rFonts w:ascii="Times New Roman" w:hAnsi="Times New Roman"/>
          <w:sz w:val="24"/>
          <w:szCs w:val="24"/>
          <w:lang w:val="en-US"/>
        </w:rPr>
        <w:t xml:space="preserve">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CO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K</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+OH</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w:t>
      </w:r>
      <w:r>
        <w:rPr>
          <w:rFonts w:ascii="Times New Roman" w:hAnsi="Times New Roman"/>
          <w:sz w:val="24"/>
          <w:szCs w:val="24"/>
          <w:lang w:val="en-US"/>
        </w:rPr>
        <w:t xml:space="preserve">HCO</w:t>
      </w:r>
      <w:r>
        <w:rPr>
          <w:rFonts w:ascii="Times New Roman" w:hAnsi="Times New Roman"/>
          <w:sz w:val="24"/>
          <w:szCs w:val="24"/>
          <w:vertAlign w:val="subscript"/>
        </w:rPr>
        <w:t xml:space="preserve">3</w:t>
      </w:r>
      <w:r>
        <w:rPr>
          <w:rFonts w:ascii="Times New Roman" w:hAnsi="Times New Roman"/>
          <w:sz w:val="24"/>
          <w:szCs w:val="24"/>
        </w:rPr>
        <w:t xml:space="preserve">)</w:t>
      </w:r>
      <w:r>
        <w:rPr>
          <w:rFonts w:ascii="Times New Roman" w:hAnsi="Times New Roman"/>
          <w:sz w:val="24"/>
          <w:szCs w:val="24"/>
          <w:vertAlign w:val="superscript"/>
        </w:rPr>
        <w:t xml:space="preserve"> -</w:t>
      </w:r>
      <w:r>
        <w:rPr>
          <w:rFonts w:ascii="Times New Roman" w:hAnsi="Times New Roman"/>
          <w:sz w:val="24"/>
          <w:szCs w:val="24"/>
        </w:rPr>
        <w:t xml:space="preserve"> +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O</w:t>
      </w:r>
      <w:r>
        <w:rPr>
          <w:rFonts w:ascii="Times New Roman" w:hAnsi="Times New Roman"/>
          <w:sz w:val="24"/>
          <w:szCs w:val="24"/>
        </w:rPr>
        <w:t xml:space="preserve"> </w:t>
      </w:r>
      <w:r>
        <w:rPr>
          <w:rFonts w:ascii="Cambria Math" w:hAnsi="Cambria Math" w:eastAsia="Symbol"/>
          <w:sz w:val="24"/>
          <w:szCs w:val="24"/>
        </w:rPr>
        <w:t xml:space="preserve">⇆</w:t>
      </w:r>
      <w:r>
        <w:rPr>
          <w:rFonts w:ascii="Times New Roman" w:hAnsi="Times New Roman"/>
          <w:sz w:val="24"/>
          <w:szCs w:val="24"/>
        </w:rPr>
        <w:t xml:space="preserve">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CO</w:t>
      </w:r>
      <w:r>
        <w:rPr>
          <w:rFonts w:ascii="Times New Roman" w:hAnsi="Times New Roman"/>
          <w:sz w:val="24"/>
          <w:szCs w:val="24"/>
          <w:vertAlign w:val="subscript"/>
        </w:rPr>
        <w:t xml:space="preserve">3</w:t>
      </w:r>
      <w:r>
        <w:rPr>
          <w:rFonts w:ascii="Times New Roman" w:hAnsi="Times New Roman"/>
          <w:sz w:val="24"/>
          <w:szCs w:val="24"/>
        </w:rPr>
        <w:t xml:space="preserve"> + </w:t>
      </w:r>
      <w:r>
        <w:rPr>
          <w:rFonts w:ascii="Times New Roman" w:hAnsi="Times New Roman"/>
          <w:sz w:val="24"/>
          <w:szCs w:val="24"/>
          <w:lang w:val="en-US"/>
        </w:rPr>
        <w:t xml:space="preserve">OH</w:t>
      </w:r>
      <w:r>
        <w:rPr>
          <w:rFonts w:ascii="Times New Roman" w:hAnsi="Times New Roman"/>
          <w:sz w:val="24"/>
          <w:szCs w:val="24"/>
          <w:vertAlign w:val="superscript"/>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В растворах таких солей щелочная среда, </w:t>
      </w:r>
      <w:r>
        <w:rPr>
          <w:rFonts w:ascii="Times New Roman" w:hAnsi="Times New Roman"/>
          <w:sz w:val="24"/>
          <w:szCs w:val="24"/>
          <w:lang w:val="en-US"/>
        </w:rPr>
        <w:t xml:space="preserve">pH</w:t>
      </w:r>
      <w:r>
        <w:rPr>
          <w:rFonts w:ascii="Times New Roman" w:hAnsi="Times New Roman"/>
          <w:sz w:val="24"/>
          <w:szCs w:val="24"/>
        </w:rPr>
        <w:t xml:space="preserve">&gt;7. Гидролиз протекает, в основном, по первой ступени, так как накопление продукта реакции (КОН в данном случае) вызывает смещение равновесия в сторону, противоположную гидролизу.</w:t>
      </w:r>
      <w:r>
        <w:rPr>
          <w:rFonts w:ascii="Times New Roman" w:hAnsi="Times New Roman"/>
          <w:sz w:val="24"/>
          <w:szCs w:val="24"/>
        </w:rPr>
      </w:r>
    </w:p>
    <w:p>
      <w:pPr>
        <w:numPr>
          <w:ilvl w:val="0"/>
          <w:numId w:val="62"/>
        </w:numPr>
        <w:ind w:left="0" w:firstLine="709"/>
        <w:jc w:val="both"/>
        <w:spacing w:after="0" w:line="240" w:lineRule="auto"/>
        <w:rPr>
          <w:rFonts w:ascii="Times New Roman" w:hAnsi="Times New Roman"/>
          <w:sz w:val="24"/>
          <w:szCs w:val="24"/>
        </w:rPr>
      </w:pPr>
      <w:r>
        <w:rPr>
          <w:rFonts w:ascii="Times New Roman" w:hAnsi="Times New Roman"/>
          <w:sz w:val="24"/>
          <w:szCs w:val="24"/>
        </w:rPr>
        <w:t xml:space="preserve">Соли, образованные сильной кислотой и слабым основанием, гидролиз протекает по катиону. Например, гидролиз соли </w:t>
      </w:r>
      <w:r>
        <w:rPr>
          <w:rFonts w:ascii="Times New Roman" w:hAnsi="Times New Roman"/>
          <w:sz w:val="24"/>
          <w:szCs w:val="24"/>
          <w:lang w:val="en-US"/>
        </w:rPr>
        <w:t xml:space="preserve">ZnCI</w:t>
      </w:r>
      <w:r>
        <w:rPr>
          <w:rFonts w:ascii="Times New Roman" w:hAnsi="Times New Roman"/>
          <w:sz w:val="24"/>
          <w:szCs w:val="24"/>
          <w:vertAlign w:val="subscript"/>
        </w:rPr>
        <w:t xml:space="preserve">2</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1 ступень:</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lang w:val="en-US"/>
        </w:rPr>
        <w:t xml:space="preserve">ZnCI</w:t>
      </w:r>
      <w:r>
        <w:rPr>
          <w:rFonts w:ascii="Times New Roman" w:hAnsi="Times New Roman"/>
          <w:sz w:val="24"/>
          <w:szCs w:val="24"/>
          <w:vertAlign w:val="subscript"/>
        </w:rPr>
        <w:t xml:space="preserve">2</w:t>
      </w:r>
      <w:r>
        <w:rPr>
          <w:rFonts w:ascii="Times New Roman" w:hAnsi="Times New Roman"/>
          <w:sz w:val="24"/>
          <w:szCs w:val="24"/>
        </w:rPr>
        <w:t xml:space="preserve"> +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O </w:t>
      </w:r>
      <w:r>
        <w:rPr>
          <w:rFonts w:ascii="Cambria Math" w:hAnsi="Cambria Math" w:eastAsia="Symbol" w:cs="Cambria Math"/>
          <w:sz w:val="24"/>
          <w:szCs w:val="24"/>
          <w:lang w:val="en-US"/>
        </w:rPr>
        <w:t xml:space="preserve">⇆</w:t>
      </w:r>
      <w:r>
        <w:rPr>
          <w:rFonts w:ascii="Times New Roman" w:hAnsi="Times New Roman"/>
          <w:sz w:val="24"/>
          <w:szCs w:val="24"/>
          <w:lang w:val="en-US"/>
        </w:rPr>
        <w:t xml:space="preserve"> </w:t>
      </w:r>
      <w:r>
        <w:rPr>
          <w:rFonts w:ascii="Times New Roman" w:hAnsi="Times New Roman"/>
          <w:sz w:val="24"/>
          <w:szCs w:val="24"/>
          <w:lang w:val="en-US"/>
        </w:rPr>
        <w:t xml:space="preserve">ZnOHCI</w:t>
      </w:r>
      <w:r>
        <w:rPr>
          <w:rFonts w:ascii="Times New Roman" w:hAnsi="Times New Roman"/>
          <w:sz w:val="24"/>
          <w:szCs w:val="24"/>
        </w:rPr>
        <w:t xml:space="preserve"> + </w:t>
      </w:r>
      <w:r>
        <w:rPr>
          <w:rFonts w:ascii="Times New Roman" w:hAnsi="Times New Roman"/>
          <w:sz w:val="24"/>
          <w:szCs w:val="24"/>
          <w:lang w:val="en-US"/>
        </w:rPr>
        <w:t xml:space="preserve">HCI</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Zn</w:t>
      </w:r>
      <w:r>
        <w:rPr>
          <w:rFonts w:ascii="Times New Roman" w:hAnsi="Times New Roman"/>
          <w:sz w:val="24"/>
          <w:szCs w:val="24"/>
          <w:vertAlign w:val="superscript"/>
          <w:lang w:val="en-US"/>
        </w:rPr>
        <w:t xml:space="preserve">+2</w:t>
      </w:r>
      <w:r>
        <w:rPr>
          <w:rFonts w:ascii="Times New Roman" w:hAnsi="Times New Roman"/>
          <w:sz w:val="24"/>
          <w:szCs w:val="24"/>
          <w:lang w:val="en-US"/>
        </w:rPr>
        <w:t xml:space="preserve"> + 2CI</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cs="Cambria Math"/>
          <w:sz w:val="24"/>
          <w:szCs w:val="24"/>
          <w:lang w:val="en-US"/>
        </w:rPr>
        <w:t xml:space="preserve">⇆</w:t>
      </w:r>
      <w:r>
        <w:rPr>
          <w:rFonts w:ascii="Times New Roman" w:hAnsi="Times New Roman"/>
          <w:sz w:val="24"/>
          <w:szCs w:val="24"/>
          <w:lang w:val="en-US"/>
        </w:rPr>
        <w:t xml:space="preserve"> (</w:t>
      </w:r>
      <w:r>
        <w:rPr>
          <w:rFonts w:ascii="Times New Roman" w:hAnsi="Times New Roman"/>
          <w:sz w:val="24"/>
          <w:szCs w:val="24"/>
          <w:lang w:val="en-US"/>
        </w:rPr>
        <w:t xml:space="preserve">ZnOH</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Zn</w:t>
      </w:r>
      <w:r>
        <w:rPr>
          <w:rFonts w:ascii="Times New Roman" w:hAnsi="Times New Roman"/>
          <w:sz w:val="24"/>
          <w:szCs w:val="24"/>
          <w:vertAlign w:val="superscript"/>
          <w:lang w:val="en-US"/>
        </w:rPr>
        <w:t xml:space="preserve">+2</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cs="Cambria Math"/>
          <w:sz w:val="24"/>
          <w:szCs w:val="24"/>
          <w:lang w:val="en-US"/>
        </w:rPr>
        <w:t xml:space="preserve">⇆</w:t>
      </w:r>
      <w:r>
        <w:rPr>
          <w:rFonts w:ascii="Times New Roman" w:hAnsi="Times New Roman"/>
          <w:sz w:val="24"/>
          <w:szCs w:val="24"/>
          <w:lang w:val="en-US"/>
        </w:rPr>
        <w:t xml:space="preserve"> (</w:t>
      </w:r>
      <w:r>
        <w:rPr>
          <w:rFonts w:ascii="Times New Roman" w:hAnsi="Times New Roman"/>
          <w:sz w:val="24"/>
          <w:szCs w:val="24"/>
          <w:lang w:val="en-US"/>
        </w:rPr>
        <w:t xml:space="preserve">ZnOH</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rPr>
        <w:t xml:space="preserve">ступень</w:t>
      </w:r>
      <w:r>
        <w:rPr>
          <w:rFonts w:ascii="Times New Roman" w:hAnsi="Times New Roman"/>
          <w:sz w:val="24"/>
          <w:szCs w:val="24"/>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ZnOHCI</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cs="Cambria Math"/>
          <w:sz w:val="24"/>
          <w:szCs w:val="24"/>
          <w:lang w:val="en-US"/>
        </w:rPr>
        <w:t xml:space="preserve">⇆</w:t>
      </w:r>
      <w:r>
        <w:rPr>
          <w:rFonts w:ascii="Times New Roman" w:hAnsi="Times New Roman"/>
          <w:sz w:val="24"/>
          <w:szCs w:val="24"/>
          <w:lang w:val="en-US"/>
        </w:rPr>
        <w:t xml:space="preserve">  Zn</w:t>
      </w:r>
      <w:r>
        <w:rPr>
          <w:rFonts w:ascii="Times New Roman" w:hAnsi="Times New Roman"/>
          <w:sz w:val="24"/>
          <w:szCs w:val="24"/>
          <w:lang w:val="en-US"/>
        </w:rPr>
        <w:t xml:space="preserve">(OH)</w:t>
      </w:r>
      <w:r>
        <w:rPr>
          <w:rFonts w:ascii="Times New Roman" w:hAnsi="Times New Roman"/>
          <w:sz w:val="24"/>
          <w:szCs w:val="24"/>
          <w:vertAlign w:val="subscript"/>
          <w:lang w:val="en-US"/>
        </w:rPr>
        <w:t xml:space="preserve"> 2</w:t>
      </w:r>
      <w:r>
        <w:rPr>
          <w:rFonts w:ascii="Times New Roman" w:hAnsi="Times New Roman"/>
          <w:sz w:val="24"/>
          <w:szCs w:val="24"/>
          <w:lang w:val="en-US"/>
        </w:rPr>
        <w:t xml:space="preserve"> + HCI </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w:t>
      </w:r>
      <w:r>
        <w:rPr>
          <w:rFonts w:ascii="Times New Roman" w:hAnsi="Times New Roman"/>
          <w:sz w:val="24"/>
          <w:szCs w:val="24"/>
          <w:lang w:val="en-US"/>
        </w:rPr>
        <w:t xml:space="preserve">ZnOH</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w:t>
      </w:r>
      <w:r>
        <w:rPr>
          <w:rFonts w:ascii="Times New Roman" w:hAnsi="Times New Roman"/>
          <w:sz w:val="24"/>
          <w:szCs w:val="24"/>
          <w:lang w:val="en-US"/>
        </w:rPr>
        <w:t xml:space="preserve"> CI</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cs="Cambria Math"/>
          <w:sz w:val="24"/>
          <w:szCs w:val="24"/>
          <w:lang w:val="en-US"/>
        </w:rPr>
        <w:t xml:space="preserve">⇆</w:t>
      </w:r>
      <w:r>
        <w:rPr>
          <w:rFonts w:ascii="Times New Roman" w:hAnsi="Times New Roman"/>
          <w:sz w:val="24"/>
          <w:szCs w:val="24"/>
          <w:lang w:val="en-US"/>
        </w:rPr>
        <w:t xml:space="preserve">  Zn(OH)</w:t>
      </w:r>
      <w:r>
        <w:rPr>
          <w:rFonts w:ascii="Times New Roman" w:hAnsi="Times New Roman"/>
          <w:sz w:val="24"/>
          <w:szCs w:val="24"/>
          <w:vertAlign w:val="subscript"/>
          <w:lang w:val="en-US"/>
        </w:rPr>
        <w:t xml:space="preserve"> 2</w:t>
      </w:r>
      <w:r>
        <w:rPr>
          <w:rFonts w:ascii="Times New Roman" w:hAnsi="Times New Roman"/>
          <w:sz w:val="24"/>
          <w:szCs w:val="24"/>
          <w:lang w:val="en-US"/>
        </w:rPr>
        <w:t xml:space="preserve"> + H</w:t>
      </w:r>
      <w:r>
        <w:rPr>
          <w:rFonts w:ascii="Times New Roman" w:hAnsi="Times New Roman"/>
          <w:sz w:val="24"/>
          <w:szCs w:val="24"/>
          <w:vertAlign w:val="superscript"/>
          <w:lang w:val="en-US"/>
        </w:rPr>
        <w:t xml:space="preserve">+</w:t>
      </w:r>
      <w:r>
        <w:rPr>
          <w:rFonts w:ascii="Times New Roman" w:hAnsi="Times New Roman"/>
          <w:sz w:val="24"/>
          <w:szCs w:val="24"/>
          <w:lang w:val="en-US"/>
        </w:rPr>
        <w:t xml:space="preserve"> + CI</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w:t>
      </w:r>
      <w:r>
        <w:rPr>
          <w:rFonts w:ascii="Times New Roman" w:hAnsi="Times New Roman"/>
          <w:sz w:val="24"/>
          <w:szCs w:val="24"/>
          <w:lang w:val="en-US"/>
        </w:rPr>
        <w:t xml:space="preserve">ZnOH</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Cambria Math" w:hAnsi="Cambria Math" w:eastAsia="Symbol" w:cs="Cambria Math"/>
          <w:sz w:val="24"/>
          <w:szCs w:val="24"/>
          <w:lang w:val="en-US"/>
        </w:rPr>
        <w:t xml:space="preserve">⇆</w:t>
      </w:r>
      <w:r>
        <w:rPr>
          <w:rFonts w:ascii="Times New Roman" w:hAnsi="Times New Roman"/>
          <w:sz w:val="24"/>
          <w:szCs w:val="24"/>
          <w:lang w:val="en-US"/>
        </w:rPr>
        <w:t xml:space="preserve"> </w:t>
      </w:r>
      <w:r>
        <w:rPr>
          <w:rFonts w:ascii="Times New Roman" w:hAnsi="Times New Roman"/>
          <w:sz w:val="24"/>
          <w:szCs w:val="24"/>
          <w:lang w:val="en-US"/>
        </w:rPr>
        <w:t xml:space="preserve">Zn(</w:t>
      </w:r>
      <w:r>
        <w:rPr>
          <w:rFonts w:ascii="Times New Roman" w:hAnsi="Times New Roman"/>
          <w:sz w:val="24"/>
          <w:szCs w:val="24"/>
          <w:lang w:val="en-US"/>
        </w:rPr>
        <w:t xml:space="preserve">OH)</w:t>
      </w:r>
      <w:r>
        <w:rPr>
          <w:rFonts w:ascii="Times New Roman" w:hAnsi="Times New Roman"/>
          <w:sz w:val="24"/>
          <w:szCs w:val="24"/>
          <w:vertAlign w:val="subscript"/>
          <w:lang w:val="en-US"/>
        </w:rPr>
        <w:t xml:space="preserve"> 2</w:t>
      </w:r>
      <w:r>
        <w:rPr>
          <w:rFonts w:ascii="Times New Roman" w:hAnsi="Times New Roman"/>
          <w:sz w:val="24"/>
          <w:szCs w:val="24"/>
          <w:lang w:val="en-US"/>
        </w:rPr>
        <w:t xml:space="preserve"> + H</w:t>
      </w:r>
      <w:r>
        <w:rPr>
          <w:rFonts w:ascii="Times New Roman" w:hAnsi="Times New Roman"/>
          <w:sz w:val="24"/>
          <w:szCs w:val="24"/>
          <w:vertAlign w:val="superscript"/>
          <w:lang w:val="en-US"/>
        </w:rPr>
        <w:t xml:space="preserve">+</w:t>
      </w:r>
      <w:r>
        <w:rPr>
          <w:rFonts w:ascii="Times New Roman" w:hAnsi="Times New Roman"/>
          <w:sz w:val="24"/>
          <w:szCs w:val="24"/>
          <w:lang w:val="en-US"/>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В растворах таких солей кислая среда, </w:t>
      </w:r>
      <w:r>
        <w:rPr>
          <w:rFonts w:ascii="Times New Roman" w:hAnsi="Times New Roman"/>
          <w:sz w:val="24"/>
          <w:szCs w:val="24"/>
          <w:lang w:val="en-US"/>
        </w:rPr>
        <w:t xml:space="preserve">pH</w:t>
      </w:r>
      <w:r>
        <w:rPr>
          <w:rFonts w:ascii="Times New Roman" w:hAnsi="Times New Roman"/>
          <w:sz w:val="24"/>
          <w:szCs w:val="24"/>
        </w:rPr>
        <w:t xml:space="preserve">&lt;</w:t>
      </w:r>
      <w:r>
        <w:rPr>
          <w:rFonts w:ascii="Times New Roman" w:hAnsi="Times New Roman"/>
          <w:sz w:val="24"/>
          <w:szCs w:val="24"/>
        </w:rPr>
        <w:t xml:space="preserve">7. Гидролиз также протекает, в основном, по первой ступени.</w:t>
      </w:r>
      <w:r>
        <w:rPr>
          <w:rFonts w:ascii="Times New Roman" w:hAnsi="Times New Roman"/>
          <w:sz w:val="24"/>
          <w:szCs w:val="24"/>
        </w:rPr>
      </w:r>
    </w:p>
    <w:p>
      <w:pPr>
        <w:numPr>
          <w:ilvl w:val="0"/>
          <w:numId w:val="62"/>
        </w:numPr>
        <w:ind w:left="0" w:firstLine="709"/>
        <w:jc w:val="both"/>
        <w:spacing w:after="0" w:line="240" w:lineRule="auto"/>
        <w:rPr>
          <w:rFonts w:ascii="Times New Roman" w:hAnsi="Times New Roman"/>
          <w:sz w:val="24"/>
          <w:szCs w:val="24"/>
        </w:rPr>
      </w:pPr>
      <w:r>
        <w:rPr>
          <w:rFonts w:ascii="Times New Roman" w:hAnsi="Times New Roman"/>
          <w:sz w:val="24"/>
          <w:szCs w:val="24"/>
          <w:lang w:val="en-US"/>
        </w:rPr>
        <w:t xml:space="preserve">C</w:t>
      </w:r>
      <w:r>
        <w:rPr>
          <w:rFonts w:ascii="Times New Roman" w:hAnsi="Times New Roman"/>
          <w:sz w:val="24"/>
          <w:szCs w:val="24"/>
        </w:rPr>
        <w:t xml:space="preserve">оли</w:t>
      </w:r>
      <w:r>
        <w:rPr>
          <w:rFonts w:ascii="Times New Roman" w:hAnsi="Times New Roman"/>
          <w:sz w:val="24"/>
          <w:szCs w:val="24"/>
        </w:rPr>
        <w:t xml:space="preserve">, образованные слабой кислотой и слабым основанием, гидролиз протекает одновременно по катиону и по аниону, поэтому идет практически до конца. Например, гидролиз соли (</w:t>
      </w:r>
      <w:r>
        <w:rPr>
          <w:rFonts w:ascii="Times New Roman" w:hAnsi="Times New Roman"/>
          <w:sz w:val="24"/>
          <w:szCs w:val="24"/>
          <w:lang w:val="en-US"/>
        </w:rPr>
        <w:t xml:space="preserve">NH</w:t>
      </w:r>
      <w:r>
        <w:rPr>
          <w:rFonts w:ascii="Times New Roman" w:hAnsi="Times New Roman"/>
          <w:sz w:val="24"/>
          <w:szCs w:val="24"/>
          <w:vertAlign w:val="subscript"/>
        </w:rPr>
        <w:t xml:space="preserve">4</w:t>
      </w:r>
      <w:r>
        <w:rPr>
          <w:rFonts w:ascii="Times New Roman" w:hAnsi="Times New Roman"/>
          <w:sz w:val="24"/>
          <w:szCs w:val="24"/>
        </w:rPr>
        <w:t xml:space="preserve">)</w:t>
      </w:r>
      <w:r>
        <w:rPr>
          <w:rFonts w:ascii="Times New Roman" w:hAnsi="Times New Roman"/>
          <w:sz w:val="24"/>
          <w:szCs w:val="24"/>
          <w:vertAlign w:val="subscript"/>
        </w:rPr>
        <w:t xml:space="preserve"> 2</w:t>
      </w:r>
      <w:r>
        <w:rPr>
          <w:rFonts w:ascii="Times New Roman" w:hAnsi="Times New Roman"/>
          <w:sz w:val="24"/>
          <w:szCs w:val="24"/>
          <w:lang w:val="en-US"/>
        </w:rPr>
        <w:t xml:space="preserve">SO</w:t>
      </w:r>
      <w:r>
        <w:rPr>
          <w:rFonts w:ascii="Times New Roman" w:hAnsi="Times New Roman"/>
          <w:sz w:val="24"/>
          <w:szCs w:val="24"/>
          <w:vertAlign w:val="subscript"/>
        </w:rPr>
        <w:t xml:space="preserve">3</w:t>
      </w:r>
      <w:r>
        <w:rPr>
          <w:rFonts w:ascii="Times New Roman" w:hAnsi="Times New Roman"/>
          <w:sz w:val="24"/>
          <w:szCs w:val="24"/>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(NH</w:t>
      </w:r>
      <w:r>
        <w:rPr>
          <w:rFonts w:ascii="Times New Roman" w:hAnsi="Times New Roman"/>
          <w:sz w:val="24"/>
          <w:szCs w:val="24"/>
          <w:vertAlign w:val="subscript"/>
          <w:lang w:val="en-US"/>
        </w:rPr>
        <w:t xml:space="preserve">4</w:t>
      </w:r>
      <w:r>
        <w:rPr>
          <w:rFonts w:ascii="Times New Roman" w:hAnsi="Times New Roman"/>
          <w:sz w:val="24"/>
          <w:szCs w:val="24"/>
          <w:lang w:val="en-US"/>
        </w:rPr>
        <w:t xml:space="preserve">)</w:t>
      </w:r>
      <w:r>
        <w:rPr>
          <w:rFonts w:ascii="Times New Roman" w:hAnsi="Times New Roman"/>
          <w:sz w:val="24"/>
          <w:szCs w:val="24"/>
          <w:vertAlign w:val="subscript"/>
          <w:lang w:val="en-US"/>
        </w:rPr>
        <w:t xml:space="preserve"> 2</w:t>
      </w:r>
      <w:r>
        <w:rPr>
          <w:rFonts w:ascii="Times New Roman" w:hAnsi="Times New Roman"/>
          <w:sz w:val="24"/>
          <w:szCs w:val="24"/>
          <w:lang w:val="en-US"/>
        </w:rPr>
        <w:t xml:space="preserve">SO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 + 2H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Times New Roman" w:hAnsi="Times New Roman" w:eastAsia="Symbol"/>
          <w:sz w:val="24"/>
          <w:szCs w:val="24"/>
          <w:lang w:val="en-US"/>
        </w:rPr>
        <w:t xml:space="preserve">→</w:t>
      </w:r>
      <w:r>
        <w:rPr>
          <w:rFonts w:ascii="Times New Roman" w:hAnsi="Times New Roman"/>
          <w:sz w:val="24"/>
          <w:szCs w:val="24"/>
          <w:lang w:val="en-US"/>
        </w:rPr>
        <w:t xml:space="preserve"> 2NH</w:t>
      </w:r>
      <w:r>
        <w:rPr>
          <w:rFonts w:ascii="Times New Roman" w:hAnsi="Times New Roman"/>
          <w:sz w:val="24"/>
          <w:szCs w:val="24"/>
          <w:vertAlign w:val="subscript"/>
          <w:lang w:val="en-US"/>
        </w:rPr>
        <w:t xml:space="preserve">4</w:t>
      </w:r>
      <w:r>
        <w:rPr>
          <w:rFonts w:ascii="Times New Roman" w:hAnsi="Times New Roman"/>
          <w:sz w:val="24"/>
          <w:szCs w:val="24"/>
          <w:lang w:val="en-US"/>
        </w:rPr>
        <w:t xml:space="preserve">OH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SO</w:t>
      </w:r>
      <w:r>
        <w:rPr>
          <w:rFonts w:ascii="Times New Roman" w:hAnsi="Times New Roman"/>
          <w:sz w:val="24"/>
          <w:szCs w:val="24"/>
          <w:vertAlign w:val="subscript"/>
          <w:lang w:val="en-US"/>
        </w:rPr>
        <w:t xml:space="preserve">3</w:t>
      </w:r>
      <w:r>
        <w:rPr>
          <w:rFonts w:ascii="Times New Roman" w:hAnsi="Times New Roman"/>
          <w:sz w:val="24"/>
          <w:szCs w:val="24"/>
          <w:lang w:val="en-US"/>
        </w:rPr>
      </w:r>
    </w:p>
    <w:p>
      <w:pPr>
        <w:ind w:firstLine="709"/>
        <w:jc w:val="both"/>
        <w:spacing w:after="0" w:line="240" w:lineRule="auto"/>
        <w:rPr>
          <w:rFonts w:ascii="Times New Roman" w:hAnsi="Times New Roman"/>
          <w:sz w:val="24"/>
          <w:szCs w:val="24"/>
          <w:lang w:val="en-US"/>
        </w:rPr>
      </w:pPr>
      <w:r>
        <w:rPr>
          <w:rFonts w:ascii="Times New Roman" w:hAnsi="Times New Roman"/>
          <w:sz w:val="24"/>
          <w:szCs w:val="24"/>
          <w:lang w:val="en-US"/>
        </w:rPr>
        <w:t xml:space="preserve">2(NH</w:t>
      </w:r>
      <w:r>
        <w:rPr>
          <w:rFonts w:ascii="Times New Roman" w:hAnsi="Times New Roman"/>
          <w:sz w:val="24"/>
          <w:szCs w:val="24"/>
          <w:vertAlign w:val="subscript"/>
          <w:lang w:val="en-US"/>
        </w:rPr>
        <w:t xml:space="preserve">4</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 (SO</w:t>
      </w:r>
      <w:r>
        <w:rPr>
          <w:rFonts w:ascii="Times New Roman" w:hAnsi="Times New Roman"/>
          <w:sz w:val="24"/>
          <w:szCs w:val="24"/>
          <w:vertAlign w:val="subscript"/>
          <w:lang w:val="en-US"/>
        </w:rPr>
        <w:t xml:space="preserve">3</w:t>
      </w:r>
      <w:r>
        <w:rPr>
          <w:rFonts w:ascii="Times New Roman" w:hAnsi="Times New Roman"/>
          <w:sz w:val="24"/>
          <w:szCs w:val="24"/>
          <w:lang w:val="en-US"/>
        </w:rPr>
        <w:t xml:space="preserve">)</w:t>
      </w:r>
      <w:r>
        <w:rPr>
          <w:rFonts w:ascii="Times New Roman" w:hAnsi="Times New Roman"/>
          <w:sz w:val="24"/>
          <w:szCs w:val="24"/>
          <w:vertAlign w:val="superscript"/>
          <w:lang w:val="en-US"/>
        </w:rPr>
        <w:t xml:space="preserve"> -2</w:t>
      </w:r>
      <w:r>
        <w:rPr>
          <w:rFonts w:ascii="Times New Roman" w:hAnsi="Times New Roman"/>
          <w:sz w:val="24"/>
          <w:szCs w:val="24"/>
          <w:lang w:val="en-US"/>
        </w:rPr>
        <w:t xml:space="preserve"> + 2H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O </w:t>
      </w:r>
      <w:r>
        <w:rPr>
          <w:rFonts w:ascii="Times New Roman" w:hAnsi="Times New Roman" w:eastAsia="Symbol"/>
          <w:sz w:val="24"/>
          <w:szCs w:val="24"/>
          <w:lang w:val="en-US"/>
        </w:rPr>
        <w:t xml:space="preserve">→</w:t>
      </w:r>
      <w:r>
        <w:rPr>
          <w:rFonts w:ascii="Times New Roman" w:hAnsi="Times New Roman"/>
          <w:sz w:val="24"/>
          <w:szCs w:val="24"/>
          <w:lang w:val="en-US"/>
        </w:rPr>
        <w:t xml:space="preserve"> 2NH</w:t>
      </w:r>
      <w:r>
        <w:rPr>
          <w:rFonts w:ascii="Times New Roman" w:hAnsi="Times New Roman"/>
          <w:sz w:val="24"/>
          <w:szCs w:val="24"/>
          <w:vertAlign w:val="subscript"/>
          <w:lang w:val="en-US"/>
        </w:rPr>
        <w:t xml:space="preserve">4</w:t>
      </w:r>
      <w:r>
        <w:rPr>
          <w:rFonts w:ascii="Times New Roman" w:hAnsi="Times New Roman"/>
          <w:sz w:val="24"/>
          <w:szCs w:val="24"/>
          <w:lang w:val="en-US"/>
        </w:rPr>
        <w:t xml:space="preserve">OH + H</w:t>
      </w:r>
      <w:r>
        <w:rPr>
          <w:rFonts w:ascii="Times New Roman" w:hAnsi="Times New Roman"/>
          <w:sz w:val="24"/>
          <w:szCs w:val="24"/>
          <w:vertAlign w:val="subscript"/>
          <w:lang w:val="en-US"/>
        </w:rPr>
        <w:t xml:space="preserve">2</w:t>
      </w:r>
      <w:r>
        <w:rPr>
          <w:rFonts w:ascii="Times New Roman" w:hAnsi="Times New Roman"/>
          <w:sz w:val="24"/>
          <w:szCs w:val="24"/>
          <w:lang w:val="en-US"/>
        </w:rPr>
        <w:t xml:space="preserve">SO</w:t>
      </w:r>
      <w:r>
        <w:rPr>
          <w:rFonts w:ascii="Times New Roman" w:hAnsi="Times New Roman"/>
          <w:sz w:val="24"/>
          <w:szCs w:val="24"/>
          <w:vertAlign w:val="subscript"/>
          <w:lang w:val="en-US"/>
        </w:rPr>
        <w:t xml:space="preserve">3</w:t>
      </w:r>
      <w:r>
        <w:rPr>
          <w:rFonts w:ascii="Times New Roman" w:hAnsi="Times New Roman"/>
          <w:sz w:val="24"/>
          <w:szCs w:val="24"/>
          <w:lang w:val="en-US"/>
        </w:rPr>
      </w:r>
    </w:p>
    <w:p>
      <w:pPr>
        <w:ind w:firstLine="709"/>
        <w:jc w:val="both"/>
        <w:spacing w:line="300" w:lineRule="auto"/>
        <w:rPr>
          <w:rFonts w:ascii="Times New Roman" w:hAnsi="Times New Roman"/>
          <w:sz w:val="24"/>
          <w:szCs w:val="24"/>
        </w:rPr>
      </w:pPr>
      <w:r>
        <w:rPr>
          <w:rFonts w:ascii="Times New Roman" w:hAnsi="Times New Roman"/>
          <w:sz w:val="24"/>
          <w:szCs w:val="24"/>
        </w:rPr>
        <w:t xml:space="preserve">В растворах таких солей среда, близкая к нейтральной, т.е. </w:t>
      </w:r>
      <w:r>
        <w:rPr>
          <w:rFonts w:ascii="Times New Roman" w:hAnsi="Times New Roman"/>
          <w:sz w:val="24"/>
          <w:szCs w:val="24"/>
          <w:lang w:val="en-US"/>
        </w:rPr>
        <w:t xml:space="preserve">pH</w:t>
      </w:r>
      <w:r>
        <w:rPr>
          <w:rFonts w:ascii="Times New Roman" w:hAnsi="Times New Roman"/>
          <w:sz w:val="24"/>
          <w:szCs w:val="24"/>
        </w:rPr>
        <w:t xml:space="preserve"> ≈ 7.</w:t>
      </w:r>
      <w:r>
        <w:rPr>
          <w:rFonts w:ascii="Times New Roman" w:hAnsi="Times New Roman"/>
          <w:sz w:val="24"/>
          <w:szCs w:val="24"/>
        </w:rPr>
      </w:r>
    </w:p>
    <w:p>
      <w:pPr>
        <w:ind w:firstLine="709"/>
        <w:jc w:val="both"/>
        <w:spacing w:after="0" w:line="240" w:lineRule="auto"/>
        <w:widowControl w:val="off"/>
        <w:rPr>
          <w:rFonts w:ascii="Times New Roman" w:hAnsi="Times New Roman"/>
          <w:b/>
          <w:bCs/>
          <w:sz w:val="24"/>
          <w:szCs w:val="24"/>
        </w:rPr>
      </w:pPr>
      <w:r/>
      <w:bookmarkStart w:id="0" w:name="_Hlk164707076"/>
      <w:r>
        <w:rPr>
          <w:rFonts w:ascii="Times New Roman" w:hAnsi="Times New Roman"/>
          <w:b/>
          <w:bCs/>
          <w:sz w:val="24"/>
          <w:szCs w:val="24"/>
        </w:rPr>
        <w:t xml:space="preserve">Инс</w:t>
      </w:r>
      <w:r>
        <w:rPr>
          <w:rFonts w:ascii="Times New Roman" w:hAnsi="Times New Roman"/>
          <w:b/>
          <w:bCs/>
          <w:sz w:val="24"/>
          <w:szCs w:val="24"/>
        </w:rPr>
        <w:t xml:space="preserve">трукция по технике безопасности </w:t>
      </w:r>
      <w:r>
        <w:rPr>
          <w:rFonts w:ascii="Times New Roman" w:hAnsi="Times New Roman"/>
          <w:b/>
          <w:bCs/>
          <w:sz w:val="24"/>
          <w:szCs w:val="24"/>
        </w:rPr>
        <w:t xml:space="preserve">при выполнении лабораторной работы</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При работе в химической лаборатории необходимо придерживаться следующих правил:</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1. Предварительно прочитать соответствующие разделы учебника, записи лекций и познакомится с содержанием лабораторной работы.</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2. Внимательно следить за ходом опыта и замечать все изменения.</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3. Если нет указания о дозировки реактивов для данного опыта, то брать их надо в возможном меньшем количестве (экономия материалов и времени, затрачиваемого на операцию).</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4. Излишек реактива не высыпать и не выливать обратно в сосуд, из которого он был взят.</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5. Не уносить приборы, аппараты, реактивы общего пользования на свое рабочее место. Не путать пробки от капельных пипеток и реактивных склянок.</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6. Все опыты с ядовитыми и неприятно пахнущими веществами проводить в вытяжном шкафу.</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7. С первых дней приучить себя работать аккуратно, внимательно, без торопливости. </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8. Содержать своё рабочее место в чистоте: грязь нередко бывает причиной искажения результатов. Приборы и посуду мыть тотчас после окончания опыта, не отк</w:t>
      </w:r>
      <w:r>
        <w:rPr>
          <w:rFonts w:ascii="Times New Roman" w:hAnsi="Times New Roman"/>
          <w:sz w:val="24"/>
          <w:szCs w:val="24"/>
        </w:rPr>
        <w:t xml:space="preserve">ладывая до окончания всей работы. Если пролита вода или реактивы, быстро вытереть стол, но будьте осторожны, чтобы не повредить руки и одежду. Разбитое стекло, куски бумаги, испорченные сухие реактивы и т. д. не оставлять на столах, а выбросить в специальн</w:t>
      </w:r>
      <w:r>
        <w:rPr>
          <w:rFonts w:ascii="Times New Roman" w:hAnsi="Times New Roman"/>
          <w:sz w:val="24"/>
          <w:szCs w:val="24"/>
        </w:rPr>
        <w:t xml:space="preserve">ый</w:t>
      </w:r>
      <w:r>
        <w:rPr>
          <w:rFonts w:ascii="Times New Roman" w:hAnsi="Times New Roman"/>
          <w:sz w:val="24"/>
          <w:szCs w:val="24"/>
        </w:rPr>
        <w:t xml:space="preserve"> </w:t>
      </w:r>
      <w:r>
        <w:rPr>
          <w:rFonts w:ascii="Times New Roman" w:hAnsi="Times New Roman"/>
          <w:sz w:val="24"/>
          <w:szCs w:val="24"/>
        </w:rPr>
        <w:t xml:space="preserve">бак</w:t>
      </w:r>
      <w:r>
        <w:rPr>
          <w:rFonts w:ascii="Times New Roman" w:hAnsi="Times New Roman"/>
          <w:sz w:val="24"/>
          <w:szCs w:val="24"/>
        </w:rPr>
        <w:t xml:space="preserve">, ни в коем случае не в водопроводную раковину.</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9. Не загромождать стол ненужными в данный момент предметами, приборами, книгами. Личные вещи убирайте в ящик лабораторного стола.</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10. Соблюдайте в лаборатории тишину.</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11. По окончании работы вылить и сдать лаборанту приборы и посуду, привести в порядок рабочее место. </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12. Обязательно вести запись проведённых лабораторных работ. Пока выполненный опыт не </w:t>
      </w:r>
      <w:r>
        <w:rPr>
          <w:rFonts w:ascii="Times New Roman" w:hAnsi="Times New Roman"/>
          <w:sz w:val="24"/>
          <w:szCs w:val="24"/>
        </w:rPr>
        <w:t xml:space="preserve">записан, не переходить к следующему.</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Цель работы</w:t>
      </w:r>
      <w:r>
        <w:rPr>
          <w:rFonts w:ascii="Times New Roman" w:hAnsi="Times New Roman"/>
          <w:b/>
          <w:bCs/>
          <w:sz w:val="24"/>
          <w:szCs w:val="24"/>
        </w:rPr>
        <w:t xml:space="preserve">:</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widowControl w:val="off"/>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t xml:space="preserve">изучение </w:t>
      </w:r>
      <w:r>
        <w:rPr>
          <w:rFonts w:ascii="Times New Roman" w:hAnsi="Times New Roman"/>
          <w:color w:val="1a1a1a"/>
          <w:sz w:val="24"/>
          <w:szCs w:val="24"/>
          <w:shd w:val="clear" w:color="auto" w:fill="ffffff"/>
        </w:rPr>
        <w:t xml:space="preserve">некоторых свойств сильных и слабых электролитов, реакций ионного обмена, смещения ионного равновесия в растворе слабых электролитов, реакций гидролиза</w:t>
      </w:r>
      <w:r>
        <w:rPr>
          <w:rFonts w:ascii="Times New Roman" w:hAnsi="Times New Roman"/>
          <w:color w:val="1a1a1a"/>
          <w:sz w:val="24"/>
          <w:szCs w:val="24"/>
          <w:shd w:val="clear" w:color="auto" w:fill="ffffff"/>
        </w:rPr>
      </w:r>
    </w:p>
    <w:p>
      <w:pPr>
        <w:ind w:firstLine="709"/>
        <w:jc w:val="both"/>
        <w:spacing w:after="0" w:line="240" w:lineRule="auto"/>
        <w:widowControl w:val="off"/>
        <w:rPr>
          <w:rFonts w:asciiTheme="minorHAnsi" w:hAnsiTheme="minorHAnsi"/>
          <w:color w:val="1a1a1a"/>
          <w:sz w:val="23"/>
          <w:szCs w:val="23"/>
          <w:shd w:val="clear" w:color="auto" w:fill="ffffff"/>
        </w:rPr>
      </w:pPr>
      <w:r>
        <w:rPr>
          <w:rFonts w:asciiTheme="minorHAnsi" w:hAnsiTheme="minorHAnsi"/>
          <w:color w:val="1a1a1a"/>
          <w:sz w:val="23"/>
          <w:szCs w:val="23"/>
          <w:shd w:val="clear" w:color="auto" w:fill="ffffff"/>
        </w:rPr>
      </w:r>
      <w:r>
        <w:rPr>
          <w:rFonts w:asciiTheme="minorHAnsi" w:hAnsiTheme="minorHAnsi"/>
          <w:color w:val="1a1a1a"/>
          <w:sz w:val="23"/>
          <w:szCs w:val="23"/>
          <w:shd w:val="clear" w:color="auto" w:fill="ffffff"/>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Рабочее задание</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pStyle w:val="824"/>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Изучить теоретический материал по теме </w:t>
      </w:r>
      <w:r>
        <w:rPr>
          <w:rFonts w:ascii="Times New Roman" w:hAnsi="Times New Roman"/>
          <w:bCs/>
          <w:sz w:val="24"/>
          <w:szCs w:val="24"/>
        </w:rPr>
        <w:t xml:space="preserve">лабораторной работы</w:t>
      </w:r>
      <w:r>
        <w:rPr>
          <w:rFonts w:ascii="Times New Roman" w:hAnsi="Times New Roman"/>
          <w:bCs/>
          <w:sz w:val="24"/>
          <w:szCs w:val="24"/>
        </w:rPr>
      </w:r>
    </w:p>
    <w:p>
      <w:pPr>
        <w:pStyle w:val="824"/>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Ознакомиться с методикой проведения лабораторных опытов </w:t>
      </w:r>
      <w:r>
        <w:rPr>
          <w:rFonts w:ascii="Times New Roman" w:hAnsi="Times New Roman"/>
          <w:bCs/>
          <w:sz w:val="24"/>
          <w:szCs w:val="24"/>
        </w:rPr>
      </w:r>
    </w:p>
    <w:p>
      <w:pPr>
        <w:pStyle w:val="824"/>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Ознакомиться с правилами техники безопасности в химической лаборатории</w:t>
      </w:r>
      <w:r>
        <w:rPr>
          <w:rFonts w:ascii="Times New Roman" w:hAnsi="Times New Roman"/>
          <w:bCs/>
          <w:sz w:val="24"/>
          <w:szCs w:val="24"/>
        </w:rPr>
      </w:r>
    </w:p>
    <w:p>
      <w:pPr>
        <w:pStyle w:val="824"/>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Выполнить экспериментальную часть лабораторной работы</w:t>
      </w:r>
      <w:r>
        <w:rPr>
          <w:rFonts w:ascii="Times New Roman" w:hAnsi="Times New Roman"/>
          <w:bCs/>
          <w:sz w:val="24"/>
          <w:szCs w:val="24"/>
        </w:rPr>
      </w:r>
    </w:p>
    <w:p>
      <w:pPr>
        <w:pStyle w:val="824"/>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Написать </w:t>
      </w:r>
      <w:r>
        <w:rPr>
          <w:rFonts w:ascii="Times New Roman" w:hAnsi="Times New Roman"/>
          <w:bCs/>
          <w:sz w:val="24"/>
          <w:szCs w:val="24"/>
        </w:rPr>
        <w:t xml:space="preserve">и предоставить преподавателю </w:t>
      </w:r>
      <w:r>
        <w:rPr>
          <w:rFonts w:ascii="Times New Roman" w:hAnsi="Times New Roman"/>
          <w:bCs/>
          <w:sz w:val="24"/>
          <w:szCs w:val="24"/>
        </w:rPr>
        <w:t xml:space="preserve">отчет по лабораторной работе</w:t>
      </w:r>
      <w:r>
        <w:rPr>
          <w:rFonts w:ascii="Times New Roman" w:hAnsi="Times New Roman"/>
          <w:bCs/>
          <w:sz w:val="24"/>
          <w:szCs w:val="24"/>
        </w:rPr>
      </w:r>
    </w:p>
    <w:p>
      <w:pPr>
        <w:pStyle w:val="824"/>
        <w:numPr>
          <w:ilvl w:val="0"/>
          <w:numId w:val="39"/>
        </w:numPr>
        <w:ind w:left="0" w:firstLine="709"/>
        <w:jc w:val="both"/>
        <w:spacing w:after="0" w:line="240" w:lineRule="auto"/>
        <w:widowControl w:val="off"/>
        <w:rPr>
          <w:rFonts w:ascii="Times New Roman" w:hAnsi="Times New Roman"/>
          <w:bCs/>
          <w:sz w:val="24"/>
          <w:szCs w:val="24"/>
        </w:rPr>
      </w:pPr>
      <w:r>
        <w:rPr>
          <w:rFonts w:ascii="Times New Roman" w:hAnsi="Times New Roman"/>
          <w:bCs/>
          <w:sz w:val="24"/>
          <w:szCs w:val="24"/>
        </w:rPr>
        <w:t xml:space="preserve">Ответить на вопросы преподавателя при защите лабораторной работы.</w:t>
      </w:r>
      <w:r>
        <w:rPr>
          <w:rFonts w:ascii="Times New Roman" w:hAnsi="Times New Roman"/>
          <w:bCs/>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Общие положения</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numPr>
          <w:ilvl w:val="0"/>
          <w:numId w:val="40"/>
        </w:numPr>
        <w:contextualSpacing/>
        <w:ind w:left="0" w:firstLine="709"/>
        <w:jc w:val="both"/>
        <w:spacing w:after="0" w:line="240" w:lineRule="auto"/>
        <w:rPr>
          <w:rFonts w:ascii="Times New Roman" w:hAnsi="Times New Roman" w:eastAsia="Calibri"/>
          <w:i/>
          <w:iCs/>
          <w:sz w:val="24"/>
          <w:szCs w:val="24"/>
          <w:lang w:eastAsia="en-US"/>
        </w:rPr>
      </w:pPr>
      <w:r>
        <w:rPr>
          <w:rFonts w:ascii="Times New Roman" w:hAnsi="Times New Roman" w:eastAsia="Calibri"/>
          <w:i/>
          <w:iCs/>
          <w:sz w:val="24"/>
          <w:szCs w:val="24"/>
          <w:lang w:eastAsia="en-US"/>
        </w:rPr>
        <w:t xml:space="preserve">Подготовка к выполнению лабораторной работы</w:t>
      </w:r>
      <w:r>
        <w:rPr>
          <w:rFonts w:ascii="Times New Roman" w:hAnsi="Times New Roman" w:eastAsia="Calibri"/>
          <w:i/>
          <w:iCs/>
          <w:sz w:val="24"/>
          <w:szCs w:val="24"/>
          <w:lang w:eastAsia="en-US"/>
        </w:rPr>
      </w:r>
    </w:p>
    <w:p>
      <w:pPr>
        <w:contextualSpacing/>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Домашняя подготовка студента к выполнению лабораторной работы включает следующие этапы:</w:t>
      </w:r>
      <w:r>
        <w:rPr>
          <w:rFonts w:ascii="Times New Roman" w:hAnsi="Times New Roman" w:eastAsia="Calibri"/>
          <w:sz w:val="24"/>
          <w:szCs w:val="24"/>
          <w:lang w:eastAsia="en-US"/>
        </w:rPr>
      </w:r>
    </w:p>
    <w:p>
      <w:pPr>
        <w:contextualSpacing/>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Студент должен по уче</w:t>
      </w:r>
      <w:r>
        <w:rPr>
          <w:rFonts w:ascii="Times New Roman" w:hAnsi="Times New Roman" w:eastAsia="Calibri"/>
          <w:sz w:val="24"/>
          <w:szCs w:val="24"/>
          <w:lang w:eastAsia="en-US"/>
        </w:rPr>
        <w:t xml:space="preserve">бникам (учебному пособию) проработать соответствующий теоретический материал, имеющий непосредственное отношение к теме лабораторной работы. Это нужно для осмысленного выполнения опытов. Краткие теоретические основы работы есть в «Лабораторном практикуме».</w:t>
      </w:r>
      <w:r>
        <w:rPr>
          <w:rFonts w:ascii="Times New Roman" w:hAnsi="Times New Roman" w:eastAsia="Calibri"/>
          <w:sz w:val="24"/>
          <w:szCs w:val="24"/>
          <w:lang w:eastAsia="en-US"/>
        </w:rPr>
      </w:r>
    </w:p>
    <w:p>
      <w:pPr>
        <w:contextualSpacing/>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Студент должен ознакомиться с методикой выполнения эксперимента по «Лабораторному практикуму». Студент знакомится с целью работы, необходимым оборудованием и материалами для работы, а также с ходом выполнения лабораторных работ.</w:t>
      </w:r>
      <w:r>
        <w:rPr>
          <w:rFonts w:ascii="Times New Roman" w:hAnsi="Times New Roman" w:eastAsia="Calibri"/>
          <w:sz w:val="24"/>
          <w:szCs w:val="24"/>
          <w:lang w:eastAsia="en-US"/>
        </w:rPr>
      </w:r>
    </w:p>
    <w:p>
      <w:pPr>
        <w:contextualSpacing/>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Студент описывает методику выполнения работы в своем лабораторном журнале (в тетради для лабораторных работ).</w:t>
      </w:r>
      <w:r>
        <w:rPr>
          <w:rFonts w:ascii="Times New Roman" w:hAnsi="Times New Roman" w:eastAsia="Calibri"/>
          <w:sz w:val="24"/>
          <w:szCs w:val="24"/>
          <w:lang w:eastAsia="en-US"/>
        </w:rPr>
      </w:r>
    </w:p>
    <w:p>
      <w:pPr>
        <w:numPr>
          <w:ilvl w:val="0"/>
          <w:numId w:val="40"/>
        </w:numPr>
        <w:contextualSpacing/>
        <w:ind w:left="0" w:firstLine="709"/>
        <w:jc w:val="both"/>
        <w:spacing w:after="0" w:line="240" w:lineRule="auto"/>
        <w:rPr>
          <w:rFonts w:ascii="Times New Roman" w:hAnsi="Times New Roman" w:eastAsia="Calibri"/>
          <w:i/>
          <w:iCs/>
          <w:sz w:val="24"/>
          <w:szCs w:val="24"/>
          <w:lang w:eastAsia="en-US"/>
        </w:rPr>
      </w:pPr>
      <w:r>
        <w:rPr>
          <w:rFonts w:ascii="Times New Roman" w:hAnsi="Times New Roman" w:eastAsia="Calibri"/>
          <w:i/>
          <w:iCs/>
          <w:sz w:val="24"/>
          <w:szCs w:val="24"/>
          <w:lang w:eastAsia="en-US"/>
        </w:rPr>
        <w:t xml:space="preserve">Выполнение лабораторной работы на занятии</w:t>
      </w:r>
      <w:r>
        <w:rPr>
          <w:rFonts w:ascii="Times New Roman" w:hAnsi="Times New Roman" w:eastAsia="Calibri"/>
          <w:i/>
          <w:iCs/>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Студент должен ознакомиться с лабораторной работой на рабочем месте (техникой безопасности, оборудованием, материалами и т.п.).</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Только после получения у преподавателя допуска к выполнению лабораторной работы студент может приступать к работе.</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В соответствии с «Лабораторным практикумом» выполнить всю практическую работу.</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По полученным данным студенты производят расчеты (если необходимо), записывают наблюдения, строят графики и делают выводы. В конце занятия студенты получают у преподава</w:t>
      </w:r>
      <w:r>
        <w:rPr>
          <w:rFonts w:ascii="Times New Roman" w:hAnsi="Times New Roman" w:eastAsia="Calibri"/>
          <w:sz w:val="24"/>
          <w:szCs w:val="24"/>
          <w:lang w:eastAsia="en-US"/>
        </w:rPr>
        <w:t xml:space="preserve">теля письменное подтверждение, что работа выполнена верно. Для этого преподаватель расписывается в лабораторной тетради: пишет «выполнено», ставит дату и подпись. В случае получения неправильных результатов, работу надо переделать, т.е. выполнить повторно.</w:t>
      </w:r>
      <w:r>
        <w:rPr>
          <w:rFonts w:ascii="Times New Roman" w:hAnsi="Times New Roman" w:eastAsia="Calibri"/>
          <w:sz w:val="24"/>
          <w:szCs w:val="24"/>
          <w:lang w:eastAsia="en-US"/>
        </w:rPr>
      </w:r>
    </w:p>
    <w:p>
      <w:pPr>
        <w:numPr>
          <w:ilvl w:val="0"/>
          <w:numId w:val="40"/>
        </w:numPr>
        <w:contextualSpacing/>
        <w:ind w:left="0" w:firstLine="709"/>
        <w:jc w:val="both"/>
        <w:spacing w:after="0" w:line="240" w:lineRule="auto"/>
        <w:rPr>
          <w:rFonts w:ascii="Times New Roman" w:hAnsi="Times New Roman" w:eastAsia="Calibri"/>
          <w:i/>
          <w:iCs/>
          <w:sz w:val="24"/>
          <w:szCs w:val="24"/>
          <w:lang w:eastAsia="en-US"/>
        </w:rPr>
      </w:pPr>
      <w:r>
        <w:rPr>
          <w:rFonts w:ascii="Times New Roman" w:hAnsi="Times New Roman" w:eastAsia="Calibri"/>
          <w:i/>
          <w:iCs/>
          <w:sz w:val="24"/>
          <w:szCs w:val="24"/>
          <w:lang w:eastAsia="en-US"/>
        </w:rPr>
        <w:t xml:space="preserve">Оформление лабораторной работы </w:t>
      </w:r>
      <w:r>
        <w:rPr>
          <w:rFonts w:ascii="Times New Roman" w:hAnsi="Times New Roman" w:eastAsia="Calibri"/>
          <w:i/>
          <w:iCs/>
          <w:sz w:val="24"/>
          <w:szCs w:val="24"/>
          <w:lang w:eastAsia="en-US"/>
        </w:rPr>
      </w:r>
    </w:p>
    <w:p>
      <w:pPr>
        <w:ind w:firstLine="709"/>
        <w:jc w:val="both"/>
        <w:spacing w:after="0" w:line="240" w:lineRule="auto"/>
        <w:rPr>
          <w:rFonts w:ascii="Times New Roman" w:hAnsi="Times New Roman" w:eastAsia="Calibri"/>
          <w:spacing w:val="-2"/>
          <w:sz w:val="24"/>
          <w:szCs w:val="24"/>
          <w:lang w:eastAsia="en-US"/>
        </w:rPr>
      </w:pPr>
      <w:r>
        <w:rPr>
          <w:rFonts w:ascii="Times New Roman" w:hAnsi="Times New Roman" w:eastAsia="Calibri"/>
          <w:sz w:val="24"/>
          <w:szCs w:val="24"/>
          <w:lang w:eastAsia="en-US"/>
        </w:rPr>
        <w:t xml:space="preserve">В большинстве случаев это домашний этап работы. В лабораторном журнале студент оформляет работу: заполняет отчеты</w:t>
      </w:r>
      <w:r>
        <w:rPr>
          <w:rFonts w:ascii="Times New Roman" w:hAnsi="Times New Roman" w:eastAsia="Calibri"/>
          <w:sz w:val="24"/>
          <w:szCs w:val="24"/>
          <w:lang w:eastAsia="en-US"/>
        </w:rPr>
        <w:t xml:space="preserve"> по проведенным экспериментам. В отчетах должна быть представлена следующая информация: тема работы; цель работы; материалы и оборудование; результаты выполнения работы: наблюдения; ответы на контрольные вопросы; при необходимости начерчены графики функций</w:t>
      </w:r>
      <w:r>
        <w:rPr>
          <w:rFonts w:ascii="Times New Roman" w:hAnsi="Times New Roman" w:eastAsia="Calibri"/>
          <w:spacing w:val="-2"/>
          <w:sz w:val="24"/>
          <w:szCs w:val="24"/>
          <w:lang w:eastAsia="en-US"/>
        </w:rPr>
        <w:t xml:space="preserve">; по целям работы должны быть сформулированы выводы.</w:t>
      </w:r>
      <w:r>
        <w:rPr>
          <w:rFonts w:ascii="Times New Roman" w:hAnsi="Times New Roman" w:eastAsia="Calibri"/>
          <w:spacing w:val="-2"/>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Если </w:t>
      </w:r>
      <w:r>
        <w:rPr>
          <w:rFonts w:ascii="Times New Roman" w:hAnsi="Times New Roman" w:eastAsia="Calibri"/>
          <w:sz w:val="24"/>
          <w:szCs w:val="24"/>
          <w:lang w:eastAsia="en-US"/>
        </w:rPr>
        <w:t xml:space="preserve">время позволяет, то оформить работу можно на занятии (после выполнения лабораторной работы и подтверждения преподавателем правильности полученных результатов). Если студент по какой-либо причине не успевает это сделать на занятии, то оформляет работу дома.</w:t>
      </w:r>
      <w:r>
        <w:rPr>
          <w:rFonts w:ascii="Times New Roman" w:hAnsi="Times New Roman" w:eastAsia="Calibri"/>
          <w:sz w:val="24"/>
          <w:szCs w:val="24"/>
          <w:lang w:eastAsia="en-US"/>
        </w:rPr>
      </w:r>
    </w:p>
    <w:p>
      <w:pPr>
        <w:numPr>
          <w:ilvl w:val="0"/>
          <w:numId w:val="40"/>
        </w:numPr>
        <w:contextualSpacing/>
        <w:ind w:left="0" w:firstLine="709"/>
        <w:jc w:val="both"/>
        <w:spacing w:after="0" w:line="240" w:lineRule="auto"/>
        <w:rPr>
          <w:rFonts w:ascii="Times New Roman" w:hAnsi="Times New Roman" w:eastAsia="Calibri"/>
          <w:i/>
          <w:iCs/>
          <w:sz w:val="24"/>
          <w:szCs w:val="24"/>
          <w:lang w:eastAsia="en-US"/>
        </w:rPr>
      </w:pPr>
      <w:r>
        <w:rPr>
          <w:rFonts w:ascii="Times New Roman" w:hAnsi="Times New Roman" w:eastAsia="Calibri"/>
          <w:i/>
          <w:iCs/>
          <w:sz w:val="24"/>
          <w:szCs w:val="24"/>
          <w:lang w:eastAsia="en-US"/>
        </w:rPr>
        <w:t xml:space="preserve">Защита лабораторной работы </w:t>
      </w:r>
      <w:r>
        <w:rPr>
          <w:rFonts w:ascii="Times New Roman" w:hAnsi="Times New Roman" w:eastAsia="Calibri"/>
          <w:i/>
          <w:iCs/>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Под защитой лабораторной работы подразумевается:</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Представление преподавателю своего лабораторного журнала (тетради) с полностью оформленной работой и проверка её преподавателем.</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Ответы на контрольные вопросы по теории и методике эксперимента, которые приводятся в «Лабораторном практикуме».</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Symbol" w:hAnsi="Symbol" w:eastAsia="Symbol" w:cs="Symbol"/>
          <w:sz w:val="24"/>
          <w:szCs w:val="24"/>
          <w:lang w:eastAsia="en-US"/>
        </w:rPr>
        <w:t xml:space="preserve">¾</w:t>
      </w:r>
      <w:r>
        <w:rPr>
          <w:rFonts w:ascii="Times New Roman" w:hAnsi="Times New Roman" w:eastAsia="Calibri"/>
          <w:sz w:val="24"/>
          <w:szCs w:val="24"/>
          <w:lang w:eastAsia="en-US"/>
        </w:rPr>
        <w:t xml:space="preserve"> С</w:t>
      </w:r>
      <w:r>
        <w:rPr>
          <w:rFonts w:ascii="Times New Roman" w:hAnsi="Times New Roman" w:eastAsia="Calibri"/>
          <w:sz w:val="24"/>
          <w:szCs w:val="24"/>
          <w:lang w:eastAsia="en-US"/>
        </w:rPr>
        <w:t xml:space="preserve">дать работу преподавателю (т.е. защитить её на оценку) можно на этом же занятии. Но если оформление работы громоздкое или большая часть времени ушла на выполнение работы, то чаще всего защита выполненной лабораторной работы проводится на следующем занятии.</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Преподаватель в конце занятия вы</w:t>
      </w:r>
      <w:r>
        <w:rPr>
          <w:rFonts w:ascii="Times New Roman" w:hAnsi="Times New Roman" w:eastAsia="Calibri"/>
          <w:sz w:val="24"/>
          <w:szCs w:val="24"/>
          <w:lang w:eastAsia="en-US"/>
        </w:rPr>
        <w:t xml:space="preserve">дает каждому студенту индивидуальных задачи, решение которых студент представляет преподавателю на следующем занятии. Правильное решение задач оценивается определенной суммой баллов и засчитывается преподавателем как защита выполненной лабораторной работы.</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Студенты, не защитившие лабораторные работы в срок и не н</w:t>
      </w:r>
      <w:r>
        <w:rPr>
          <w:rFonts w:ascii="Times New Roman" w:hAnsi="Times New Roman" w:eastAsia="Calibri"/>
          <w:sz w:val="24"/>
          <w:szCs w:val="24"/>
          <w:lang w:eastAsia="en-US"/>
        </w:rPr>
        <w:t xml:space="preserve">абравшие необходимой суммы баллов, защищают все выполненные лабораторные работы на занятии, выделенном как защита блока лабораторных работ. Студенты, уже защитившие часть лабораторных работ, защищают последнюю из выполненных работ. Защита выполненных лабор</w:t>
      </w:r>
      <w:r>
        <w:rPr>
          <w:rFonts w:ascii="Times New Roman" w:hAnsi="Times New Roman" w:eastAsia="Calibri"/>
          <w:sz w:val="24"/>
          <w:szCs w:val="24"/>
          <w:lang w:eastAsia="en-US"/>
        </w:rPr>
        <w:t xml:space="preserve">аторных работ допускается не более двух раз и оценивается при этом минимальным количеством баллов.  Лабораторный практикум считается выполненным, если студент отработал и защитил все лабораторные работы, набрав при этом минимально необходимую сумму баллов.</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Для оценки результатов лабораторной работы используются следующие критерии:</w:t>
      </w:r>
      <w:r>
        <w:rPr>
          <w:rFonts w:ascii="Times New Roman" w:hAnsi="Times New Roman" w:eastAsia="Calibri"/>
          <w:sz w:val="24"/>
          <w:szCs w:val="24"/>
          <w:lang w:eastAsia="en-US"/>
        </w:rPr>
      </w:r>
    </w:p>
    <w:tbl>
      <w:tblPr>
        <w:tblW w:w="0" w:type="auto"/>
        <w:tblCellSpacing w:w="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42"/>
        <w:gridCol w:w="6428"/>
        <w:gridCol w:w="1831"/>
      </w:tblGrid>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bCs/>
                <w:color w:val="000000"/>
                <w:sz w:val="24"/>
                <w:szCs w:val="24"/>
              </w:rPr>
              <w:t xml:space="preserve">Критерий</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bCs/>
                <w:color w:val="000000"/>
                <w:sz w:val="24"/>
                <w:szCs w:val="24"/>
              </w:rPr>
              <w:t xml:space="preserve">Показатель</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bCs/>
                <w:color w:val="000000"/>
                <w:sz w:val="24"/>
                <w:szCs w:val="24"/>
              </w:rPr>
              <w:t xml:space="preserve">Вес</w:t>
            </w:r>
            <w:r>
              <w:rPr>
                <w:rFonts w:ascii="Times New Roman" w:hAnsi="Times New Roman"/>
                <w:sz w:val="24"/>
                <w:szCs w:val="24"/>
              </w:rPr>
            </w:r>
          </w:p>
        </w:tc>
      </w:tr>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1. Выполнение лабораторной работы</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освоение типовой методики проведения лабораторной работы, с использованием необходимого оборудования, включая подготовку образцов</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iCs/>
                <w:color w:val="000000"/>
                <w:sz w:val="24"/>
                <w:szCs w:val="24"/>
              </w:rPr>
              <w:t xml:space="preserve">0,15</w:t>
            </w:r>
            <w:r>
              <w:rPr>
                <w:rFonts w:ascii="Times New Roman" w:hAnsi="Times New Roman"/>
                <w:sz w:val="24"/>
                <w:szCs w:val="24"/>
              </w:rPr>
            </w:r>
          </w:p>
        </w:tc>
      </w:tr>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2. Подготовка отчета по лабораторной работе</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краткое теоретическое описание физических основ используемого метода, включающее, описание компоновки и принципа работы оборудования,</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схемы работы оборудования и этапы проведения обработки образцов,</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достоверность полученных данных,</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правильность статистической обработки массива экспериментальных данных</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наглядность представления полученных результатов (табличное, графическое, аналитическое)</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логичность, обоснованность сделанных в работе выводов</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iCs/>
                <w:color w:val="000000"/>
                <w:sz w:val="24"/>
                <w:szCs w:val="24"/>
              </w:rPr>
              <w:t xml:space="preserve">0,35</w:t>
            </w:r>
            <w:r>
              <w:rPr>
                <w:rFonts w:ascii="Times New Roman" w:hAnsi="Times New Roman"/>
                <w:sz w:val="24"/>
                <w:szCs w:val="24"/>
              </w:rPr>
            </w:r>
          </w:p>
        </w:tc>
      </w:tr>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3. Защита лабораторной работы </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правильность и полнота ответов, их обоснованность</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анализ недостатков и достоинств использованного метода исследования</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iCs/>
                <w:color w:val="000000"/>
                <w:sz w:val="24"/>
                <w:szCs w:val="24"/>
              </w:rPr>
              <w:t xml:space="preserve">0,35</w:t>
            </w:r>
            <w:r>
              <w:rPr>
                <w:rFonts w:ascii="Times New Roman" w:hAnsi="Times New Roman"/>
                <w:sz w:val="24"/>
                <w:szCs w:val="24"/>
              </w:rPr>
            </w:r>
          </w:p>
        </w:tc>
      </w:tr>
      <w:tr>
        <w:trPr>
          <w:tblCellSpacing w:w="0" w:type="dxa"/>
        </w:trPr>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4. Соблюдение требований по оформлению отчета</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6521"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правильное оформление текста отчета, грамотность и культура изложения</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color w:val="000000"/>
                <w:sz w:val="24"/>
                <w:szCs w:val="24"/>
              </w:rPr>
              <w:t xml:space="preserve">- правильность оформления графического материала с указанием единиц измерения величин</w:t>
            </w:r>
            <w:r>
              <w:rPr>
                <w:rFonts w:ascii="Times New Roman" w:hAnsi="Times New Roman"/>
                <w:sz w:val="24"/>
                <w:szCs w:val="24"/>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ind w:firstLine="709"/>
              <w:jc w:val="both"/>
              <w:spacing w:after="0" w:line="240" w:lineRule="auto"/>
              <w:rPr>
                <w:rFonts w:ascii="Times New Roman" w:hAnsi="Times New Roman"/>
                <w:sz w:val="24"/>
                <w:szCs w:val="24"/>
              </w:rPr>
            </w:pPr>
            <w:r>
              <w:rPr>
                <w:rFonts w:ascii="Times New Roman" w:hAnsi="Times New Roman"/>
                <w:iCs/>
                <w:color w:val="000000"/>
                <w:sz w:val="24"/>
                <w:szCs w:val="24"/>
              </w:rPr>
              <w:t xml:space="preserve">0,15</w:t>
            </w:r>
            <w:r>
              <w:rPr>
                <w:rFonts w:ascii="Times New Roman" w:hAnsi="Times New Roman"/>
                <w:sz w:val="24"/>
                <w:szCs w:val="24"/>
              </w:rPr>
            </w:r>
          </w:p>
        </w:tc>
      </w:tr>
    </w:tbl>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r>
      <w:bookmarkEnd w:id="0"/>
      <w:r>
        <w:rPr>
          <w:rFonts w:ascii="Times New Roman" w:hAnsi="Times New Roman" w:eastAsia="Calibri"/>
          <w:sz w:val="24"/>
          <w:szCs w:val="24"/>
          <w:lang w:eastAsia="en-US"/>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Материально-техническое обеспечение работы</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Химическая лаборатория: лабораторные столы, лабораторные стулья, вытяжной шкаф, меловая доска; </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Л</w:t>
      </w:r>
      <w:r>
        <w:rPr>
          <w:rFonts w:ascii="Times New Roman" w:hAnsi="Times New Roman"/>
          <w:sz w:val="24"/>
          <w:szCs w:val="24"/>
        </w:rPr>
        <w:t xml:space="preserve">абораторная посуда: пробирки 10 </w:t>
      </w:r>
      <w:r>
        <w:rPr>
          <w:rFonts w:ascii="Times New Roman" w:hAnsi="Times New Roman"/>
          <w:sz w:val="24"/>
          <w:szCs w:val="24"/>
        </w:rPr>
        <w:t xml:space="preserve">шт</w:t>
      </w:r>
      <w:r>
        <w:rPr>
          <w:rFonts w:ascii="Times New Roman" w:hAnsi="Times New Roman"/>
          <w:sz w:val="24"/>
          <w:szCs w:val="24"/>
        </w:rPr>
        <w:t xml:space="preserve">; </w:t>
      </w:r>
      <w:r>
        <w:rPr>
          <w:rFonts w:ascii="Times New Roman" w:hAnsi="Times New Roman"/>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sz w:val="24"/>
          <w:szCs w:val="24"/>
        </w:rPr>
        <w:t xml:space="preserve">Х</w:t>
      </w:r>
      <w:r>
        <w:rPr>
          <w:rFonts w:ascii="Times New Roman" w:hAnsi="Times New Roman"/>
          <w:sz w:val="24"/>
          <w:szCs w:val="24"/>
        </w:rPr>
        <w:t xml:space="preserve">имические реактивы: </w:t>
      </w:r>
      <w:r>
        <w:rPr>
          <w:rFonts w:ascii="Times New Roman" w:hAnsi="Times New Roman"/>
          <w:sz w:val="24"/>
          <w:szCs w:val="24"/>
        </w:rPr>
        <w:t xml:space="preserve">растворы кислот </w:t>
      </w:r>
      <w:r>
        <w:rPr>
          <w:rFonts w:ascii="Times New Roman" w:hAnsi="Times New Roman"/>
          <w:sz w:val="24"/>
          <w:szCs w:val="24"/>
        </w:rPr>
        <w:t xml:space="preserve">H</w:t>
      </w:r>
      <w:r>
        <w:rPr>
          <w:rFonts w:ascii="Times New Roman" w:hAnsi="Times New Roman"/>
          <w:sz w:val="24"/>
          <w:szCs w:val="24"/>
          <w:vertAlign w:val="subscript"/>
        </w:rPr>
        <w:t xml:space="preserve">2</w:t>
      </w:r>
      <w:r>
        <w:rPr>
          <w:rFonts w:ascii="Times New Roman" w:hAnsi="Times New Roman"/>
          <w:sz w:val="24"/>
          <w:szCs w:val="24"/>
        </w:rPr>
        <w:t xml:space="preserve">SO</w:t>
      </w:r>
      <w:r>
        <w:rPr>
          <w:rFonts w:ascii="Times New Roman" w:hAnsi="Times New Roman"/>
          <w:sz w:val="24"/>
          <w:szCs w:val="24"/>
          <w:vertAlign w:val="subscript"/>
        </w:rPr>
        <w:t xml:space="preserve">4</w:t>
      </w:r>
      <w:r>
        <w:rPr>
          <w:rFonts w:ascii="Times New Roman" w:hAnsi="Times New Roman"/>
          <w:sz w:val="24"/>
          <w:szCs w:val="24"/>
        </w:rPr>
        <w:t xml:space="preserve">, CH</w:t>
      </w:r>
      <w:r>
        <w:rPr>
          <w:rFonts w:ascii="Times New Roman" w:hAnsi="Times New Roman"/>
          <w:sz w:val="24"/>
          <w:szCs w:val="24"/>
          <w:vertAlign w:val="subscript"/>
        </w:rPr>
        <w:t xml:space="preserve">3</w:t>
      </w:r>
      <w:r>
        <w:rPr>
          <w:rFonts w:ascii="Times New Roman" w:hAnsi="Times New Roman"/>
          <w:sz w:val="24"/>
          <w:szCs w:val="24"/>
        </w:rPr>
        <w:t xml:space="preserve">COOH, H</w:t>
      </w:r>
      <w:r>
        <w:rPr>
          <w:rFonts w:ascii="Times New Roman" w:hAnsi="Times New Roman"/>
          <w:sz w:val="24"/>
          <w:szCs w:val="24"/>
          <w:vertAlign w:val="subscript"/>
        </w:rPr>
        <w:t xml:space="preserve">3</w:t>
      </w:r>
      <w:r>
        <w:rPr>
          <w:rFonts w:ascii="Times New Roman" w:hAnsi="Times New Roman"/>
          <w:sz w:val="24"/>
          <w:szCs w:val="24"/>
        </w:rPr>
        <w:t xml:space="preserve">BO</w:t>
      </w:r>
      <w:r>
        <w:rPr>
          <w:rFonts w:ascii="Times New Roman" w:hAnsi="Times New Roman"/>
          <w:sz w:val="24"/>
          <w:szCs w:val="24"/>
          <w:vertAlign w:val="subscript"/>
        </w:rPr>
        <w:t xml:space="preserve">3</w:t>
      </w:r>
      <w:r>
        <w:rPr>
          <w:rFonts w:ascii="Times New Roman" w:hAnsi="Times New Roman"/>
          <w:sz w:val="24"/>
          <w:szCs w:val="24"/>
        </w:rPr>
        <w:t xml:space="preserve">, HC</w:t>
      </w:r>
      <w:r>
        <w:rPr>
          <w:rFonts w:ascii="Times New Roman" w:hAnsi="Times New Roman"/>
          <w:sz w:val="24"/>
          <w:szCs w:val="24"/>
          <w:lang w:val="en-US"/>
        </w:rPr>
        <w:t xml:space="preserve">l</w:t>
      </w:r>
      <w:r>
        <w:rPr>
          <w:rFonts w:ascii="Times New Roman" w:hAnsi="Times New Roman"/>
          <w:sz w:val="24"/>
          <w:szCs w:val="24"/>
        </w:rPr>
        <w:t xml:space="preserve">,</w:t>
      </w:r>
      <w:r>
        <w:rPr>
          <w:rFonts w:ascii="Times New Roman" w:hAnsi="Times New Roman"/>
          <w:sz w:val="24"/>
          <w:szCs w:val="24"/>
        </w:rPr>
        <w:t xml:space="preserve"> растворы оснований </w:t>
      </w:r>
      <w:r>
        <w:rPr>
          <w:rFonts w:ascii="Times New Roman" w:hAnsi="Times New Roman"/>
          <w:sz w:val="24"/>
          <w:szCs w:val="24"/>
        </w:rPr>
        <w:t xml:space="preserve">NaOH</w:t>
      </w:r>
      <w:r>
        <w:rPr>
          <w:rFonts w:ascii="Times New Roman" w:hAnsi="Times New Roman"/>
          <w:sz w:val="24"/>
          <w:szCs w:val="24"/>
        </w:rPr>
        <w:t xml:space="preserve">, NH</w:t>
      </w:r>
      <w:r>
        <w:rPr>
          <w:rFonts w:ascii="Times New Roman" w:hAnsi="Times New Roman"/>
          <w:sz w:val="24"/>
          <w:szCs w:val="24"/>
          <w:vertAlign w:val="subscript"/>
        </w:rPr>
        <w:t xml:space="preserve">4</w:t>
      </w:r>
      <w:r>
        <w:rPr>
          <w:rFonts w:ascii="Times New Roman" w:hAnsi="Times New Roman"/>
          <w:sz w:val="24"/>
          <w:szCs w:val="24"/>
        </w:rPr>
        <w:t xml:space="preserve">OH</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индикаторы</w:t>
      </w:r>
      <w:r>
        <w:rPr>
          <w:rFonts w:ascii="Times New Roman" w:hAnsi="Times New Roman"/>
          <w:sz w:val="24"/>
          <w:szCs w:val="24"/>
        </w:rPr>
        <w:t xml:space="preserve"> </w:t>
      </w:r>
      <w:r>
        <w:rPr>
          <w:rFonts w:ascii="Times New Roman" w:hAnsi="Times New Roman"/>
          <w:sz w:val="24"/>
          <w:szCs w:val="24"/>
        </w:rPr>
        <w:t xml:space="preserve">метиловый оранжевый, </w:t>
      </w:r>
      <w:r>
        <w:rPr>
          <w:rFonts w:ascii="Times New Roman" w:hAnsi="Times New Roman"/>
          <w:sz w:val="24"/>
          <w:szCs w:val="24"/>
        </w:rPr>
        <w:t xml:space="preserve">металлы </w:t>
      </w:r>
      <w:r>
        <w:rPr>
          <w:rFonts w:ascii="Times New Roman" w:hAnsi="Times New Roman"/>
          <w:sz w:val="24"/>
          <w:szCs w:val="24"/>
        </w:rPr>
        <w:t xml:space="preserve">магний, </w:t>
      </w:r>
      <w:r>
        <w:rPr>
          <w:rFonts w:ascii="Times New Roman" w:hAnsi="Times New Roman"/>
          <w:sz w:val="24"/>
          <w:szCs w:val="24"/>
        </w:rPr>
        <w:t xml:space="preserve">растворы солей </w:t>
      </w:r>
      <w:r>
        <w:rPr>
          <w:rFonts w:ascii="Times New Roman" w:hAnsi="Times New Roman"/>
          <w:sz w:val="24"/>
          <w:szCs w:val="24"/>
        </w:rPr>
        <w:t xml:space="preserve">CaCl</w:t>
      </w:r>
      <w:r>
        <w:rPr>
          <w:rFonts w:ascii="Times New Roman" w:hAnsi="Times New Roman"/>
          <w:sz w:val="24"/>
          <w:szCs w:val="24"/>
          <w:vertAlign w:val="subscript"/>
        </w:rPr>
        <w:t xml:space="preserve">2</w:t>
      </w:r>
      <w:r>
        <w:rPr>
          <w:rFonts w:ascii="Times New Roman" w:hAnsi="Times New Roman"/>
          <w:sz w:val="24"/>
          <w:szCs w:val="24"/>
        </w:rPr>
        <w:t xml:space="preserve">, </w:t>
      </w:r>
      <w:r>
        <w:rPr>
          <w:rFonts w:ascii="Times New Roman" w:hAnsi="Times New Roman"/>
          <w:sz w:val="24"/>
          <w:szCs w:val="24"/>
        </w:rPr>
        <w:t xml:space="preserve">NaCl</w:t>
      </w:r>
      <w:r>
        <w:rPr>
          <w:rFonts w:ascii="Times New Roman" w:hAnsi="Times New Roman"/>
          <w:sz w:val="24"/>
          <w:szCs w:val="24"/>
        </w:rPr>
        <w:t xml:space="preserve">, </w:t>
      </w:r>
      <w:r>
        <w:rPr>
          <w:rFonts w:ascii="Times New Roman" w:hAnsi="Times New Roman"/>
          <w:sz w:val="24"/>
          <w:szCs w:val="24"/>
        </w:rPr>
        <w:t xml:space="preserve">AgNO</w:t>
      </w:r>
      <w:r>
        <w:rPr>
          <w:rFonts w:ascii="Times New Roman" w:hAnsi="Times New Roman"/>
          <w:sz w:val="24"/>
          <w:szCs w:val="24"/>
          <w:vertAlign w:val="subscript"/>
        </w:rPr>
        <w:t xml:space="preserve">3</w:t>
      </w:r>
      <w:r>
        <w:rPr>
          <w:rFonts w:ascii="Times New Roman" w:hAnsi="Times New Roman"/>
          <w:sz w:val="24"/>
          <w:szCs w:val="24"/>
        </w:rPr>
        <w:t xml:space="preserve">,</w:t>
      </w:r>
      <w:r>
        <w:rPr>
          <w:rFonts w:ascii="Times New Roman" w:hAnsi="Times New Roman"/>
          <w:sz w:val="24"/>
          <w:szCs w:val="24"/>
        </w:rPr>
        <w:t xml:space="preserve"> </w:t>
      </w:r>
      <w:r>
        <w:rPr>
          <w:rFonts w:ascii="Times New Roman" w:hAnsi="Times New Roman"/>
          <w:sz w:val="24"/>
          <w:szCs w:val="24"/>
        </w:rPr>
        <w:t xml:space="preserve">MgSO</w:t>
      </w:r>
      <w:r>
        <w:rPr>
          <w:rFonts w:ascii="Times New Roman" w:hAnsi="Times New Roman"/>
          <w:sz w:val="24"/>
          <w:szCs w:val="24"/>
          <w:vertAlign w:val="subscript"/>
        </w:rPr>
        <w:t xml:space="preserve">4</w:t>
      </w:r>
      <w:r>
        <w:rPr>
          <w:rFonts w:ascii="Times New Roman" w:hAnsi="Times New Roman"/>
          <w:sz w:val="24"/>
          <w:szCs w:val="24"/>
        </w:rPr>
        <w:t xml:space="preserve">, Na</w:t>
      </w:r>
      <w:r>
        <w:rPr>
          <w:rFonts w:ascii="Times New Roman" w:hAnsi="Times New Roman"/>
          <w:sz w:val="24"/>
          <w:szCs w:val="24"/>
          <w:vertAlign w:val="subscript"/>
        </w:rPr>
        <w:t xml:space="preserve">2</w:t>
      </w:r>
      <w:r>
        <w:rPr>
          <w:rFonts w:ascii="Times New Roman" w:hAnsi="Times New Roman"/>
          <w:sz w:val="24"/>
          <w:szCs w:val="24"/>
        </w:rPr>
        <w:t xml:space="preserve">SO</w:t>
      </w:r>
      <w:r>
        <w:rPr>
          <w:rFonts w:ascii="Times New Roman" w:hAnsi="Times New Roman"/>
          <w:sz w:val="24"/>
          <w:szCs w:val="24"/>
          <w:vertAlign w:val="subscript"/>
        </w:rPr>
        <w:t xml:space="preserve">4</w:t>
      </w:r>
      <w:r>
        <w:rPr>
          <w:rFonts w:ascii="Times New Roman" w:hAnsi="Times New Roman"/>
          <w:sz w:val="24"/>
          <w:szCs w:val="24"/>
        </w:rPr>
        <w:t xml:space="preserve">, BaCl</w:t>
      </w:r>
      <w:r>
        <w:rPr>
          <w:rFonts w:ascii="Times New Roman" w:hAnsi="Times New Roman"/>
          <w:sz w:val="24"/>
          <w:szCs w:val="24"/>
          <w:vertAlign w:val="subscript"/>
        </w:rPr>
        <w:t xml:space="preserve">2</w:t>
      </w:r>
      <w:r>
        <w:rPr>
          <w:rFonts w:ascii="Times New Roman" w:hAnsi="Times New Roman"/>
          <w:sz w:val="24"/>
          <w:szCs w:val="24"/>
        </w:rPr>
        <w:t xml:space="preserve">, Na</w:t>
      </w:r>
      <w:r>
        <w:rPr>
          <w:rFonts w:ascii="Times New Roman" w:hAnsi="Times New Roman"/>
          <w:sz w:val="24"/>
          <w:szCs w:val="24"/>
          <w:vertAlign w:val="subscript"/>
        </w:rPr>
        <w:t xml:space="preserve">2</w:t>
      </w:r>
      <w:r>
        <w:rPr>
          <w:rFonts w:ascii="Times New Roman" w:hAnsi="Times New Roman"/>
          <w:sz w:val="24"/>
          <w:szCs w:val="24"/>
        </w:rPr>
        <w:t xml:space="preserve">CO</w:t>
      </w:r>
      <w:r>
        <w:rPr>
          <w:rFonts w:ascii="Times New Roman" w:hAnsi="Times New Roman"/>
          <w:sz w:val="24"/>
          <w:szCs w:val="24"/>
          <w:vertAlign w:val="subscript"/>
        </w:rPr>
        <w:t xml:space="preserve">3</w:t>
      </w:r>
      <w:r>
        <w:rPr>
          <w:rFonts w:ascii="Times New Roman" w:hAnsi="Times New Roman"/>
          <w:sz w:val="24"/>
          <w:szCs w:val="24"/>
        </w:rPr>
        <w:t xml:space="preserve">, Al</w:t>
      </w:r>
      <w:r>
        <w:rPr>
          <w:rFonts w:ascii="Times New Roman" w:hAnsi="Times New Roman"/>
          <w:sz w:val="24"/>
          <w:szCs w:val="24"/>
          <w:vertAlign w:val="subscript"/>
        </w:rPr>
        <w:t xml:space="preserve">2</w:t>
      </w:r>
      <w:r>
        <w:rPr>
          <w:rFonts w:ascii="Times New Roman" w:hAnsi="Times New Roman"/>
          <w:sz w:val="24"/>
          <w:szCs w:val="24"/>
        </w:rPr>
        <w:t xml:space="preserve">(SO</w:t>
      </w:r>
      <w:r>
        <w:rPr>
          <w:rFonts w:ascii="Times New Roman" w:hAnsi="Times New Roman"/>
          <w:sz w:val="24"/>
          <w:szCs w:val="24"/>
          <w:vertAlign w:val="subscript"/>
        </w:rPr>
        <w:t xml:space="preserve">4</w:t>
      </w:r>
      <w:r>
        <w:rPr>
          <w:rFonts w:ascii="Times New Roman" w:hAnsi="Times New Roman"/>
          <w:sz w:val="24"/>
          <w:szCs w:val="24"/>
        </w:rPr>
        <w:t xml:space="preserve">)</w:t>
      </w:r>
      <w:r>
        <w:rPr>
          <w:rFonts w:ascii="Times New Roman" w:hAnsi="Times New Roman"/>
          <w:sz w:val="24"/>
          <w:szCs w:val="24"/>
          <w:vertAlign w:val="subscript"/>
        </w:rPr>
        <w:t xml:space="preserve">3</w:t>
      </w:r>
      <w:r>
        <w:rPr>
          <w:rFonts w:ascii="Times New Roman" w:hAnsi="Times New Roman"/>
          <w:sz w:val="24"/>
          <w:szCs w:val="24"/>
        </w:rPr>
        <w:t xml:space="preserve">, (NH</w:t>
      </w:r>
      <w:r>
        <w:rPr>
          <w:rFonts w:ascii="Times New Roman" w:hAnsi="Times New Roman"/>
          <w:sz w:val="24"/>
          <w:szCs w:val="24"/>
          <w:vertAlign w:val="subscript"/>
        </w:rPr>
        <w:t xml:space="preserve">4</w:t>
      </w:r>
      <w:r>
        <w:rPr>
          <w:rFonts w:ascii="Times New Roman" w:hAnsi="Times New Roman"/>
          <w:sz w:val="24"/>
          <w:szCs w:val="24"/>
        </w:rPr>
        <w:t xml:space="preserve">)</w:t>
      </w:r>
      <w:r>
        <w:rPr>
          <w:rFonts w:ascii="Times New Roman" w:hAnsi="Times New Roman"/>
          <w:sz w:val="24"/>
          <w:szCs w:val="24"/>
          <w:vertAlign w:val="subscript"/>
        </w:rPr>
        <w:t xml:space="preserve">2</w:t>
      </w:r>
      <w:r>
        <w:rPr>
          <w:rFonts w:ascii="Times New Roman" w:hAnsi="Times New Roman"/>
          <w:sz w:val="24"/>
          <w:szCs w:val="24"/>
        </w:rPr>
        <w:t xml:space="preserve">CO</w:t>
      </w:r>
      <w:r>
        <w:rPr>
          <w:rFonts w:ascii="Times New Roman" w:hAnsi="Times New Roman"/>
          <w:sz w:val="24"/>
          <w:szCs w:val="24"/>
          <w:vertAlign w:val="subscript"/>
        </w:rPr>
        <w:t xml:space="preserve">3</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Порядок выполнения работы</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Опыт 1.</w:t>
      </w:r>
      <w:r>
        <w:rPr>
          <w:rFonts w:ascii="Times New Roman" w:hAnsi="Times New Roman"/>
          <w:sz w:val="24"/>
          <w:szCs w:val="24"/>
        </w:rPr>
        <w:t xml:space="preserve"> Сравнение степени диссоциации растворов кислот и оснований:</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а)</w:t>
      </w:r>
      <w:r>
        <w:rPr>
          <w:rFonts w:ascii="Times New Roman" w:hAnsi="Times New Roman"/>
          <w:sz w:val="24"/>
          <w:szCs w:val="24"/>
        </w:rPr>
        <w:t xml:space="preserve"> В три пробирки налейте по 1-2 мл 0.1</w:t>
      </w:r>
      <w:r>
        <w:rPr>
          <w:rFonts w:ascii="Times New Roman" w:hAnsi="Times New Roman"/>
          <w:sz w:val="24"/>
          <w:szCs w:val="24"/>
          <w:lang w:val="en-US"/>
        </w:rPr>
        <w:t xml:space="preserve">N</w:t>
      </w:r>
      <w:r>
        <w:rPr>
          <w:rFonts w:ascii="Times New Roman" w:hAnsi="Times New Roman"/>
          <w:sz w:val="24"/>
          <w:szCs w:val="24"/>
        </w:rPr>
        <w:t xml:space="preserve"> растворов серной </w:t>
      </w:r>
      <w:r>
        <w:rPr>
          <w:rFonts w:ascii="Times New Roman" w:hAnsi="Times New Roman"/>
          <w:sz w:val="24"/>
          <w:szCs w:val="24"/>
          <w:lang w:val="en-US"/>
        </w:rPr>
        <w:t xml:space="preserve">H</w:t>
      </w:r>
      <w:r>
        <w:rPr>
          <w:rFonts w:ascii="Times New Roman" w:hAnsi="Times New Roman"/>
          <w:sz w:val="24"/>
          <w:szCs w:val="24"/>
          <w:vertAlign w:val="subscript"/>
        </w:rPr>
        <w:t xml:space="preserve">2</w:t>
      </w:r>
      <w:r>
        <w:rPr>
          <w:rFonts w:ascii="Times New Roman" w:hAnsi="Times New Roman"/>
          <w:sz w:val="24"/>
          <w:szCs w:val="24"/>
          <w:lang w:val="en-US"/>
        </w:rPr>
        <w:t xml:space="preserve">SO</w:t>
      </w:r>
      <w:r>
        <w:rPr>
          <w:rFonts w:ascii="Times New Roman" w:hAnsi="Times New Roman"/>
          <w:sz w:val="24"/>
          <w:szCs w:val="24"/>
          <w:vertAlign w:val="subscript"/>
        </w:rPr>
        <w:t xml:space="preserve">4</w:t>
      </w:r>
      <w:r>
        <w:rPr>
          <w:rFonts w:ascii="Times New Roman" w:hAnsi="Times New Roman"/>
          <w:sz w:val="24"/>
          <w:szCs w:val="24"/>
        </w:rPr>
        <w:t xml:space="preserve">, уксусной </w:t>
      </w:r>
      <w:r>
        <w:rPr>
          <w:rFonts w:ascii="Times New Roman" w:hAnsi="Times New Roman"/>
          <w:sz w:val="24"/>
          <w:szCs w:val="24"/>
          <w:lang w:val="en-US"/>
        </w:rPr>
        <w:t xml:space="preserve">CH</w:t>
      </w:r>
      <w:r>
        <w:rPr>
          <w:rFonts w:ascii="Times New Roman" w:hAnsi="Times New Roman"/>
          <w:sz w:val="24"/>
          <w:szCs w:val="24"/>
          <w:vertAlign w:val="subscript"/>
        </w:rPr>
        <w:t xml:space="preserve">3</w:t>
      </w:r>
      <w:r>
        <w:rPr>
          <w:rFonts w:ascii="Times New Roman" w:hAnsi="Times New Roman"/>
          <w:sz w:val="24"/>
          <w:szCs w:val="24"/>
          <w:lang w:val="en-US"/>
        </w:rPr>
        <w:t xml:space="preserve">COOH</w:t>
      </w:r>
      <w:r>
        <w:rPr>
          <w:rFonts w:ascii="Times New Roman" w:hAnsi="Times New Roman"/>
          <w:sz w:val="24"/>
          <w:szCs w:val="24"/>
          <w:vertAlign w:val="subscript"/>
        </w:rPr>
        <w:t xml:space="preserve"> </w:t>
      </w:r>
      <w:r>
        <w:rPr>
          <w:rFonts w:ascii="Times New Roman" w:hAnsi="Times New Roman"/>
          <w:sz w:val="24"/>
          <w:szCs w:val="24"/>
        </w:rPr>
        <w:t xml:space="preserve">и борной </w:t>
      </w:r>
      <w:r>
        <w:rPr>
          <w:rFonts w:ascii="Times New Roman" w:hAnsi="Times New Roman"/>
          <w:sz w:val="24"/>
          <w:szCs w:val="24"/>
          <w:lang w:val="en-US"/>
        </w:rPr>
        <w:t xml:space="preserve">H</w:t>
      </w:r>
      <w:r>
        <w:rPr>
          <w:rFonts w:ascii="Times New Roman" w:hAnsi="Times New Roman"/>
          <w:sz w:val="24"/>
          <w:szCs w:val="24"/>
          <w:vertAlign w:val="subscript"/>
        </w:rPr>
        <w:t xml:space="preserve">3</w:t>
      </w:r>
      <w:r>
        <w:rPr>
          <w:rFonts w:ascii="Times New Roman" w:hAnsi="Times New Roman"/>
          <w:sz w:val="24"/>
          <w:szCs w:val="24"/>
          <w:lang w:val="en-US"/>
        </w:rPr>
        <w:t xml:space="preserve">BO</w:t>
      </w:r>
      <w:r>
        <w:rPr>
          <w:rFonts w:ascii="Times New Roman" w:hAnsi="Times New Roman"/>
          <w:sz w:val="24"/>
          <w:szCs w:val="24"/>
          <w:vertAlign w:val="subscript"/>
        </w:rPr>
        <w:t xml:space="preserve">3 </w:t>
      </w:r>
      <w:r>
        <w:rPr>
          <w:rFonts w:ascii="Times New Roman" w:hAnsi="Times New Roman"/>
          <w:sz w:val="24"/>
          <w:szCs w:val="24"/>
        </w:rPr>
        <w:t xml:space="preserve">кислот. В каждую пробирку добавьте по 2-3 капли раствора метилоранжа (м-о). Какую окраску приобрел раствор в каждой из пробирок?    В каждую пробирку бросьте по небольшому кусочку магния.</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Что при этом наблюдается? Какой газ выделяется? Изменяется ли окраска индикатора к концу реакции? Почему? Напишите уравнения реакций в молекулярном и ионном видах. От концентрации каких ионов в растворе зависит скорость реакции между кислотой и магнием?</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б) </w:t>
      </w:r>
      <w:r>
        <w:rPr>
          <w:rFonts w:ascii="Times New Roman" w:hAnsi="Times New Roman"/>
          <w:sz w:val="24"/>
          <w:szCs w:val="24"/>
        </w:rPr>
        <w:t xml:space="preserve"> В</w:t>
      </w:r>
      <w:r>
        <w:rPr>
          <w:rFonts w:ascii="Times New Roman" w:hAnsi="Times New Roman"/>
          <w:sz w:val="24"/>
          <w:szCs w:val="24"/>
        </w:rPr>
        <w:t xml:space="preserve"> две пробирки налейте 1-2 мл хлорида кальция </w:t>
      </w:r>
      <w:r>
        <w:rPr>
          <w:rFonts w:ascii="Times New Roman" w:hAnsi="Times New Roman"/>
          <w:sz w:val="24"/>
          <w:szCs w:val="24"/>
        </w:rPr>
        <w:t xml:space="preserve">СаС</w:t>
      </w:r>
      <w:r>
        <w:rPr>
          <w:rFonts w:ascii="Times New Roman" w:hAnsi="Times New Roman"/>
          <w:sz w:val="24"/>
          <w:szCs w:val="24"/>
          <w:lang w:val="en-US"/>
        </w:rPr>
        <w:t xml:space="preserve">l</w:t>
      </w:r>
      <w:r>
        <w:rPr>
          <w:rFonts w:ascii="Times New Roman" w:hAnsi="Times New Roman"/>
          <w:sz w:val="24"/>
          <w:szCs w:val="24"/>
          <w:vertAlign w:val="subscript"/>
        </w:rPr>
        <w:t xml:space="preserve">2</w:t>
      </w:r>
      <w:r>
        <w:rPr>
          <w:rFonts w:ascii="Times New Roman" w:hAnsi="Times New Roman"/>
          <w:sz w:val="24"/>
          <w:szCs w:val="24"/>
        </w:rPr>
        <w:t xml:space="preserve">. В одну пробирку добавьте 0,2</w:t>
      </w:r>
      <w:r>
        <w:rPr>
          <w:rFonts w:ascii="Times New Roman" w:hAnsi="Times New Roman"/>
          <w:sz w:val="24"/>
          <w:szCs w:val="24"/>
          <w:lang w:val="en-US"/>
        </w:rPr>
        <w:t xml:space="preserve">N</w:t>
      </w:r>
      <w:r>
        <w:rPr>
          <w:rFonts w:ascii="Times New Roman" w:hAnsi="Times New Roman"/>
          <w:sz w:val="24"/>
          <w:szCs w:val="24"/>
        </w:rPr>
        <w:t xml:space="preserve"> раствор гидроксида натрия </w:t>
      </w:r>
      <w:r>
        <w:rPr>
          <w:rFonts w:ascii="Times New Roman" w:hAnsi="Times New Roman"/>
          <w:sz w:val="24"/>
          <w:szCs w:val="24"/>
          <w:lang w:val="en-US"/>
        </w:rPr>
        <w:t xml:space="preserve">NaOH</w:t>
      </w:r>
      <w:r>
        <w:rPr>
          <w:rFonts w:ascii="Times New Roman" w:hAnsi="Times New Roman"/>
          <w:sz w:val="24"/>
          <w:szCs w:val="24"/>
        </w:rPr>
        <w:t xml:space="preserve">, а в другую – 0,2</w:t>
      </w:r>
      <w:r>
        <w:rPr>
          <w:rFonts w:ascii="Times New Roman" w:hAnsi="Times New Roman"/>
          <w:sz w:val="24"/>
          <w:szCs w:val="24"/>
          <w:lang w:val="en-US"/>
        </w:rPr>
        <w:t xml:space="preserve">N</w:t>
      </w:r>
      <w:r>
        <w:rPr>
          <w:rFonts w:ascii="Times New Roman" w:hAnsi="Times New Roman"/>
          <w:sz w:val="24"/>
          <w:szCs w:val="24"/>
        </w:rPr>
        <w:t xml:space="preserve"> раствор гидроксида аммония </w:t>
      </w:r>
      <w:r>
        <w:rPr>
          <w:rFonts w:ascii="Times New Roman" w:hAnsi="Times New Roman"/>
          <w:sz w:val="24"/>
          <w:szCs w:val="24"/>
          <w:lang w:val="en-US"/>
        </w:rPr>
        <w:t xml:space="preserve">NH</w:t>
      </w:r>
      <w:r>
        <w:rPr>
          <w:rFonts w:ascii="Times New Roman" w:hAnsi="Times New Roman"/>
          <w:sz w:val="24"/>
          <w:szCs w:val="24"/>
          <w:vertAlign w:val="subscript"/>
        </w:rPr>
        <w:t xml:space="preserve">4</w:t>
      </w:r>
      <w:r>
        <w:rPr>
          <w:rFonts w:ascii="Times New Roman" w:hAnsi="Times New Roman"/>
          <w:sz w:val="24"/>
          <w:szCs w:val="24"/>
          <w:lang w:val="en-US"/>
        </w:rPr>
        <w:t xml:space="preserve">OH</w:t>
      </w:r>
      <w:r>
        <w:rPr>
          <w:rFonts w:ascii="Times New Roman" w:hAnsi="Times New Roman"/>
          <w:sz w:val="24"/>
          <w:szCs w:val="24"/>
        </w:rPr>
        <w:t xml:space="preserve">. В какой из пробирок образовалось осадка больше? Почему? Между какими ионами идут реакции в данных растворах? Напишите уравнения реакций в молекулярном и ионном видах. </w:t>
      </w:r>
      <w:r>
        <w:rPr>
          <w:rFonts w:ascii="Times New Roman" w:hAnsi="Times New Roman"/>
          <w:sz w:val="24"/>
          <w:szCs w:val="24"/>
        </w:rPr>
      </w:r>
    </w:p>
    <w:p>
      <w:pPr>
        <w:ind w:firstLine="709"/>
        <w:jc w:val="both"/>
        <w:spacing w:after="0" w:line="240" w:lineRule="auto"/>
        <w:rPr>
          <w:rFonts w:ascii="Times New Roman" w:hAnsi="Times New Roman"/>
          <w:sz w:val="24"/>
          <w:szCs w:val="24"/>
          <w:vertAlign w:val="superscript"/>
        </w:rPr>
      </w:pPr>
      <w:r>
        <w:rPr>
          <w:rFonts w:ascii="Times New Roman" w:hAnsi="Times New Roman"/>
          <w:b/>
          <w:sz w:val="24"/>
          <w:szCs w:val="24"/>
        </w:rPr>
        <w:t xml:space="preserve">Опыт 2.</w:t>
      </w:r>
      <w:r>
        <w:rPr>
          <w:rFonts w:ascii="Times New Roman" w:hAnsi="Times New Roman"/>
          <w:sz w:val="24"/>
          <w:szCs w:val="24"/>
        </w:rPr>
        <w:t xml:space="preserve"> Качественная реакция на ион хлора </w:t>
      </w:r>
      <w:r>
        <w:rPr>
          <w:rFonts w:ascii="Times New Roman" w:hAnsi="Times New Roman"/>
          <w:sz w:val="24"/>
          <w:szCs w:val="24"/>
          <w:lang w:val="en-US"/>
        </w:rPr>
        <w:t xml:space="preserve">CI</w:t>
      </w:r>
      <w:r>
        <w:rPr>
          <w:rFonts w:ascii="Times New Roman" w:hAnsi="Times New Roman"/>
          <w:sz w:val="24"/>
          <w:szCs w:val="24"/>
          <w:vertAlign w:val="superscript"/>
        </w:rPr>
        <w:t xml:space="preserve">-</w:t>
      </w:r>
      <w:r>
        <w:rPr>
          <w:rFonts w:ascii="Times New Roman" w:hAnsi="Times New Roman"/>
          <w:sz w:val="24"/>
          <w:szCs w:val="24"/>
          <w:vertAlign w:val="superscript"/>
        </w:rPr>
      </w:r>
    </w:p>
    <w:p>
      <w:pPr>
        <w:ind w:firstLine="709"/>
        <w:jc w:val="both"/>
        <w:spacing w:after="0" w:line="240" w:lineRule="auto"/>
        <w:rPr>
          <w:rFonts w:ascii="Times New Roman" w:hAnsi="Times New Roman"/>
          <w:sz w:val="24"/>
          <w:szCs w:val="24"/>
        </w:rPr>
      </w:pPr>
      <w:r>
        <w:rPr>
          <w:rFonts w:ascii="Times New Roman" w:hAnsi="Times New Roman"/>
          <w:position w:val="-10"/>
          <w:sz w:val="24"/>
          <w:szCs w:val="24"/>
          <w:lang w:val="en-US"/>
        </w:rPr>
      </w:r>
      <w:r>
        <w:rPr>
          <w:rFonts w:ascii="Times New Roman" w:hAnsi="Times New Roman"/>
          <w:sz w:val="24"/>
          <w:szCs w:val="24"/>
        </w:rPr>
        <w:t xml:space="preserve">Проведите в отдельных пробирках реакции между растворами соляной кислоты </w:t>
      </w:r>
      <w:r>
        <w:rPr>
          <w:rFonts w:ascii="Times New Roman" w:hAnsi="Times New Roman"/>
          <w:sz w:val="24"/>
          <w:szCs w:val="24"/>
          <w:lang w:val="en-US"/>
        </w:rPr>
        <w:t xml:space="preserve">HCI</w:t>
      </w:r>
      <w:r>
        <w:rPr>
          <w:rFonts w:ascii="Times New Roman" w:hAnsi="Times New Roman"/>
          <w:sz w:val="24"/>
          <w:szCs w:val="24"/>
        </w:rPr>
        <w:t xml:space="preserve">,</w:t>
      </w:r>
      <w:r>
        <w:rPr>
          <w:rFonts w:ascii="Times New Roman" w:hAnsi="Times New Roman"/>
          <w:sz w:val="24"/>
          <w:szCs w:val="24"/>
        </w:rPr>
        <w:t xml:space="preserve"> </w:t>
      </w:r>
      <w:r>
        <w:rPr>
          <w:rFonts w:ascii="Times New Roman" w:hAnsi="Times New Roman"/>
          <w:sz w:val="24"/>
          <w:szCs w:val="24"/>
        </w:rPr>
        <w:t xml:space="preserve">хлорида натрия </w:t>
      </w:r>
      <w:r>
        <w:rPr>
          <w:rFonts w:ascii="Times New Roman" w:hAnsi="Times New Roman"/>
          <w:sz w:val="24"/>
          <w:szCs w:val="24"/>
          <w:lang w:val="en-US"/>
        </w:rPr>
        <w:t xml:space="preserve">NaCI</w:t>
      </w:r>
      <w:r>
        <w:rPr>
          <w:rFonts w:ascii="Times New Roman" w:hAnsi="Times New Roman"/>
          <w:sz w:val="24"/>
          <w:szCs w:val="24"/>
        </w:rPr>
        <w:t xml:space="preserve">, хлорида кальция </w:t>
      </w:r>
      <w:r>
        <w:rPr>
          <w:rFonts w:ascii="Times New Roman" w:hAnsi="Times New Roman"/>
          <w:sz w:val="24"/>
          <w:szCs w:val="24"/>
        </w:rPr>
        <w:t xml:space="preserve">СаС</w:t>
      </w:r>
      <w:r>
        <w:rPr>
          <w:rFonts w:ascii="Times New Roman" w:hAnsi="Times New Roman"/>
          <w:sz w:val="24"/>
          <w:szCs w:val="24"/>
          <w:lang w:val="en-US"/>
        </w:rPr>
        <w:t xml:space="preserve">l</w:t>
      </w:r>
      <w:r>
        <w:rPr>
          <w:rFonts w:ascii="Times New Roman" w:hAnsi="Times New Roman"/>
          <w:sz w:val="24"/>
          <w:szCs w:val="24"/>
          <w:vertAlign w:val="subscript"/>
        </w:rPr>
        <w:t xml:space="preserve">2</w:t>
      </w:r>
      <w:r>
        <w:rPr>
          <w:rFonts w:ascii="Times New Roman" w:hAnsi="Times New Roman"/>
          <w:sz w:val="24"/>
          <w:szCs w:val="24"/>
        </w:rPr>
        <w:t xml:space="preserve"> и раствором нитрата серебра </w:t>
      </w:r>
      <w:r>
        <w:rPr>
          <w:rFonts w:ascii="Times New Roman" w:hAnsi="Times New Roman"/>
          <w:sz w:val="24"/>
          <w:szCs w:val="24"/>
          <w:lang w:val="en-US"/>
        </w:rPr>
        <w:t xml:space="preserve">AgNO</w:t>
      </w:r>
      <w:r>
        <w:rPr>
          <w:rFonts w:ascii="Times New Roman" w:hAnsi="Times New Roman"/>
          <w:sz w:val="24"/>
          <w:szCs w:val="24"/>
          <w:vertAlign w:val="subscript"/>
        </w:rPr>
        <w:t xml:space="preserve">3</w:t>
      </w:r>
      <w:r>
        <w:rPr>
          <w:rFonts w:ascii="Times New Roman" w:hAnsi="Times New Roman"/>
          <w:sz w:val="24"/>
          <w:szCs w:val="24"/>
        </w:rPr>
        <w:t xml:space="preserve">. Что наблюдается? Между какими ионами идёт реакция? Напишите уравнения реакций в молекулярном и ионном видах. Какой ион является аналитическим (определяющим) на ион хлора?</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Опыт 3.</w:t>
      </w:r>
      <w:r>
        <w:rPr>
          <w:rFonts w:ascii="Times New Roman" w:hAnsi="Times New Roman"/>
          <w:sz w:val="24"/>
          <w:szCs w:val="24"/>
        </w:rPr>
        <w:t xml:space="preserve"> Качественная реакция на сульфат-ион (</w:t>
      </w:r>
      <w:r>
        <w:rPr>
          <w:rFonts w:ascii="Times New Roman" w:hAnsi="Times New Roman"/>
          <w:sz w:val="24"/>
          <w:szCs w:val="24"/>
          <w:lang w:val="en-US"/>
        </w:rPr>
        <w:t xml:space="preserve">SO</w:t>
      </w:r>
      <w:r>
        <w:rPr>
          <w:rFonts w:ascii="Times New Roman" w:hAnsi="Times New Roman"/>
          <w:sz w:val="24"/>
          <w:szCs w:val="24"/>
          <w:vertAlign w:val="subscript"/>
        </w:rPr>
        <w:t xml:space="preserve">4</w:t>
      </w:r>
      <w:r>
        <w:rPr>
          <w:rFonts w:ascii="Times New Roman" w:hAnsi="Times New Roman"/>
          <w:sz w:val="24"/>
          <w:szCs w:val="24"/>
        </w:rPr>
        <w:t xml:space="preserve">)</w:t>
      </w:r>
      <w:r>
        <w:rPr>
          <w:rFonts w:ascii="Times New Roman" w:hAnsi="Times New Roman"/>
          <w:sz w:val="24"/>
          <w:szCs w:val="24"/>
          <w:vertAlign w:val="superscript"/>
        </w:rPr>
        <w:t xml:space="preserve">-2</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Проведите в отдельных пробирках реакции между растворами разбавленной серной кислоты, сульфата магния </w:t>
      </w:r>
      <w:r>
        <w:rPr>
          <w:rFonts w:ascii="Times New Roman" w:hAnsi="Times New Roman"/>
          <w:sz w:val="24"/>
          <w:szCs w:val="24"/>
          <w:lang w:val="en-US"/>
        </w:rPr>
        <w:t xml:space="preserve">MgSO</w:t>
      </w:r>
      <w:r>
        <w:rPr>
          <w:rFonts w:ascii="Times New Roman" w:hAnsi="Times New Roman"/>
          <w:sz w:val="24"/>
          <w:szCs w:val="24"/>
          <w:vertAlign w:val="subscript"/>
        </w:rPr>
        <w:t xml:space="preserve">4</w:t>
      </w:r>
      <w:r>
        <w:rPr>
          <w:rFonts w:ascii="Times New Roman" w:hAnsi="Times New Roman"/>
          <w:sz w:val="24"/>
          <w:szCs w:val="24"/>
        </w:rPr>
        <w:t xml:space="preserve">, сульфата натрия </w:t>
      </w:r>
      <w:r>
        <w:rPr>
          <w:rFonts w:ascii="Times New Roman" w:hAnsi="Times New Roman"/>
          <w:sz w:val="24"/>
          <w:szCs w:val="24"/>
          <w:lang w:val="en-US"/>
        </w:rPr>
        <w:t xml:space="preserve">Na</w:t>
      </w:r>
      <w:r>
        <w:rPr>
          <w:rFonts w:ascii="Times New Roman" w:hAnsi="Times New Roman"/>
          <w:sz w:val="24"/>
          <w:szCs w:val="24"/>
          <w:vertAlign w:val="subscript"/>
        </w:rPr>
        <w:t xml:space="preserve">2</w:t>
      </w:r>
      <w:r>
        <w:rPr>
          <w:rFonts w:ascii="Times New Roman" w:hAnsi="Times New Roman"/>
          <w:sz w:val="24"/>
          <w:szCs w:val="24"/>
          <w:lang w:val="en-US"/>
        </w:rPr>
        <w:t xml:space="preserve">SO</w:t>
      </w:r>
      <w:r>
        <w:rPr>
          <w:rFonts w:ascii="Times New Roman" w:hAnsi="Times New Roman"/>
          <w:sz w:val="24"/>
          <w:szCs w:val="24"/>
          <w:vertAlign w:val="subscript"/>
        </w:rPr>
        <w:t xml:space="preserve">4 </w:t>
      </w:r>
      <w:r>
        <w:rPr>
          <w:rFonts w:ascii="Times New Roman" w:hAnsi="Times New Roman"/>
          <w:sz w:val="24"/>
          <w:szCs w:val="24"/>
        </w:rPr>
        <w:t xml:space="preserve"> и</w:t>
      </w:r>
      <w:r>
        <w:rPr>
          <w:rFonts w:ascii="Times New Roman" w:hAnsi="Times New Roman"/>
          <w:sz w:val="24"/>
          <w:szCs w:val="24"/>
        </w:rPr>
        <w:t xml:space="preserve"> раствором хлорида бария </w:t>
      </w:r>
      <w:r>
        <w:rPr>
          <w:rFonts w:ascii="Times New Roman" w:hAnsi="Times New Roman"/>
          <w:sz w:val="24"/>
          <w:szCs w:val="24"/>
          <w:lang w:val="en-US"/>
        </w:rPr>
        <w:t xml:space="preserve">BaCI</w:t>
      </w:r>
      <w:r>
        <w:rPr>
          <w:rFonts w:ascii="Times New Roman" w:hAnsi="Times New Roman"/>
          <w:sz w:val="24"/>
          <w:szCs w:val="24"/>
          <w:vertAlign w:val="subscript"/>
        </w:rPr>
        <w:t xml:space="preserve">2</w:t>
      </w:r>
      <w:r>
        <w:rPr>
          <w:rFonts w:ascii="Times New Roman" w:hAnsi="Times New Roman"/>
          <w:sz w:val="24"/>
          <w:szCs w:val="24"/>
        </w:rPr>
        <w:t xml:space="preserve">. Что наблюдается? Между какими ионами идёт реакция? Напишите уравнения реакций в молекулярном и ионном видах. Какой ион является аналитическим на ион </w:t>
      </w:r>
      <w:r>
        <w:rPr>
          <w:rFonts w:ascii="Times New Roman" w:hAnsi="Times New Roman"/>
          <w:sz w:val="24"/>
          <w:szCs w:val="24"/>
          <w:lang w:val="en-US"/>
        </w:rPr>
        <w:t xml:space="preserve">SO</w:t>
      </w:r>
      <w:r>
        <w:rPr>
          <w:rFonts w:ascii="Times New Roman" w:hAnsi="Times New Roman"/>
          <w:sz w:val="24"/>
          <w:szCs w:val="24"/>
          <w:vertAlign w:val="subscript"/>
        </w:rPr>
        <w:t xml:space="preserve">4</w:t>
      </w:r>
      <w:r>
        <w:rPr>
          <w:rFonts w:ascii="Times New Roman" w:hAnsi="Times New Roman"/>
          <w:sz w:val="24"/>
          <w:szCs w:val="24"/>
          <w:vertAlign w:val="superscript"/>
        </w:rPr>
        <w:t xml:space="preserve">-2</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Опыт 4.</w:t>
      </w:r>
      <w:r>
        <w:rPr>
          <w:rFonts w:ascii="Times New Roman" w:hAnsi="Times New Roman"/>
          <w:sz w:val="24"/>
          <w:szCs w:val="24"/>
        </w:rPr>
        <w:t xml:space="preserve"> Смещение ионного равновесия слабого электролита. </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Налейте в одну пробирку 3 мл 0,1 </w:t>
      </w:r>
      <w:r>
        <w:rPr>
          <w:rFonts w:ascii="Times New Roman" w:hAnsi="Times New Roman"/>
          <w:sz w:val="24"/>
          <w:szCs w:val="24"/>
          <w:lang w:val="en-US"/>
        </w:rPr>
        <w:t xml:space="preserve">N</w:t>
      </w:r>
      <w:r>
        <w:rPr>
          <w:rFonts w:ascii="Times New Roman" w:hAnsi="Times New Roman"/>
          <w:sz w:val="24"/>
          <w:szCs w:val="24"/>
        </w:rPr>
        <w:t xml:space="preserve"> раствора уксусной кислоты, а в др</w:t>
      </w:r>
      <w:r>
        <w:rPr>
          <w:rFonts w:ascii="Times New Roman" w:hAnsi="Times New Roman"/>
          <w:sz w:val="24"/>
          <w:szCs w:val="24"/>
        </w:rPr>
        <w:t xml:space="preserve">угую 3 мл чистой воды. Прибавьте в обе части по 2-3 капли метилоранжа. Какую окраску имеет индикатор в каждой пробирке? Почему? Оставьте пробирку с водой для сравнения.  В пробирку с раствором уксусной кислоты насыпьте немного сухого уксуснокислого натрия </w:t>
      </w:r>
      <w:r>
        <w:rPr>
          <w:rFonts w:ascii="Times New Roman" w:hAnsi="Times New Roman"/>
          <w:sz w:val="24"/>
          <w:szCs w:val="24"/>
          <w:lang w:val="en-US"/>
        </w:rPr>
        <w:t xml:space="preserve">CH</w:t>
      </w:r>
      <w:r>
        <w:rPr>
          <w:rFonts w:ascii="Times New Roman" w:hAnsi="Times New Roman"/>
          <w:sz w:val="24"/>
          <w:szCs w:val="24"/>
          <w:vertAlign w:val="subscript"/>
        </w:rPr>
        <w:t xml:space="preserve">3</w:t>
      </w:r>
      <w:r>
        <w:rPr>
          <w:rFonts w:ascii="Times New Roman" w:hAnsi="Times New Roman"/>
          <w:sz w:val="24"/>
          <w:szCs w:val="24"/>
          <w:lang w:val="en-US"/>
        </w:rPr>
        <w:t xml:space="preserve">COONa</w:t>
      </w:r>
      <w:r>
        <w:rPr>
          <w:rFonts w:ascii="Times New Roman" w:hAnsi="Times New Roman"/>
          <w:sz w:val="24"/>
          <w:szCs w:val="24"/>
        </w:rPr>
        <w:t xml:space="preserve">. Слегка взболтайте содержимое пробирки. Концентрация каких ионов увеличилась в растворе после добавления уксуснокислого натрия? Как изменяется окраска раствора? Почему? Объясните свои наблюдения, используя принцип Ле-</w:t>
      </w:r>
      <w:r>
        <w:rPr>
          <w:rFonts w:ascii="Times New Roman" w:hAnsi="Times New Roman"/>
          <w:sz w:val="24"/>
          <w:szCs w:val="24"/>
        </w:rPr>
        <w:t xml:space="preserve">Шателье</w:t>
      </w:r>
      <w:r>
        <w:rPr>
          <w:rFonts w:ascii="Times New Roman" w:hAnsi="Times New Roman"/>
          <w:sz w:val="24"/>
          <w:szCs w:val="24"/>
        </w:rPr>
        <w:t xml:space="preserve">.</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b/>
          <w:sz w:val="24"/>
          <w:szCs w:val="24"/>
        </w:rPr>
        <w:t xml:space="preserve">Опыт 5.</w:t>
      </w:r>
      <w:r>
        <w:rPr>
          <w:rFonts w:ascii="Times New Roman" w:hAnsi="Times New Roman"/>
          <w:sz w:val="24"/>
          <w:szCs w:val="24"/>
        </w:rPr>
        <w:t xml:space="preserve"> Гидролиз солей.</w:t>
      </w:r>
      <w:r>
        <w:rPr>
          <w:rFonts w:ascii="Times New Roman" w:hAnsi="Times New Roman"/>
          <w:sz w:val="24"/>
          <w:szCs w:val="24"/>
        </w:rPr>
      </w:r>
    </w:p>
    <w:p>
      <w:pPr>
        <w:ind w:firstLine="709"/>
        <w:jc w:val="both"/>
        <w:spacing w:after="0" w:line="240" w:lineRule="auto"/>
        <w:rPr>
          <w:rFonts w:ascii="Times New Roman" w:hAnsi="Times New Roman"/>
          <w:sz w:val="24"/>
          <w:szCs w:val="24"/>
        </w:rPr>
      </w:pPr>
      <w:r>
        <w:rPr>
          <w:rFonts w:ascii="Times New Roman" w:hAnsi="Times New Roman"/>
          <w:sz w:val="24"/>
          <w:szCs w:val="24"/>
        </w:rPr>
        <w:t xml:space="preserve">В 4 отдельные пробирки налейте по 2-3 мл разбавленных растворов следующих солей: в первую – карбоната натрия </w:t>
      </w:r>
      <w:r>
        <w:rPr>
          <w:rFonts w:ascii="Times New Roman" w:hAnsi="Times New Roman"/>
          <w:sz w:val="24"/>
          <w:szCs w:val="24"/>
          <w:lang w:val="en-US"/>
        </w:rPr>
        <w:t xml:space="preserve">Na</w:t>
      </w:r>
      <w:r>
        <w:rPr>
          <w:rFonts w:ascii="Times New Roman" w:hAnsi="Times New Roman"/>
          <w:sz w:val="24"/>
          <w:szCs w:val="24"/>
          <w:vertAlign w:val="subscript"/>
        </w:rPr>
        <w:t xml:space="preserve">2</w:t>
      </w:r>
      <w:r>
        <w:rPr>
          <w:rFonts w:ascii="Times New Roman" w:hAnsi="Times New Roman"/>
          <w:sz w:val="24"/>
          <w:szCs w:val="24"/>
          <w:lang w:val="en-US"/>
        </w:rPr>
        <w:t xml:space="preserve">CO</w:t>
      </w:r>
      <w:r>
        <w:rPr>
          <w:rFonts w:ascii="Times New Roman" w:hAnsi="Times New Roman"/>
          <w:sz w:val="24"/>
          <w:szCs w:val="24"/>
          <w:vertAlign w:val="subscript"/>
        </w:rPr>
        <w:t xml:space="preserve">3</w:t>
      </w:r>
      <w:r>
        <w:rPr>
          <w:rFonts w:ascii="Times New Roman" w:hAnsi="Times New Roman"/>
          <w:sz w:val="24"/>
          <w:szCs w:val="24"/>
        </w:rPr>
        <w:t xml:space="preserve">, во вторую – сульфата алюминия </w:t>
      </w:r>
      <w:r>
        <w:rPr>
          <w:rFonts w:ascii="Times New Roman" w:hAnsi="Times New Roman"/>
          <w:sz w:val="24"/>
          <w:szCs w:val="24"/>
          <w:lang w:val="en-US"/>
        </w:rPr>
        <w:t xml:space="preserve">Al</w:t>
      </w:r>
      <w:r>
        <w:rPr>
          <w:rFonts w:ascii="Times New Roman" w:hAnsi="Times New Roman"/>
          <w:sz w:val="24"/>
          <w:szCs w:val="24"/>
          <w:vertAlign w:val="subscript"/>
        </w:rPr>
        <w:t xml:space="preserve">2</w:t>
      </w:r>
      <w:r>
        <w:rPr>
          <w:rFonts w:ascii="Times New Roman" w:hAnsi="Times New Roman"/>
          <w:sz w:val="24"/>
          <w:szCs w:val="24"/>
        </w:rPr>
        <w:t xml:space="preserve">(</w:t>
      </w:r>
      <w:r>
        <w:rPr>
          <w:rFonts w:ascii="Times New Roman" w:hAnsi="Times New Roman"/>
          <w:sz w:val="24"/>
          <w:szCs w:val="24"/>
          <w:lang w:val="en-US"/>
        </w:rPr>
        <w:t xml:space="preserve">SO</w:t>
      </w:r>
      <w:r>
        <w:rPr>
          <w:rFonts w:ascii="Times New Roman" w:hAnsi="Times New Roman"/>
          <w:sz w:val="24"/>
          <w:szCs w:val="24"/>
          <w:vertAlign w:val="subscript"/>
        </w:rPr>
        <w:t xml:space="preserve">4</w:t>
      </w:r>
      <w:r>
        <w:rPr>
          <w:rFonts w:ascii="Times New Roman" w:hAnsi="Times New Roman"/>
          <w:sz w:val="24"/>
          <w:szCs w:val="24"/>
        </w:rPr>
        <w:t xml:space="preserve">)</w:t>
      </w:r>
      <w:r>
        <w:rPr>
          <w:rFonts w:ascii="Times New Roman" w:hAnsi="Times New Roman"/>
          <w:sz w:val="24"/>
          <w:szCs w:val="24"/>
          <w:vertAlign w:val="subscript"/>
        </w:rPr>
        <w:t xml:space="preserve">3</w:t>
      </w:r>
      <w:r>
        <w:rPr>
          <w:rFonts w:ascii="Times New Roman" w:hAnsi="Times New Roman"/>
          <w:sz w:val="24"/>
          <w:szCs w:val="24"/>
        </w:rPr>
        <w:t xml:space="preserve">, в третью – углекислого аммония (</w:t>
      </w:r>
      <w:r>
        <w:rPr>
          <w:rFonts w:ascii="Times New Roman" w:hAnsi="Times New Roman"/>
          <w:sz w:val="24"/>
          <w:szCs w:val="24"/>
          <w:lang w:val="en-US"/>
        </w:rPr>
        <w:t xml:space="preserve">NH</w:t>
      </w:r>
      <w:r>
        <w:rPr>
          <w:rFonts w:ascii="Times New Roman" w:hAnsi="Times New Roman"/>
          <w:sz w:val="24"/>
          <w:szCs w:val="24"/>
          <w:vertAlign w:val="subscript"/>
        </w:rPr>
        <w:t xml:space="preserve">4</w:t>
      </w:r>
      <w:r>
        <w:rPr>
          <w:rFonts w:ascii="Times New Roman" w:hAnsi="Times New Roman"/>
          <w:sz w:val="24"/>
          <w:szCs w:val="24"/>
        </w:rPr>
        <w:t xml:space="preserve">)</w:t>
      </w:r>
      <w:r>
        <w:rPr>
          <w:rFonts w:ascii="Times New Roman" w:hAnsi="Times New Roman"/>
          <w:sz w:val="24"/>
          <w:szCs w:val="24"/>
          <w:vertAlign w:val="subscript"/>
        </w:rPr>
        <w:t xml:space="preserve">2</w:t>
      </w:r>
      <w:r>
        <w:rPr>
          <w:rFonts w:ascii="Times New Roman" w:hAnsi="Times New Roman"/>
          <w:sz w:val="24"/>
          <w:szCs w:val="24"/>
          <w:lang w:val="en-US"/>
        </w:rPr>
        <w:t xml:space="preserve">CO</w:t>
      </w:r>
      <w:r>
        <w:rPr>
          <w:rFonts w:ascii="Times New Roman" w:hAnsi="Times New Roman"/>
          <w:sz w:val="24"/>
          <w:szCs w:val="24"/>
          <w:vertAlign w:val="subscript"/>
        </w:rPr>
        <w:t xml:space="preserve">3</w:t>
      </w:r>
      <w:r>
        <w:rPr>
          <w:rFonts w:ascii="Times New Roman" w:hAnsi="Times New Roman"/>
          <w:sz w:val="24"/>
          <w:szCs w:val="24"/>
        </w:rPr>
        <w:t xml:space="preserve">, в четвёртую хлорида натрия </w:t>
      </w:r>
      <w:r>
        <w:rPr>
          <w:rFonts w:ascii="Times New Roman" w:hAnsi="Times New Roman"/>
          <w:sz w:val="24"/>
          <w:szCs w:val="24"/>
          <w:lang w:val="en-US"/>
        </w:rPr>
        <w:t xml:space="preserve">NaCI</w:t>
      </w:r>
      <w:r>
        <w:rPr>
          <w:rFonts w:ascii="Times New Roman" w:hAnsi="Times New Roman"/>
          <w:sz w:val="24"/>
          <w:szCs w:val="24"/>
        </w:rPr>
        <w:t xml:space="preserve">. В</w:t>
      </w:r>
      <w:r>
        <w:rPr>
          <w:rFonts w:ascii="Times New Roman" w:hAnsi="Times New Roman"/>
          <w:sz w:val="24"/>
          <w:szCs w:val="24"/>
        </w:rPr>
        <w:t xml:space="preserve"> каждую пробирку опустите универсальную индикаторную бумагу. Как изменяется окраска индикаторной бумаги в каждой из пробирок? Почему? Напишите в молекулярном и ионном видах уравнения реакций гидролиза солей. В какой пробирке гидролиз не происходит? Почему?</w:t>
      </w:r>
      <w:r>
        <w:rPr>
          <w:rFonts w:ascii="Times New Roman" w:hAnsi="Times New Roman"/>
          <w:sz w:val="24"/>
          <w:szCs w:val="24"/>
        </w:rPr>
      </w:r>
    </w:p>
    <w:p>
      <w:pPr>
        <w:ind w:firstLine="709"/>
        <w:jc w:val="both"/>
        <w:spacing w:after="0" w:line="240" w:lineRule="auto"/>
        <w:shd w:val="clear" w:color="auto" w:fill="ffffff"/>
        <w:rPr>
          <w:rFonts w:ascii="Times New Roman" w:hAnsi="Times New Roman"/>
          <w:color w:val="1a1a1a"/>
          <w:sz w:val="24"/>
          <w:szCs w:val="24"/>
        </w:rPr>
      </w:pPr>
      <w:r>
        <w:rPr>
          <w:rFonts w:ascii="Times New Roman" w:hAnsi="Times New Roman"/>
          <w:color w:val="1a1a1a"/>
          <w:sz w:val="24"/>
          <w:szCs w:val="24"/>
        </w:rPr>
      </w:r>
      <w:r>
        <w:rPr>
          <w:rFonts w:ascii="Times New Roman" w:hAnsi="Times New Roman"/>
          <w:color w:val="1a1a1a"/>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t xml:space="preserve">Контрольные вопросы</w:t>
      </w:r>
      <w:r>
        <w:rPr>
          <w:rFonts w:ascii="Times New Roman" w:hAnsi="Times New Roman"/>
          <w:b/>
          <w:bCs/>
          <w:sz w:val="24"/>
          <w:szCs w:val="24"/>
        </w:rPr>
      </w:r>
    </w:p>
    <w:p>
      <w:pPr>
        <w:ind w:firstLine="709"/>
        <w:jc w:val="both"/>
        <w:spacing w:after="0" w:line="240" w:lineRule="auto"/>
        <w:widowControl w:val="off"/>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1. </w:t>
      </w:r>
      <w:r>
        <w:rPr>
          <w:rFonts w:ascii="Times New Roman" w:hAnsi="Times New Roman" w:eastAsia="Calibri"/>
          <w:sz w:val="24"/>
          <w:szCs w:val="24"/>
          <w:lang w:eastAsia="en-US"/>
        </w:rPr>
        <w:t xml:space="preserve">Что такое ионы? Какие ионы называются катионами, а какие – анионами? Приведите примеры катионов и анионов.</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2. Какова главная причина электролитической диссоциации в водных растворах?</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3. Что называется степенью диссоциации? От чего она зависит?</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4. Что характеризует константа диссоциации?</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5. Почему водный раствор серной кислоты проводит электрический ток, а безводная серная кислота не проводит? Ответ объясните.</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6. Изобразите схему образования гидратированных ионов фторида калия при его растворении в воде.</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7. Составьте молекулярные и ионные уравнения реакций между K</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SiO</w:t>
      </w:r>
      <w:r>
        <w:rPr>
          <w:rFonts w:ascii="Times New Roman" w:hAnsi="Times New Roman" w:eastAsia="Calibri"/>
          <w:sz w:val="24"/>
          <w:szCs w:val="24"/>
          <w:vertAlign w:val="subscript"/>
          <w:lang w:eastAsia="en-US"/>
        </w:rPr>
        <w:t xml:space="preserve">3</w:t>
      </w:r>
      <w:r>
        <w:rPr>
          <w:rFonts w:ascii="Times New Roman" w:hAnsi="Times New Roman" w:eastAsia="Calibri"/>
          <w:sz w:val="24"/>
          <w:szCs w:val="24"/>
          <w:lang w:eastAsia="en-US"/>
        </w:rPr>
        <w:t xml:space="preserve"> и </w:t>
      </w:r>
      <w:r>
        <w:rPr>
          <w:rFonts w:ascii="Times New Roman" w:hAnsi="Times New Roman" w:eastAsia="Calibri"/>
          <w:sz w:val="24"/>
          <w:szCs w:val="24"/>
          <w:lang w:eastAsia="en-US"/>
        </w:rPr>
        <w:t xml:space="preserve">HCl</w:t>
      </w:r>
      <w:r>
        <w:rPr>
          <w:rFonts w:ascii="Times New Roman" w:hAnsi="Times New Roman" w:eastAsia="Calibri"/>
          <w:sz w:val="24"/>
          <w:szCs w:val="24"/>
          <w:lang w:eastAsia="en-US"/>
        </w:rPr>
        <w:t xml:space="preserve">; BaCl</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 и Na</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SO</w:t>
      </w:r>
      <w:r>
        <w:rPr>
          <w:rFonts w:ascii="Times New Roman" w:hAnsi="Times New Roman" w:eastAsia="Calibri"/>
          <w:sz w:val="24"/>
          <w:szCs w:val="24"/>
          <w:vertAlign w:val="subscript"/>
          <w:lang w:eastAsia="en-US"/>
        </w:rPr>
        <w:t xml:space="preserve">4</w:t>
      </w:r>
      <w:r>
        <w:rPr>
          <w:rFonts w:ascii="Times New Roman" w:hAnsi="Times New Roman" w:eastAsia="Calibri"/>
          <w:sz w:val="24"/>
          <w:szCs w:val="24"/>
          <w:lang w:eastAsia="en-US"/>
        </w:rPr>
        <w:t xml:space="preserve">; Al</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(SO</w:t>
      </w:r>
      <w:r>
        <w:rPr>
          <w:rFonts w:ascii="Times New Roman" w:hAnsi="Times New Roman" w:eastAsia="Calibri"/>
          <w:sz w:val="24"/>
          <w:szCs w:val="24"/>
          <w:vertAlign w:val="subscript"/>
          <w:lang w:eastAsia="en-US"/>
        </w:rPr>
        <w:t xml:space="preserve">4</w:t>
      </w:r>
      <w:r>
        <w:rPr>
          <w:rFonts w:ascii="Times New Roman" w:hAnsi="Times New Roman" w:eastAsia="Calibri"/>
          <w:sz w:val="24"/>
          <w:szCs w:val="24"/>
          <w:lang w:eastAsia="en-US"/>
        </w:rPr>
        <w:t xml:space="preserve">)</w:t>
      </w:r>
      <w:r>
        <w:rPr>
          <w:rFonts w:ascii="Times New Roman" w:hAnsi="Times New Roman" w:eastAsia="Calibri"/>
          <w:sz w:val="24"/>
          <w:szCs w:val="24"/>
          <w:vertAlign w:val="subscript"/>
          <w:lang w:eastAsia="en-US"/>
        </w:rPr>
        <w:t xml:space="preserve">3</w:t>
      </w:r>
      <w:r>
        <w:rPr>
          <w:rFonts w:ascii="Times New Roman" w:hAnsi="Times New Roman" w:eastAsia="Calibri"/>
          <w:sz w:val="24"/>
          <w:szCs w:val="24"/>
          <w:lang w:eastAsia="en-US"/>
        </w:rPr>
        <w:t xml:space="preserve"> и </w:t>
      </w:r>
      <w:r>
        <w:rPr>
          <w:rFonts w:ascii="Times New Roman" w:hAnsi="Times New Roman" w:eastAsia="Calibri"/>
          <w:sz w:val="24"/>
          <w:szCs w:val="24"/>
          <w:lang w:eastAsia="en-US"/>
        </w:rPr>
        <w:t xml:space="preserve">Pb(</w:t>
      </w:r>
      <w:r>
        <w:rPr>
          <w:rFonts w:ascii="Times New Roman" w:hAnsi="Times New Roman" w:eastAsia="Calibri"/>
          <w:sz w:val="24"/>
          <w:szCs w:val="24"/>
          <w:lang w:eastAsia="en-US"/>
        </w:rPr>
        <w:t xml:space="preserve">NO</w:t>
      </w:r>
      <w:r>
        <w:rPr>
          <w:rFonts w:ascii="Times New Roman" w:hAnsi="Times New Roman" w:eastAsia="Calibri"/>
          <w:sz w:val="24"/>
          <w:szCs w:val="24"/>
          <w:vertAlign w:val="subscript"/>
          <w:lang w:eastAsia="en-US"/>
        </w:rPr>
        <w:t xml:space="preserve">3</w:t>
      </w:r>
      <w:r>
        <w:rPr>
          <w:rFonts w:ascii="Times New Roman" w:hAnsi="Times New Roman" w:eastAsia="Calibri"/>
          <w:sz w:val="24"/>
          <w:szCs w:val="24"/>
          <w:lang w:eastAsia="en-US"/>
        </w:rPr>
        <w:t xml:space="preserve">)</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8. Составьте молекулярные уравнения реакций, которые выражаются ионными уравнениями:</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val="en-US" w:eastAsia="en-US"/>
        </w:rPr>
      </w:pPr>
      <w:r>
        <w:rPr>
          <w:rFonts w:ascii="Times New Roman" w:hAnsi="Times New Roman" w:eastAsia="Calibri"/>
          <w:sz w:val="24"/>
          <w:szCs w:val="24"/>
          <w:lang w:val="en-US" w:eastAsia="en-US"/>
        </w:rPr>
        <w:t xml:space="preserve">Zn</w:t>
      </w:r>
      <w:r>
        <w:rPr>
          <w:rFonts w:ascii="Times New Roman" w:hAnsi="Times New Roman" w:eastAsia="Calibri"/>
          <w:sz w:val="24"/>
          <w:szCs w:val="24"/>
          <w:vertAlign w:val="superscript"/>
          <w:lang w:val="en-US" w:eastAsia="en-US"/>
        </w:rPr>
        <w:t xml:space="preserve">2+</w:t>
      </w:r>
      <w:r>
        <w:rPr>
          <w:rFonts w:ascii="Times New Roman" w:hAnsi="Times New Roman" w:eastAsia="Calibri"/>
          <w:sz w:val="24"/>
          <w:szCs w:val="24"/>
          <w:lang w:val="en-US" w:eastAsia="en-US"/>
        </w:rPr>
        <w:t xml:space="preserve"> + H</w:t>
      </w:r>
      <w:r>
        <w:rPr>
          <w:rFonts w:ascii="Times New Roman" w:hAnsi="Times New Roman" w:eastAsia="Calibri"/>
          <w:sz w:val="24"/>
          <w:szCs w:val="24"/>
          <w:vertAlign w:val="subscript"/>
          <w:lang w:val="en-US" w:eastAsia="en-US"/>
        </w:rPr>
        <w:t xml:space="preserve">2</w:t>
      </w:r>
      <w:r>
        <w:rPr>
          <w:rFonts w:ascii="Times New Roman" w:hAnsi="Times New Roman" w:eastAsia="Calibri"/>
          <w:sz w:val="24"/>
          <w:szCs w:val="24"/>
          <w:lang w:val="en-US" w:eastAsia="en-US"/>
        </w:rPr>
        <w:t xml:space="preserve">S = ZnS↓ + 2H</w:t>
      </w:r>
      <w:r>
        <w:rPr>
          <w:rFonts w:ascii="Times New Roman" w:hAnsi="Times New Roman" w:eastAsia="Calibri"/>
          <w:sz w:val="24"/>
          <w:szCs w:val="24"/>
          <w:vertAlign w:val="superscript"/>
          <w:lang w:val="en-US" w:eastAsia="en-US"/>
        </w:rPr>
        <w:t xml:space="preserve">+</w:t>
      </w:r>
      <w:r>
        <w:rPr>
          <w:rFonts w:ascii="Times New Roman" w:hAnsi="Times New Roman" w:eastAsia="Calibri"/>
          <w:sz w:val="24"/>
          <w:szCs w:val="24"/>
          <w:lang w:val="en-US" w:eastAsia="en-US"/>
        </w:rPr>
        <w:t xml:space="preserve">;</w:t>
      </w:r>
      <w:r>
        <w:rPr>
          <w:rFonts w:ascii="Times New Roman" w:hAnsi="Times New Roman" w:eastAsia="Calibri"/>
          <w:sz w:val="24"/>
          <w:szCs w:val="24"/>
          <w:lang w:val="en-US" w:eastAsia="en-US"/>
        </w:rPr>
      </w:r>
    </w:p>
    <w:p>
      <w:pPr>
        <w:ind w:firstLine="709"/>
        <w:jc w:val="both"/>
        <w:spacing w:after="0" w:line="240" w:lineRule="auto"/>
        <w:rPr>
          <w:rFonts w:ascii="Times New Roman" w:hAnsi="Times New Roman" w:eastAsia="Calibri"/>
          <w:sz w:val="24"/>
          <w:szCs w:val="24"/>
          <w:lang w:val="en-US" w:eastAsia="en-US"/>
        </w:rPr>
      </w:pPr>
      <w:r>
        <w:rPr>
          <w:rFonts w:ascii="Times New Roman" w:hAnsi="Times New Roman" w:eastAsia="Calibri"/>
          <w:sz w:val="24"/>
          <w:szCs w:val="24"/>
          <w:lang w:val="en-US" w:eastAsia="en-US"/>
        </w:rPr>
        <w:t xml:space="preserve">Mg</w:t>
      </w:r>
      <w:r>
        <w:rPr>
          <w:rFonts w:ascii="Times New Roman" w:hAnsi="Times New Roman" w:eastAsia="Calibri"/>
          <w:sz w:val="24"/>
          <w:szCs w:val="24"/>
          <w:vertAlign w:val="superscript"/>
          <w:lang w:val="en-US" w:eastAsia="en-US"/>
        </w:rPr>
        <w:t xml:space="preserve">2+</w:t>
      </w:r>
      <w:r>
        <w:rPr>
          <w:rFonts w:ascii="Times New Roman" w:hAnsi="Times New Roman" w:eastAsia="Calibri"/>
          <w:sz w:val="24"/>
          <w:szCs w:val="24"/>
          <w:lang w:val="en-US" w:eastAsia="en-US"/>
        </w:rPr>
        <w:t xml:space="preserve"> + CO</w:t>
      </w:r>
      <w:r>
        <w:rPr>
          <w:rFonts w:ascii="Times New Roman" w:hAnsi="Times New Roman" w:eastAsia="Calibri"/>
          <w:sz w:val="24"/>
          <w:szCs w:val="24"/>
          <w:vertAlign w:val="subscript"/>
          <w:lang w:val="en-US" w:eastAsia="en-US"/>
        </w:rPr>
        <w:t xml:space="preserve">3</w:t>
      </w:r>
      <w:r>
        <w:rPr>
          <w:rFonts w:ascii="Times New Roman" w:hAnsi="Times New Roman" w:eastAsia="Calibri"/>
          <w:sz w:val="24"/>
          <w:szCs w:val="24"/>
          <w:vertAlign w:val="superscript"/>
          <w:lang w:val="en-US" w:eastAsia="en-US"/>
        </w:rPr>
        <w:t xml:space="preserve">2-</w:t>
      </w:r>
      <w:r>
        <w:rPr>
          <w:rFonts w:ascii="Times New Roman" w:hAnsi="Times New Roman" w:eastAsia="Calibri"/>
          <w:sz w:val="24"/>
          <w:szCs w:val="24"/>
          <w:lang w:val="en-US" w:eastAsia="en-US"/>
        </w:rPr>
        <w:t xml:space="preserve"> = MgCO</w:t>
      </w:r>
      <w:r>
        <w:rPr>
          <w:rFonts w:ascii="Times New Roman" w:hAnsi="Times New Roman" w:eastAsia="Calibri"/>
          <w:sz w:val="24"/>
          <w:szCs w:val="24"/>
          <w:vertAlign w:val="subscript"/>
          <w:lang w:val="en-US" w:eastAsia="en-US"/>
        </w:rPr>
        <w:t xml:space="preserve">3</w:t>
      </w:r>
      <w:r>
        <w:rPr>
          <w:rFonts w:ascii="Times New Roman" w:hAnsi="Times New Roman" w:eastAsia="Calibri"/>
          <w:sz w:val="24"/>
          <w:szCs w:val="24"/>
          <w:lang w:val="en-US" w:eastAsia="en-US"/>
        </w:rPr>
        <w:t xml:space="preserve">↓;</w:t>
      </w:r>
      <w:r>
        <w:rPr>
          <w:rFonts w:ascii="Times New Roman" w:hAnsi="Times New Roman" w:eastAsia="Calibri"/>
          <w:sz w:val="24"/>
          <w:szCs w:val="24"/>
          <w:lang w:val="en-US"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H+ + OH- = H</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O.</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sz w:val="24"/>
          <w:szCs w:val="24"/>
          <w:lang w:eastAsia="en-US"/>
        </w:rPr>
      </w:pPr>
      <w:r>
        <w:rPr>
          <w:rFonts w:ascii="Times New Roman" w:hAnsi="Times New Roman" w:eastAsia="Calibri"/>
          <w:sz w:val="24"/>
          <w:szCs w:val="24"/>
          <w:lang w:eastAsia="en-US"/>
        </w:rPr>
        <w:t xml:space="preserve">9. К каждому из веществ </w:t>
      </w:r>
      <w:r>
        <w:rPr>
          <w:rFonts w:ascii="Times New Roman" w:hAnsi="Times New Roman" w:eastAsia="Calibri"/>
          <w:sz w:val="24"/>
          <w:szCs w:val="24"/>
          <w:lang w:eastAsia="en-US"/>
        </w:rPr>
        <w:t xml:space="preserve">Al(</w:t>
      </w:r>
      <w:r>
        <w:rPr>
          <w:rFonts w:ascii="Times New Roman" w:hAnsi="Times New Roman" w:eastAsia="Calibri"/>
          <w:sz w:val="24"/>
          <w:szCs w:val="24"/>
          <w:lang w:eastAsia="en-US"/>
        </w:rPr>
        <w:t xml:space="preserve">OH)</w:t>
      </w:r>
      <w:r>
        <w:rPr>
          <w:rFonts w:ascii="Times New Roman" w:hAnsi="Times New Roman" w:eastAsia="Calibri"/>
          <w:sz w:val="24"/>
          <w:szCs w:val="24"/>
          <w:vertAlign w:val="subscript"/>
          <w:lang w:eastAsia="en-US"/>
        </w:rPr>
        <w:t xml:space="preserve">3</w:t>
      </w:r>
      <w:r>
        <w:rPr>
          <w:rFonts w:ascii="Times New Roman" w:hAnsi="Times New Roman" w:eastAsia="Calibri"/>
          <w:sz w:val="24"/>
          <w:szCs w:val="24"/>
          <w:lang w:eastAsia="en-US"/>
        </w:rPr>
        <w:t xml:space="preserve">; H</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SO</w:t>
      </w:r>
      <w:r>
        <w:rPr>
          <w:rFonts w:ascii="Times New Roman" w:hAnsi="Times New Roman" w:eastAsia="Calibri"/>
          <w:sz w:val="24"/>
          <w:szCs w:val="24"/>
          <w:vertAlign w:val="subscript"/>
          <w:lang w:eastAsia="en-US"/>
        </w:rPr>
        <w:t xml:space="preserve">4</w:t>
      </w:r>
      <w:r>
        <w:rPr>
          <w:rFonts w:ascii="Times New Roman" w:hAnsi="Times New Roman" w:eastAsia="Calibri"/>
          <w:sz w:val="24"/>
          <w:szCs w:val="24"/>
          <w:lang w:eastAsia="en-US"/>
        </w:rPr>
        <w:t xml:space="preserve">; </w:t>
      </w:r>
      <w:r>
        <w:rPr>
          <w:rFonts w:ascii="Times New Roman" w:hAnsi="Times New Roman" w:eastAsia="Calibri"/>
          <w:sz w:val="24"/>
          <w:szCs w:val="24"/>
          <w:lang w:eastAsia="en-US"/>
        </w:rPr>
        <w:t xml:space="preserve">Ba</w:t>
      </w:r>
      <w:r>
        <w:rPr>
          <w:rFonts w:ascii="Times New Roman" w:hAnsi="Times New Roman" w:eastAsia="Calibri"/>
          <w:sz w:val="24"/>
          <w:szCs w:val="24"/>
          <w:lang w:eastAsia="en-US"/>
        </w:rPr>
        <w:t xml:space="preserve">(OH)</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 добавили раствор KOH. В каких случаях произошли реакции? Выразите их молекулярными и ионными уравнениями.</w:t>
      </w:r>
      <w:r>
        <w:rPr>
          <w:rFonts w:ascii="Times New Roman" w:hAnsi="Times New Roman" w:eastAsia="Calibri"/>
          <w:sz w:val="24"/>
          <w:szCs w:val="24"/>
          <w:lang w:eastAsia="en-US"/>
        </w:rPr>
      </w:r>
    </w:p>
    <w:p>
      <w:pPr>
        <w:ind w:firstLine="709"/>
        <w:jc w:val="both"/>
        <w:spacing w:after="0" w:line="240" w:lineRule="auto"/>
        <w:rPr>
          <w:rFonts w:ascii="Times New Roman" w:hAnsi="Times New Roman" w:eastAsia="Calibri"/>
          <w:b/>
          <w:bCs/>
          <w:sz w:val="24"/>
          <w:szCs w:val="24"/>
        </w:rPr>
      </w:pPr>
      <w:r>
        <w:rPr>
          <w:rFonts w:ascii="Times New Roman" w:hAnsi="Times New Roman" w:eastAsia="Calibri"/>
          <w:sz w:val="24"/>
          <w:szCs w:val="24"/>
          <w:lang w:eastAsia="en-US"/>
        </w:rPr>
        <w:t xml:space="preserve">10. Составьте молекулярные и ионные уравнения реакций, протекающих между веществами H</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SO</w:t>
      </w:r>
      <w:r>
        <w:rPr>
          <w:rFonts w:ascii="Times New Roman" w:hAnsi="Times New Roman" w:eastAsia="Calibri"/>
          <w:sz w:val="24"/>
          <w:szCs w:val="24"/>
          <w:vertAlign w:val="subscript"/>
          <w:lang w:eastAsia="en-US"/>
        </w:rPr>
        <w:t xml:space="preserve">4</w:t>
      </w:r>
      <w:r>
        <w:rPr>
          <w:rFonts w:ascii="Times New Roman" w:hAnsi="Times New Roman" w:eastAsia="Calibri"/>
          <w:sz w:val="24"/>
          <w:szCs w:val="24"/>
          <w:lang w:eastAsia="en-US"/>
        </w:rPr>
        <w:t xml:space="preserve"> и </w:t>
      </w:r>
      <w:r>
        <w:rPr>
          <w:rFonts w:ascii="Times New Roman" w:hAnsi="Times New Roman" w:eastAsia="Calibri"/>
          <w:sz w:val="24"/>
          <w:szCs w:val="24"/>
          <w:lang w:eastAsia="en-US"/>
        </w:rPr>
        <w:t xml:space="preserve">Ba</w:t>
      </w:r>
      <w:r>
        <w:rPr>
          <w:rFonts w:ascii="Times New Roman" w:hAnsi="Times New Roman" w:eastAsia="Calibri"/>
          <w:sz w:val="24"/>
          <w:szCs w:val="24"/>
          <w:lang w:eastAsia="en-US"/>
        </w:rPr>
        <w:t xml:space="preserve">(</w:t>
      </w:r>
      <w:r>
        <w:rPr>
          <w:rFonts w:ascii="Times New Roman" w:hAnsi="Times New Roman" w:eastAsia="Calibri"/>
          <w:sz w:val="24"/>
          <w:szCs w:val="24"/>
          <w:lang w:eastAsia="en-US"/>
        </w:rPr>
        <w:t xml:space="preserve">OH)</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 FeCl</w:t>
      </w:r>
      <w:r>
        <w:rPr>
          <w:rFonts w:ascii="Times New Roman" w:hAnsi="Times New Roman" w:eastAsia="Calibri"/>
          <w:sz w:val="24"/>
          <w:szCs w:val="24"/>
          <w:vertAlign w:val="subscript"/>
          <w:lang w:eastAsia="en-US"/>
        </w:rPr>
        <w:t xml:space="preserve">3</w:t>
      </w:r>
      <w:r>
        <w:rPr>
          <w:rFonts w:ascii="Times New Roman" w:hAnsi="Times New Roman" w:eastAsia="Calibri"/>
          <w:sz w:val="24"/>
          <w:szCs w:val="24"/>
          <w:lang w:eastAsia="en-US"/>
        </w:rPr>
        <w:t xml:space="preserve"> и NH</w:t>
      </w:r>
      <w:r>
        <w:rPr>
          <w:rFonts w:ascii="Times New Roman" w:hAnsi="Times New Roman" w:eastAsia="Calibri"/>
          <w:sz w:val="24"/>
          <w:szCs w:val="24"/>
          <w:vertAlign w:val="subscript"/>
          <w:lang w:eastAsia="en-US"/>
        </w:rPr>
        <w:t xml:space="preserve">4</w:t>
      </w:r>
      <w:r>
        <w:rPr>
          <w:rFonts w:ascii="Times New Roman" w:hAnsi="Times New Roman" w:eastAsia="Calibri"/>
          <w:sz w:val="24"/>
          <w:szCs w:val="24"/>
          <w:lang w:eastAsia="en-US"/>
        </w:rPr>
        <w:t xml:space="preserve">OH; CH</w:t>
      </w:r>
      <w:r>
        <w:rPr>
          <w:rFonts w:ascii="Times New Roman" w:hAnsi="Times New Roman" w:eastAsia="Calibri"/>
          <w:sz w:val="24"/>
          <w:szCs w:val="24"/>
          <w:vertAlign w:val="subscript"/>
          <w:lang w:eastAsia="en-US"/>
        </w:rPr>
        <w:t xml:space="preserve">3</w:t>
      </w:r>
      <w:r>
        <w:rPr>
          <w:rFonts w:ascii="Times New Roman" w:hAnsi="Times New Roman" w:eastAsia="Calibri"/>
          <w:sz w:val="24"/>
          <w:szCs w:val="24"/>
          <w:lang w:eastAsia="en-US"/>
        </w:rPr>
        <w:t xml:space="preserve">COONa и </w:t>
      </w:r>
      <w:r>
        <w:rPr>
          <w:rFonts w:ascii="Times New Roman" w:hAnsi="Times New Roman" w:eastAsia="Calibri"/>
          <w:sz w:val="24"/>
          <w:szCs w:val="24"/>
          <w:lang w:eastAsia="en-US"/>
        </w:rPr>
        <w:t xml:space="preserve">HCl</w:t>
      </w:r>
      <w:r>
        <w:rPr>
          <w:rFonts w:ascii="Times New Roman" w:hAnsi="Times New Roman" w:eastAsia="Calibri"/>
          <w:sz w:val="24"/>
          <w:szCs w:val="24"/>
          <w:lang w:eastAsia="en-US"/>
        </w:rPr>
        <w:t xml:space="preserve">; </w:t>
      </w:r>
      <w:r>
        <w:rPr>
          <w:rFonts w:ascii="Times New Roman" w:hAnsi="Times New Roman" w:eastAsia="Calibri"/>
          <w:sz w:val="24"/>
          <w:szCs w:val="24"/>
          <w:lang w:eastAsia="en-US"/>
        </w:rPr>
        <w:t xml:space="preserve">Hg</w:t>
      </w:r>
      <w:r>
        <w:rPr>
          <w:rFonts w:ascii="Times New Roman" w:hAnsi="Times New Roman" w:eastAsia="Calibri"/>
          <w:sz w:val="24"/>
          <w:szCs w:val="24"/>
          <w:lang w:eastAsia="en-US"/>
        </w:rPr>
        <w:t xml:space="preserve">(NO</w:t>
      </w:r>
      <w:r>
        <w:rPr>
          <w:rFonts w:ascii="Times New Roman" w:hAnsi="Times New Roman" w:eastAsia="Calibri"/>
          <w:sz w:val="24"/>
          <w:szCs w:val="24"/>
          <w:vertAlign w:val="subscript"/>
          <w:lang w:eastAsia="en-US"/>
        </w:rPr>
        <w:t xml:space="preserve">3</w:t>
      </w:r>
      <w:r>
        <w:rPr>
          <w:rFonts w:ascii="Times New Roman" w:hAnsi="Times New Roman" w:eastAsia="Calibri"/>
          <w:sz w:val="24"/>
          <w:szCs w:val="24"/>
          <w:lang w:eastAsia="en-US"/>
        </w:rPr>
        <w:t xml:space="preserve">)</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 и </w:t>
      </w:r>
      <w:r>
        <w:rPr>
          <w:rFonts w:ascii="Times New Roman" w:hAnsi="Times New Roman" w:eastAsia="Calibri"/>
          <w:sz w:val="24"/>
          <w:szCs w:val="24"/>
          <w:lang w:eastAsia="en-US"/>
        </w:rPr>
        <w:t xml:space="preserve">NaI</w:t>
      </w:r>
      <w:r>
        <w:rPr>
          <w:rFonts w:ascii="Times New Roman" w:hAnsi="Times New Roman" w:eastAsia="Calibri"/>
          <w:sz w:val="24"/>
          <w:szCs w:val="24"/>
          <w:lang w:eastAsia="en-US"/>
        </w:rPr>
        <w:t xml:space="preserve">; NH</w:t>
      </w:r>
      <w:r>
        <w:rPr>
          <w:rFonts w:ascii="Times New Roman" w:hAnsi="Times New Roman" w:eastAsia="Calibri"/>
          <w:sz w:val="24"/>
          <w:szCs w:val="24"/>
          <w:vertAlign w:val="subscript"/>
          <w:lang w:eastAsia="en-US"/>
        </w:rPr>
        <w:t xml:space="preserve">4</w:t>
      </w:r>
      <w:r>
        <w:rPr>
          <w:rFonts w:ascii="Times New Roman" w:hAnsi="Times New Roman" w:eastAsia="Calibri"/>
          <w:sz w:val="24"/>
          <w:szCs w:val="24"/>
          <w:lang w:eastAsia="en-US"/>
        </w:rPr>
        <w:t xml:space="preserve">Cl и </w:t>
      </w:r>
      <w:r>
        <w:rPr>
          <w:rFonts w:ascii="Times New Roman" w:hAnsi="Times New Roman" w:eastAsia="Calibri"/>
          <w:sz w:val="24"/>
          <w:szCs w:val="24"/>
          <w:lang w:eastAsia="en-US"/>
        </w:rPr>
        <w:t xml:space="preserve">Ca</w:t>
      </w:r>
      <w:r>
        <w:rPr>
          <w:rFonts w:ascii="Times New Roman" w:hAnsi="Times New Roman" w:eastAsia="Calibri"/>
          <w:sz w:val="24"/>
          <w:szCs w:val="24"/>
          <w:lang w:eastAsia="en-US"/>
        </w:rPr>
        <w:t xml:space="preserve">(OH)</w:t>
      </w:r>
      <w:r>
        <w:rPr>
          <w:rFonts w:ascii="Times New Roman" w:hAnsi="Times New Roman" w:eastAsia="Calibri"/>
          <w:sz w:val="24"/>
          <w:szCs w:val="24"/>
          <w:vertAlign w:val="subscript"/>
          <w:lang w:eastAsia="en-US"/>
        </w:rPr>
        <w:t xml:space="preserve">2</w:t>
      </w:r>
      <w:r>
        <w:rPr>
          <w:rFonts w:ascii="Times New Roman" w:hAnsi="Times New Roman" w:eastAsia="Calibri"/>
          <w:sz w:val="24"/>
          <w:szCs w:val="24"/>
          <w:lang w:eastAsia="en-US"/>
        </w:rPr>
        <w:t xml:space="preserve">.</w:t>
      </w:r>
      <w:r>
        <w:rPr>
          <w:rFonts w:ascii="Times New Roman" w:hAnsi="Times New Roman" w:eastAsia="Calibri"/>
          <w:b/>
          <w:bCs/>
          <w:sz w:val="24"/>
          <w:szCs w:val="24"/>
        </w:rPr>
      </w:r>
    </w:p>
    <w:p>
      <w:pPr>
        <w:ind w:firstLine="709"/>
        <w:jc w:val="both"/>
        <w:spacing w:after="0" w:line="240" w:lineRule="auto"/>
        <w:rPr>
          <w:rFonts w:ascii="Times New Roman" w:hAnsi="Times New Roman" w:eastAsia="Calibri"/>
          <w:b/>
          <w:bCs/>
          <w:sz w:val="24"/>
          <w:szCs w:val="24"/>
        </w:rPr>
      </w:pPr>
      <w:r>
        <w:rPr>
          <w:rFonts w:ascii="Times New Roman" w:hAnsi="Times New Roman" w:eastAsia="Calibri"/>
          <w:b/>
          <w:bCs/>
          <w:sz w:val="24"/>
          <w:szCs w:val="24"/>
        </w:rPr>
      </w:r>
      <w:r>
        <w:rPr>
          <w:rFonts w:ascii="Times New Roman" w:hAnsi="Times New Roman" w:eastAsia="Calibri"/>
          <w:b/>
          <w:bCs/>
          <w:sz w:val="24"/>
          <w:szCs w:val="24"/>
        </w:rPr>
      </w:r>
    </w:p>
    <w:p>
      <w:pPr>
        <w:ind w:firstLine="709"/>
        <w:jc w:val="both"/>
        <w:spacing w:after="0" w:line="240" w:lineRule="auto"/>
        <w:rPr>
          <w:rFonts w:ascii="Times New Roman" w:hAnsi="Times New Roman" w:eastAsia="Calibri"/>
          <w:b/>
          <w:bCs/>
          <w:sz w:val="24"/>
          <w:szCs w:val="24"/>
        </w:rPr>
      </w:pPr>
      <w:r>
        <w:rPr>
          <w:rFonts w:ascii="Times New Roman" w:hAnsi="Times New Roman" w:eastAsia="Calibri"/>
          <w:b/>
          <w:bCs/>
          <w:sz w:val="24"/>
          <w:szCs w:val="24"/>
        </w:rPr>
        <w:t xml:space="preserve">Перечень информационных ресурсов</w:t>
      </w:r>
      <w:r>
        <w:rPr>
          <w:rFonts w:ascii="Times New Roman" w:hAnsi="Times New Roman" w:eastAsia="Calibri"/>
          <w:b/>
          <w:bCs/>
          <w:sz w:val="24"/>
          <w:szCs w:val="24"/>
        </w:rPr>
      </w:r>
    </w:p>
    <w:p>
      <w:pPr>
        <w:ind w:firstLine="709"/>
        <w:jc w:val="both"/>
        <w:spacing w:after="0" w:line="240" w:lineRule="auto"/>
        <w:rPr>
          <w:rFonts w:ascii="Times New Roman" w:hAnsi="Times New Roman" w:eastAsia="Calibri"/>
          <w:b/>
          <w:bCs/>
          <w:sz w:val="24"/>
          <w:szCs w:val="24"/>
        </w:rPr>
      </w:pPr>
      <w:r>
        <w:rPr>
          <w:rFonts w:ascii="Times New Roman" w:hAnsi="Times New Roman" w:eastAsia="Calibri"/>
          <w:b/>
          <w:bCs/>
          <w:sz w:val="24"/>
          <w:szCs w:val="24"/>
        </w:rPr>
      </w:r>
      <w:r>
        <w:rPr>
          <w:rFonts w:ascii="Times New Roman" w:hAnsi="Times New Roman" w:eastAsia="Calibri"/>
          <w:b/>
          <w:bCs/>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1.</w:t>
      </w:r>
      <w:r>
        <w:rPr>
          <w:rFonts w:ascii="Times New Roman" w:hAnsi="Times New Roman"/>
          <w:sz w:val="24"/>
          <w:szCs w:val="24"/>
        </w:rPr>
        <w:t xml:space="preserve"> Глинка Н.Л. Общая химия: учебное пособие для вузов. Издательство: М.: Интеграл-Пресс, 2003. - 728 с.</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2</w:t>
      </w:r>
      <w:r>
        <w:rPr>
          <w:rFonts w:ascii="Times New Roman" w:hAnsi="Times New Roman"/>
          <w:sz w:val="24"/>
          <w:szCs w:val="24"/>
        </w:rPr>
        <w:t xml:space="preserve"> Глинка Н.Л. Задачи и упражнения по общей химии: учебное пособие для вузов. Издательство: Москва "Интеграл-Пресс", 2005. - 240 с.</w:t>
      </w:r>
      <w:r>
        <w:rPr>
          <w:rFonts w:ascii="Times New Roman" w:hAnsi="Times New Roman"/>
          <w:sz w:val="24"/>
          <w:szCs w:val="24"/>
        </w:rPr>
      </w:r>
    </w:p>
    <w:p>
      <w:pPr>
        <w:ind w:firstLine="709"/>
        <w:jc w:val="both"/>
        <w:spacing w:after="0" w:line="240" w:lineRule="auto"/>
        <w:widowControl w:val="off"/>
        <w:rPr>
          <w:rFonts w:ascii="Times New Roman" w:hAnsi="Times New Roman"/>
          <w:sz w:val="24"/>
          <w:szCs w:val="24"/>
        </w:rPr>
      </w:pPr>
      <w:r>
        <w:rPr>
          <w:rFonts w:ascii="Times New Roman" w:hAnsi="Times New Roman"/>
          <w:sz w:val="24"/>
          <w:szCs w:val="24"/>
        </w:rPr>
        <w:t xml:space="preserve">3. Коровин Н.В. Общая химия: учебник для технических направлений и </w:t>
      </w:r>
      <w:r>
        <w:rPr>
          <w:rFonts w:ascii="Times New Roman" w:hAnsi="Times New Roman"/>
          <w:sz w:val="24"/>
          <w:szCs w:val="24"/>
        </w:rPr>
        <w:t xml:space="preserve">спец.вузов</w:t>
      </w:r>
      <w:r>
        <w:rPr>
          <w:rFonts w:ascii="Times New Roman" w:hAnsi="Times New Roman"/>
          <w:sz w:val="24"/>
          <w:szCs w:val="24"/>
        </w:rPr>
        <w:t xml:space="preserve">. Издательство: М.: Высшая школа, 1998.- 559 с.</w:t>
      </w:r>
      <w:r>
        <w:rPr>
          <w:rFonts w:ascii="Times New Roman" w:hAnsi="Times New Roman"/>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
          <w:sz w:val="24"/>
          <w:szCs w:val="24"/>
        </w:rPr>
      </w:pPr>
      <w:r>
        <w:rPr>
          <w:rFonts w:ascii="Times New Roman" w:hAnsi="Times New Roman" w:eastAsia="Calibri"/>
          <w:b/>
          <w:sz w:val="24"/>
          <w:szCs w:val="24"/>
        </w:rPr>
      </w:r>
      <w:r>
        <w:rPr>
          <w:rFonts w:ascii="Times New Roman" w:hAnsi="Times New Roman" w:eastAsia="Calibri"/>
          <w:b/>
          <w:sz w:val="24"/>
          <w:szCs w:val="24"/>
        </w:rPr>
      </w:r>
    </w:p>
    <w:p>
      <w:pPr>
        <w:ind w:firstLine="708"/>
        <w:jc w:val="center"/>
        <w:spacing w:after="0" w:line="240" w:lineRule="auto"/>
        <w:rPr>
          <w:rFonts w:ascii="Times New Roman" w:hAnsi="Times New Roman" w:eastAsia="Calibri"/>
          <w:bCs/>
          <w:sz w:val="24"/>
          <w:szCs w:val="24"/>
        </w:rPr>
      </w:pPr>
      <w:r>
        <w:rPr>
          <w:rFonts w:ascii="Times New Roman" w:hAnsi="Times New Roman" w:eastAsia="Calibri"/>
          <w:b/>
          <w:sz w:val="24"/>
          <w:szCs w:val="24"/>
        </w:rPr>
        <w:t xml:space="preserve">Приложения</w:t>
      </w:r>
      <w:r>
        <w:rPr>
          <w:rFonts w:ascii="Times New Roman" w:hAnsi="Times New Roman" w:eastAsia="Calibri"/>
          <w:bCs/>
          <w:sz w:val="24"/>
          <w:szCs w:val="24"/>
        </w:rPr>
      </w:r>
    </w:p>
    <w:p>
      <w:pPr>
        <w:jc w:val="center"/>
        <w:spacing w:after="0" w:line="240" w:lineRule="auto"/>
        <w:rPr>
          <w:rFonts w:ascii="Times New Roman" w:hAnsi="Times New Roman" w:eastAsia="Calibri"/>
          <w:b/>
          <w:sz w:val="28"/>
          <w:szCs w:val="28"/>
        </w:rPr>
      </w:pPr>
      <w:r>
        <w:rPr>
          <w:rFonts w:ascii="Times New Roman" w:hAnsi="Times New Roman" w:eastAsia="Calibri"/>
          <w:b/>
          <w:sz w:val="28"/>
          <w:szCs w:val="28"/>
        </w:rPr>
      </w:r>
      <w:r>
        <w:rPr>
          <w:rFonts w:ascii="Times New Roman" w:hAnsi="Times New Roman" w:eastAsia="Calibri"/>
          <w:b/>
          <w:sz w:val="28"/>
          <w:szCs w:val="28"/>
        </w:rPr>
      </w:r>
    </w:p>
    <w:p>
      <w:pPr>
        <w:spacing w:after="0" w:line="240" w:lineRule="auto"/>
        <w:tabs>
          <w:tab w:val="left" w:pos="3810" w:leader="none"/>
        </w:tabs>
        <w:rPr>
          <w:rFonts w:ascii="Times New Roman" w:hAnsi="Times New Roman" w:eastAsia="Calibri"/>
          <w:sz w:val="28"/>
          <w:szCs w:val="28"/>
          <w:lang w:eastAsia="en-US"/>
        </w:rPr>
      </w:pPr>
      <w:r>
        <w:rPr>
          <w:rFonts w:ascii="Times New Roman" w:hAnsi="Times New Roman" w:eastAsia="Calibri"/>
          <w:sz w:val="28"/>
          <w:szCs w:val="28"/>
          <w:lang w:eastAsia="en-US"/>
        </w:rPr>
      </w:r>
      <w:r>
        <w:rPr>
          <w:rFonts w:ascii="Times New Roman" w:hAnsi="Times New Roman" w:eastAsia="Calibri"/>
          <w:sz w:val="28"/>
          <w:szCs w:val="28"/>
          <w:lang w:eastAsia="en-US"/>
        </w:rPr>
      </w:r>
    </w:p>
    <w:p>
      <w:pPr>
        <w:spacing w:after="150" w:line="270" w:lineRule="atLeast"/>
        <w:rPr>
          <w:rFonts w:ascii="Times New Roman" w:hAnsi="Times New Roman"/>
          <w:color w:val="111111"/>
          <w:sz w:val="24"/>
          <w:szCs w:val="24"/>
        </w:rPr>
      </w:pPr>
      <w:r>
        <w:rPr>
          <w:rFonts w:ascii="Times New Roman" w:hAnsi="Times New Roman"/>
          <w:sz w:val="28"/>
          <w:szCs w:val="28"/>
        </w:rPr>
        <w:tab/>
      </w:r>
      <w:r>
        <w:rPr>
          <w:rFonts w:ascii="Times New Roman" w:hAnsi="Times New Roman"/>
          <w:color w:val="111111"/>
          <w:sz w:val="24"/>
          <w:szCs w:val="24"/>
        </w:rPr>
      </w:r>
    </w:p>
    <w:p>
      <w:pPr>
        <w:ind w:right="-6" w:firstLine="708"/>
        <w:jc w:val="right"/>
        <w:spacing w:after="0" w:line="240" w:lineRule="auto"/>
        <w:widowControl w:val="off"/>
        <w:tabs>
          <w:tab w:val="left" w:pos="8364" w:leader="none"/>
        </w:tabs>
        <w:rPr>
          <w:rFonts w:ascii="Times New Roman" w:hAnsi="Times New Roman"/>
          <w:sz w:val="24"/>
          <w:szCs w:val="24"/>
        </w:rPr>
      </w:pPr>
      <w:r>
        <w:rPr>
          <w:rFonts w:ascii="Times New Roman" w:hAnsi="Times New Roman"/>
          <w:sz w:val="24"/>
          <w:szCs w:val="24"/>
        </w:rPr>
        <w:t xml:space="preserve">Приложение </w:t>
      </w:r>
      <w:r>
        <w:rPr>
          <w:rFonts w:ascii="Times New Roman" w:hAnsi="Times New Roman"/>
          <w:sz w:val="24"/>
          <w:szCs w:val="24"/>
        </w:rPr>
        <w:t xml:space="preserve">А</w:t>
      </w:r>
      <w:r>
        <w:rPr>
          <w:rFonts w:ascii="Times New Roman" w:hAnsi="Times New Roman"/>
          <w:sz w:val="24"/>
          <w:szCs w:val="24"/>
        </w:rPr>
      </w:r>
    </w:p>
    <w:p>
      <w:pPr>
        <w:jc w:val="center"/>
        <w:spacing w:after="0" w:line="240" w:lineRule="auto"/>
        <w:rPr>
          <w:rFonts w:ascii="Times New Roman" w:hAnsi="Times New Roman" w:eastAsia="Calibri"/>
          <w:b/>
          <w:sz w:val="24"/>
          <w:szCs w:val="24"/>
          <w:lang w:eastAsia="en-US"/>
        </w:rPr>
      </w:pPr>
      <w:r>
        <w:rPr>
          <w:rFonts w:ascii="Times New Roman" w:hAnsi="Times New Roman" w:eastAsia="Calibri"/>
          <w:b/>
          <w:sz w:val="24"/>
          <w:szCs w:val="24"/>
          <w:lang w:eastAsia="en-US"/>
        </w:rPr>
        <w:t xml:space="preserve">Периодическая система химических элементов Д.И. Менделеева</w:t>
      </w:r>
      <w:r>
        <w:rPr>
          <w:rFonts w:ascii="Times New Roman" w:hAnsi="Times New Roman" w:eastAsia="Calibri"/>
          <w:b/>
          <w:sz w:val="24"/>
          <w:szCs w:val="24"/>
          <w:lang w:eastAsia="en-US"/>
        </w:rPr>
      </w:r>
    </w:p>
    <w:p>
      <w:pPr>
        <w:spacing w:after="0" w:line="240" w:lineRule="auto"/>
        <w:tabs>
          <w:tab w:val="left" w:pos="2940" w:leader="none"/>
        </w:tabs>
        <w:rPr>
          <w:rFonts w:ascii="Times New Roman" w:hAnsi="Times New Roman" w:eastAsia="Calibri"/>
          <w:sz w:val="28"/>
          <w:szCs w:val="28"/>
          <w:lang w:eastAsia="en-US"/>
        </w:rPr>
      </w:pPr>
      <w:r>
        <w:rPr>
          <w:rFonts w:ascii="Times New Roman" w:hAnsi="Times New Roman" w:eastAsia="Calibri"/>
          <w:sz w:val="28"/>
          <w:szCs w:val="28"/>
          <w:lang w:eastAsia="en-US"/>
        </w:rPr>
        <w:tab/>
      </w:r>
      <w:r>
        <w:rPr>
          <w:rFonts w:ascii="Times New Roman" w:hAnsi="Times New Roman" w:eastAsia="Calibri"/>
          <w:sz w:val="28"/>
          <w:szCs w:val="28"/>
        </w:rPr>
        <mc:AlternateContent>
          <mc:Choice Requires="wpg">
            <w:drawing>
              <wp:inline xmlns:wp="http://schemas.openxmlformats.org/drawingml/2006/wordprocessingDrawing" distT="0" distB="0" distL="0" distR="0">
                <wp:extent cx="6428105" cy="4422461"/>
                <wp:effectExtent l="0" t="0" r="0" b="0"/>
                <wp:docPr id="2" name="Рисунок 1748363493" descr="http://s.fishki.net/upload/users/2015/09/16/688068/e252b7e66473918b4d98dcb158496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shki.net/upload/users/2015/09/16/688068/e252b7e66473918b4d98dcb158496388.gif"/>
                        <pic:cNvPicPr>
                          <a:picLocks noChangeAspect="1"/>
                        </pic:cNvPicPr>
                        <pic:nvPr/>
                      </pic:nvPicPr>
                      <pic:blipFill>
                        <a:blip r:embed="rId12"/>
                        <a:stretch/>
                      </pic:blipFill>
                      <pic:spPr bwMode="auto">
                        <a:xfrm>
                          <a:off x="0" y="0"/>
                          <a:ext cx="6440205" cy="4430786"/>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506.15pt;height:348.23pt;mso-wrap-distance-left:0.00pt;mso-wrap-distance-top:0.00pt;mso-wrap-distance-right:0.00pt;mso-wrap-distance-bottom:0.00pt;" stroked="f" strokeweight="0.75pt">
                <v:path textboxrect="0,0,0,0"/>
                <v:imagedata r:id="rId12" o:title=""/>
              </v:shape>
            </w:pict>
          </mc:Fallback>
        </mc:AlternateContent>
      </w:r>
      <w:r>
        <w:rPr>
          <w:rFonts w:ascii="Times New Roman" w:hAnsi="Times New Roman" w:eastAsia="Calibri"/>
          <w:sz w:val="28"/>
          <w:szCs w:val="28"/>
          <w:lang w:eastAsia="en-US"/>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w:r>
      <w:r>
        <w:rPr>
          <w:rFonts w:asciiTheme="minorHAnsi" w:hAnsiTheme="minorHAnsi"/>
          <w:color w:val="1a1a1a"/>
          <w:sz w:val="23"/>
          <w:szCs w:val="23"/>
        </w:rPr>
      </w:r>
    </w:p>
    <w:p>
      <w:pPr>
        <w:jc w:val="right"/>
        <w:spacing w:after="0" w:line="240" w:lineRule="auto"/>
        <w:shd w:val="clear" w:color="auto" w:fill="ffffff"/>
        <w:rPr>
          <w:rFonts w:ascii="Times New Roman" w:hAnsi="Times New Roman"/>
          <w:b/>
          <w:bCs/>
          <w:color w:val="1a1a1a"/>
          <w:sz w:val="24"/>
          <w:szCs w:val="24"/>
        </w:rPr>
      </w:pPr>
      <w:r>
        <w:rPr>
          <w:rFonts w:ascii="Times New Roman" w:hAnsi="Times New Roman"/>
          <w:b/>
          <w:bCs/>
          <w:color w:val="1a1a1a"/>
          <w:sz w:val="24"/>
          <w:szCs w:val="24"/>
        </w:rPr>
        <w:t xml:space="preserve">Приложение Б</w:t>
      </w:r>
      <w:r>
        <w:rPr>
          <w:rFonts w:ascii="Times New Roman" w:hAnsi="Times New Roman"/>
          <w:b/>
          <w:bCs/>
          <w:color w:val="1a1a1a"/>
          <w:sz w:val="24"/>
          <w:szCs w:val="24"/>
        </w:rPr>
      </w:r>
    </w:p>
    <w:p>
      <w:pPr>
        <w:jc w:val="center"/>
        <w:spacing w:after="0" w:line="240" w:lineRule="auto"/>
        <w:shd w:val="clear" w:color="auto" w:fill="ffffff"/>
        <w:rPr>
          <w:rFonts w:ascii="Times New Roman" w:hAnsi="Times New Roman"/>
          <w:b/>
          <w:bCs/>
          <w:color w:val="1a1a1a"/>
          <w:sz w:val="24"/>
          <w:szCs w:val="24"/>
        </w:rPr>
      </w:pPr>
      <w:r>
        <w:rPr>
          <w:rFonts w:ascii="Times New Roman" w:hAnsi="Times New Roman"/>
          <w:b/>
          <w:bCs/>
          <w:color w:val="1a1a1a"/>
          <w:sz w:val="24"/>
          <w:szCs w:val="24"/>
        </w:rPr>
        <w:t xml:space="preserve">Таблица растворимости</w:t>
      </w:r>
      <w:r>
        <w:rPr>
          <w:rFonts w:ascii="Times New Roman" w:hAnsi="Times New Roman"/>
          <w:b/>
          <w:bCs/>
          <w:color w:val="1a1a1a"/>
          <w:sz w:val="24"/>
          <w:szCs w:val="24"/>
        </w:rPr>
      </w:r>
    </w:p>
    <w:p>
      <w:pPr>
        <w:jc w:val="center"/>
        <w:spacing w:after="0" w:line="240" w:lineRule="auto"/>
        <w:shd w:val="clear" w:color="auto" w:fill="ffffff"/>
        <w:rPr>
          <w:rFonts w:ascii="Times New Roman" w:hAnsi="Times New Roman"/>
          <w:color w:val="1a1a1a"/>
          <w:sz w:val="24"/>
          <w:szCs w:val="24"/>
        </w:rPr>
      </w:pPr>
      <w:r>
        <w:rPr>
          <w:rFonts w:ascii="Times New Roman" w:hAnsi="Times New Roman"/>
          <w:color w:val="1a1a1a"/>
          <w:sz w:val="24"/>
          <w:szCs w:val="24"/>
        </w:rPr>
      </w:r>
      <w:r>
        <w:rPr>
          <w:rFonts w:ascii="Times New Roman" w:hAnsi="Times New Roman"/>
          <w:color w:val="1a1a1a"/>
          <w:sz w:val="24"/>
          <w:szCs w:val="24"/>
        </w:rPr>
      </w:r>
    </w:p>
    <w:p>
      <w:pPr>
        <w:jc w:val="center"/>
        <w:spacing w:after="0" w:line="240" w:lineRule="auto"/>
        <w:shd w:val="clear" w:color="auto" w:fill="ffffff"/>
        <w:rPr>
          <w:rFonts w:asciiTheme="minorHAnsi" w:hAnsiTheme="minorHAnsi"/>
          <w:color w:val="1a1a1a"/>
          <w:sz w:val="23"/>
          <w:szCs w:val="23"/>
        </w:rPr>
      </w:pPr>
      <w:r>
        <w:rPr>
          <w:rFonts w:asciiTheme="minorHAnsi" w:hAnsiTheme="minorHAnsi"/>
          <w:color w:val="1a1a1a"/>
          <w:sz w:val="23"/>
          <w:szCs w:val="23"/>
        </w:rPr>
        <mc:AlternateContent>
          <mc:Choice Requires="wpg">
            <w:drawing>
              <wp:inline xmlns:wp="http://schemas.openxmlformats.org/drawingml/2006/wordprocessingDrawing" distT="0" distB="0" distL="0" distR="0">
                <wp:extent cx="8711779" cy="4968652"/>
                <wp:effectExtent l="4763"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3"/>
                        <a:stretch/>
                      </pic:blipFill>
                      <pic:spPr bwMode="auto">
                        <a:xfrm rot="16199999">
                          <a:off x="0" y="0"/>
                          <a:ext cx="8802403" cy="5020338"/>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85.97pt;height:391.23pt;mso-wrap-distance-left:0.00pt;mso-wrap-distance-top:0.00pt;mso-wrap-distance-right:0.00pt;mso-wrap-distance-bottom:0.00pt;rotation:269;" stroked="false">
                <v:path textboxrect="0,0,0,0"/>
                <v:imagedata r:id="rId13" o:title=""/>
              </v:shape>
            </w:pict>
          </mc:Fallback>
        </mc:AlternateContent>
      </w:r>
      <w:r>
        <w:rPr>
          <w:rFonts w:asciiTheme="minorHAnsi" w:hAnsiTheme="minorHAnsi"/>
          <w:color w:val="1a1a1a"/>
          <w:sz w:val="23"/>
          <w:szCs w:val="23"/>
        </w:rPr>
      </w:r>
    </w:p>
    <w:sectPr>
      <w:footerReference w:type="default" r:id="rId9"/>
      <w:footnotePr/>
      <w:endnotePr/>
      <w:type w:val="nextPage"/>
      <w:pgSz w:w="11906" w:h="16838" w:orient="portrait"/>
      <w:pgMar w:top="993" w:right="566" w:bottom="1134" w:left="1134" w:header="709" w:footer="283"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00603000000000000"/>
  </w:font>
  <w:font w:name="Symbol">
    <w:panose1 w:val="05010000000000000000"/>
  </w:font>
  <w:font w:name="Wingdings">
    <w:panose1 w:val="05010000000000000000"/>
  </w:font>
  <w:font w:name="Courier New">
    <w:panose1 w:val="02070409020205020404"/>
  </w:font>
  <w:font w:name="Segoe UI">
    <w:panose1 w:val="020B0502040504020204"/>
  </w:font>
  <w:font w:name="Times New Roman">
    <w:panose1 w:val="02020603050405020304"/>
  </w:font>
  <w:font w:name="Calibri">
    <w:panose1 w:val="020F050202020403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43357660"/>
      <w:docPartObj>
        <w:docPartGallery w:val="Page Numbers (Bottom of Page)"/>
        <w:docPartUnique w:val="true"/>
      </w:docPartObj>
      <w:rPr/>
    </w:sdtPr>
    <w:sdtContent>
      <w:p>
        <w:pPr>
          <w:pStyle w:val="821"/>
          <w:jc w:val="center"/>
        </w:pPr>
        <w:r>
          <w:fldChar w:fldCharType="begin"/>
        </w:r>
        <w:r>
          <w:instrText xml:space="preserve">PAGE   \* MERGEFORMAT</w:instrText>
        </w:r>
        <w:r>
          <w:fldChar w:fldCharType="separate"/>
        </w:r>
        <w:r>
          <w:t xml:space="preserve">2</w:t>
        </w:r>
        <w:r>
          <w:fldChar w:fldCharType="end"/>
        </w:r>
        <w:r/>
      </w:p>
    </w:sdtContent>
  </w:sdt>
  <w:p>
    <w:pPr>
      <w:pStyle w:val="821"/>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492" w:hanging="360"/>
        <w:tabs>
          <w:tab w:val="num" w:pos="1492"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isLgl w:val="false"/>
      <w:suff w:val="tab"/>
      <w:lvlText w:val="%1."/>
      <w:lvlJc w:val="left"/>
      <w:pPr>
        <w:ind w:left="1209" w:hanging="360"/>
        <w:tabs>
          <w:tab w:val="num" w:pos="1209"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decimal"/>
      <w:isLgl w:val="false"/>
      <w:suff w:val="tab"/>
      <w:lvlText w:val="%1."/>
      <w:lvlJc w:val="left"/>
      <w:pPr>
        <w:ind w:left="926" w:hanging="360"/>
        <w:tabs>
          <w:tab w:val="num" w:pos="926"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643" w:hanging="360"/>
        <w:tabs>
          <w:tab w:val="num" w:pos="643"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492" w:hanging="360"/>
        <w:tabs>
          <w:tab w:val="num" w:pos="1492"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bullet"/>
      <w:isLgl w:val="false"/>
      <w:suff w:val="tab"/>
      <w:lvlText w:val=""/>
      <w:lvlJc w:val="left"/>
      <w:pPr>
        <w:ind w:left="1209" w:hanging="360"/>
        <w:tabs>
          <w:tab w:val="num" w:pos="1209"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bullet"/>
      <w:isLgl w:val="false"/>
      <w:suff w:val="tab"/>
      <w:lvlText w:val=""/>
      <w:lvlJc w:val="left"/>
      <w:pPr>
        <w:ind w:left="926" w:hanging="360"/>
        <w:tabs>
          <w:tab w:val="num" w:pos="926"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643" w:hanging="360"/>
        <w:tabs>
          <w:tab w:val="num" w:pos="643"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
    <w:multiLevelType w:val="hybridMultilevel"/>
    <w:lvl w:ilvl="0">
      <w:start w:val="1"/>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abstractNum w:abstractNumId="11">
    <w:multiLevelType w:val="hybridMultilevel"/>
    <w:lvl w:ilvl="0">
      <w:start w:val="5"/>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3">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4">
    <w:multiLevelType w:val="hybridMultilevel"/>
    <w:lvl w:ilvl="0">
      <w:start w:val="1"/>
      <w:numFmt w:val="decimal"/>
      <w:isLgl w:val="false"/>
      <w:suff w:val="tab"/>
      <w:lvlText w:val="%1)"/>
      <w:lvlJc w:val="left"/>
      <w:pPr>
        <w:ind w:left="360" w:hanging="360"/>
        <w:tabs>
          <w:tab w:val="num" w:pos="360" w:leader="none"/>
        </w:tabs>
      </w:pPr>
      <w:rPr>
        <w:rFonts w:hint="default"/>
        <w:lang w:val="en-US"/>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541"/>
      <w:numFmt w:val="bullet"/>
      <w:isLgl w:val="false"/>
      <w:suff w:val="tab"/>
      <w:lvlText w:val=""/>
      <w:lvlJc w:val="left"/>
      <w:pPr>
        <w:ind w:left="4020" w:hanging="360"/>
        <w:tabs>
          <w:tab w:val="num" w:pos="402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7">
    <w:multiLevelType w:val="hybridMultilevel"/>
    <w:lvl w:ilvl="0">
      <w:start w:val="1"/>
      <w:numFmt w:val="decimal"/>
      <w:isLgl w:val="false"/>
      <w:suff w:val="tab"/>
      <w:lvlText w:val="%1."/>
      <w:lvlJc w:val="left"/>
      <w:pPr>
        <w:ind w:left="1068" w:hanging="360"/>
      </w:pPr>
      <w:rPr>
        <w:rFonts w:hint="default"/>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8">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19">
    <w:multiLevelType w:val="hybridMultilevel"/>
    <w:lvl w:ilvl="0">
      <w:start w:val="4"/>
      <w:numFmt w:val="decimal"/>
      <w:isLgl w:val="false"/>
      <w:suff w:val="tab"/>
      <w:lvlText w:val="%1"/>
      <w:lvlJc w:val="left"/>
      <w:pPr>
        <w:ind w:left="375" w:hanging="375"/>
      </w:pPr>
      <w:rPr>
        <w:rFonts w:hint="default"/>
      </w:rPr>
    </w:lvl>
    <w:lvl w:ilvl="1">
      <w:start w:val="2"/>
      <w:numFmt w:val="decimal"/>
      <w:isLgl w:val="false"/>
      <w:suff w:val="tab"/>
      <w:lvlText w:val="%1.%2"/>
      <w:lvlJc w:val="left"/>
      <w:pPr>
        <w:ind w:left="795" w:hanging="375"/>
      </w:pPr>
      <w:rPr>
        <w:rFonts w:hint="default"/>
      </w:rPr>
    </w:lvl>
    <w:lvl w:ilvl="2">
      <w:start w:val="1"/>
      <w:numFmt w:val="decimal"/>
      <w:isLgl w:val="false"/>
      <w:suff w:val="tab"/>
      <w:lvlText w:val="%1.%2.%3"/>
      <w:lvlJc w:val="left"/>
      <w:pPr>
        <w:ind w:left="1560" w:hanging="720"/>
      </w:pPr>
      <w:rPr>
        <w:rFonts w:hint="default"/>
      </w:rPr>
    </w:lvl>
    <w:lvl w:ilvl="3">
      <w:start w:val="1"/>
      <w:numFmt w:val="decimal"/>
      <w:isLgl w:val="false"/>
      <w:suff w:val="tab"/>
      <w:lvlText w:val="%1.%2.%3.%4"/>
      <w:lvlJc w:val="left"/>
      <w:pPr>
        <w:ind w:left="2340" w:hanging="1080"/>
      </w:pPr>
      <w:rPr>
        <w:rFonts w:hint="default"/>
      </w:rPr>
    </w:lvl>
    <w:lvl w:ilvl="4">
      <w:start w:val="1"/>
      <w:numFmt w:val="decimal"/>
      <w:isLgl w:val="false"/>
      <w:suff w:val="tab"/>
      <w:lvlText w:val="%1.%2.%3.%4.%5"/>
      <w:lvlJc w:val="left"/>
      <w:pPr>
        <w:ind w:left="2760" w:hanging="1080"/>
      </w:pPr>
      <w:rPr>
        <w:rFonts w:hint="default"/>
      </w:rPr>
    </w:lvl>
    <w:lvl w:ilvl="5">
      <w:start w:val="1"/>
      <w:numFmt w:val="decimal"/>
      <w:isLgl w:val="false"/>
      <w:suff w:val="tab"/>
      <w:lvlText w:val="%1.%2.%3.%4.%5.%6"/>
      <w:lvlJc w:val="left"/>
      <w:pPr>
        <w:ind w:left="3540" w:hanging="1440"/>
      </w:pPr>
      <w:rPr>
        <w:rFonts w:hint="default"/>
      </w:rPr>
    </w:lvl>
    <w:lvl w:ilvl="6">
      <w:start w:val="1"/>
      <w:numFmt w:val="decimal"/>
      <w:isLgl w:val="false"/>
      <w:suff w:val="tab"/>
      <w:lvlText w:val="%1.%2.%3.%4.%5.%6.%7"/>
      <w:lvlJc w:val="left"/>
      <w:pPr>
        <w:ind w:left="3960" w:hanging="1440"/>
      </w:pPr>
      <w:rPr>
        <w:rFonts w:hint="default"/>
      </w:rPr>
    </w:lvl>
    <w:lvl w:ilvl="7">
      <w:start w:val="1"/>
      <w:numFmt w:val="decimal"/>
      <w:isLgl w:val="false"/>
      <w:suff w:val="tab"/>
      <w:lvlText w:val="%1.%2.%3.%4.%5.%6.%7.%8"/>
      <w:lvlJc w:val="left"/>
      <w:pPr>
        <w:ind w:left="4740" w:hanging="1800"/>
      </w:pPr>
      <w:rPr>
        <w:rFonts w:hint="default"/>
      </w:rPr>
    </w:lvl>
    <w:lvl w:ilvl="8">
      <w:start w:val="1"/>
      <w:numFmt w:val="decimal"/>
      <w:isLgl w:val="false"/>
      <w:suff w:val="tab"/>
      <w:lvlText w:val="%1.%2.%3.%4.%5.%6.%7.%8.%9"/>
      <w:lvlJc w:val="left"/>
      <w:pPr>
        <w:ind w:left="5520" w:hanging="2160"/>
      </w:pPr>
      <w:rPr>
        <w:rFonts w:hint="default"/>
      </w:rPr>
    </w:lvl>
  </w:abstractNum>
  <w:abstractNum w:abstractNumId="20">
    <w:multiLevelType w:val="hybridMultilevel"/>
    <w:lvl w:ilvl="0">
      <w:start w:val="1"/>
      <w:numFmt w:val="decimal"/>
      <w:isLgl w:val="false"/>
      <w:suff w:val="tab"/>
      <w:lvlText w:val="%1."/>
      <w:lvlJc w:val="left"/>
      <w:pPr>
        <w:ind w:left="1603" w:hanging="945"/>
        <w:tabs>
          <w:tab w:val="num" w:pos="1603" w:leader="none"/>
        </w:tabs>
      </w:pPr>
      <w:rPr>
        <w:rFonts w:hint="default"/>
      </w:rPr>
    </w:lvl>
    <w:lvl w:ilvl="1">
      <w:start w:val="3"/>
      <w:numFmt w:val="decimal"/>
      <w:isLgl/>
      <w:suff w:val="tab"/>
      <w:lvlText w:val="%1.%2."/>
      <w:lvlJc w:val="left"/>
      <w:pPr>
        <w:ind w:left="1378" w:hanging="720"/>
        <w:tabs>
          <w:tab w:val="num" w:pos="1378" w:leader="none"/>
        </w:tabs>
      </w:pPr>
      <w:rPr>
        <w:rFonts w:hint="default"/>
      </w:rPr>
    </w:lvl>
    <w:lvl w:ilvl="2">
      <w:start w:val="1"/>
      <w:numFmt w:val="decimal"/>
      <w:isLgl/>
      <w:suff w:val="tab"/>
      <w:lvlText w:val="%1.%2.%3."/>
      <w:lvlJc w:val="left"/>
      <w:pPr>
        <w:ind w:left="1378" w:hanging="720"/>
        <w:tabs>
          <w:tab w:val="num" w:pos="1378" w:leader="none"/>
        </w:tabs>
      </w:pPr>
      <w:rPr>
        <w:rFonts w:hint="default"/>
      </w:rPr>
    </w:lvl>
    <w:lvl w:ilvl="3">
      <w:start w:val="1"/>
      <w:numFmt w:val="decimal"/>
      <w:isLgl/>
      <w:suff w:val="tab"/>
      <w:lvlText w:val="%1.%2.%3.%4."/>
      <w:lvlJc w:val="left"/>
      <w:pPr>
        <w:ind w:left="1738" w:hanging="1080"/>
        <w:tabs>
          <w:tab w:val="num" w:pos="1738" w:leader="none"/>
        </w:tabs>
      </w:pPr>
      <w:rPr>
        <w:rFonts w:hint="default"/>
      </w:rPr>
    </w:lvl>
    <w:lvl w:ilvl="4">
      <w:start w:val="1"/>
      <w:numFmt w:val="decimal"/>
      <w:isLgl/>
      <w:suff w:val="tab"/>
      <w:lvlText w:val="%1.%2.%3.%4.%5."/>
      <w:lvlJc w:val="left"/>
      <w:pPr>
        <w:ind w:left="1738" w:hanging="1080"/>
        <w:tabs>
          <w:tab w:val="num" w:pos="1738" w:leader="none"/>
        </w:tabs>
      </w:pPr>
      <w:rPr>
        <w:rFonts w:hint="default"/>
      </w:rPr>
    </w:lvl>
    <w:lvl w:ilvl="5">
      <w:start w:val="1"/>
      <w:numFmt w:val="decimal"/>
      <w:isLgl/>
      <w:suff w:val="tab"/>
      <w:lvlText w:val="%1.%2.%3.%4.%5.%6."/>
      <w:lvlJc w:val="left"/>
      <w:pPr>
        <w:ind w:left="2098" w:hanging="1440"/>
        <w:tabs>
          <w:tab w:val="num" w:pos="2098" w:leader="none"/>
        </w:tabs>
      </w:pPr>
      <w:rPr>
        <w:rFonts w:hint="default"/>
      </w:rPr>
    </w:lvl>
    <w:lvl w:ilvl="6">
      <w:start w:val="1"/>
      <w:numFmt w:val="decimal"/>
      <w:isLgl/>
      <w:suff w:val="tab"/>
      <w:lvlText w:val="%1.%2.%3.%4.%5.%6.%7."/>
      <w:lvlJc w:val="left"/>
      <w:pPr>
        <w:ind w:left="2458" w:hanging="1800"/>
        <w:tabs>
          <w:tab w:val="num" w:pos="2458" w:leader="none"/>
        </w:tabs>
      </w:pPr>
      <w:rPr>
        <w:rFonts w:hint="default"/>
      </w:rPr>
    </w:lvl>
    <w:lvl w:ilvl="7">
      <w:start w:val="1"/>
      <w:numFmt w:val="decimal"/>
      <w:isLgl/>
      <w:suff w:val="tab"/>
      <w:lvlText w:val="%1.%2.%3.%4.%5.%6.%7.%8."/>
      <w:lvlJc w:val="left"/>
      <w:pPr>
        <w:ind w:left="2458" w:hanging="1800"/>
        <w:tabs>
          <w:tab w:val="num" w:pos="2458" w:leader="none"/>
        </w:tabs>
      </w:pPr>
      <w:rPr>
        <w:rFonts w:hint="default"/>
      </w:rPr>
    </w:lvl>
    <w:lvl w:ilvl="8">
      <w:start w:val="1"/>
      <w:numFmt w:val="decimal"/>
      <w:isLgl/>
      <w:suff w:val="tab"/>
      <w:lvlText w:val="%1.%2.%3.%4.%5.%6.%7.%8.%9."/>
      <w:lvlJc w:val="left"/>
      <w:pPr>
        <w:ind w:left="2818" w:hanging="2160"/>
        <w:tabs>
          <w:tab w:val="num" w:pos="2818" w:leader="none"/>
        </w:tabs>
      </w:pPr>
      <w:rPr>
        <w:rFonts w:hint="default"/>
      </w:rPr>
    </w:lvl>
  </w:abstractNum>
  <w:abstractNum w:abstractNumId="21">
    <w:multiLevelType w:val="hybridMultilevel"/>
    <w:lvl w:ilvl="0">
      <w:start w:val="1"/>
      <w:numFmt w:val="decimal"/>
      <w:isLgl w:val="false"/>
      <w:suff w:val="tab"/>
      <w:lvlText w:val="%1."/>
      <w:lvlJc w:val="left"/>
      <w:pPr>
        <w:ind w:left="510" w:hanging="510"/>
        <w:tabs>
          <w:tab w:val="num" w:pos="510" w:leader="none"/>
        </w:tabs>
      </w:pPr>
      <w:rPr>
        <w:rFonts w:hint="default"/>
      </w:rPr>
    </w:lvl>
    <w:lvl w:ilvl="1">
      <w:start w:val="1"/>
      <w:numFmt w:val="decimal"/>
      <w:isLgl w:val="false"/>
      <w:suff w:val="tab"/>
      <w:lvlText w:val="%1.%2."/>
      <w:lvlJc w:val="left"/>
      <w:pPr>
        <w:ind w:left="720" w:hanging="720"/>
        <w:tabs>
          <w:tab w:val="num" w:pos="720" w:leader="none"/>
        </w:tabs>
      </w:pPr>
      <w:rPr>
        <w:rFonts w:hint="default"/>
      </w:rPr>
    </w:lvl>
    <w:lvl w:ilvl="2">
      <w:start w:val="1"/>
      <w:numFmt w:val="decimal"/>
      <w:isLgl w:val="false"/>
      <w:suff w:val="tab"/>
      <w:lvlText w:val="%1.%2.%3."/>
      <w:lvlJc w:val="left"/>
      <w:pPr>
        <w:ind w:left="720" w:hanging="720"/>
        <w:tabs>
          <w:tab w:val="num" w:pos="720" w:leader="none"/>
        </w:tabs>
      </w:pPr>
      <w:rPr>
        <w:rFonts w:hint="default"/>
      </w:rPr>
    </w:lvl>
    <w:lvl w:ilvl="3">
      <w:start w:val="1"/>
      <w:numFmt w:val="decimal"/>
      <w:isLgl w:val="false"/>
      <w:suff w:val="tab"/>
      <w:lvlText w:val="%1.%2.%3.%4."/>
      <w:lvlJc w:val="left"/>
      <w:pPr>
        <w:ind w:left="1080" w:hanging="1080"/>
        <w:tabs>
          <w:tab w:val="num" w:pos="1080" w:leader="none"/>
        </w:tabs>
      </w:pPr>
      <w:rPr>
        <w:rFonts w:hint="default"/>
      </w:rPr>
    </w:lvl>
    <w:lvl w:ilvl="4">
      <w:start w:val="1"/>
      <w:numFmt w:val="decimal"/>
      <w:isLgl w:val="false"/>
      <w:suff w:val="tab"/>
      <w:lvlText w:val="%1.%2.%3.%4.%5."/>
      <w:lvlJc w:val="left"/>
      <w:pPr>
        <w:ind w:left="1080" w:hanging="1080"/>
        <w:tabs>
          <w:tab w:val="num" w:pos="1080" w:leader="none"/>
        </w:tabs>
      </w:pPr>
      <w:rPr>
        <w:rFonts w:hint="default"/>
      </w:rPr>
    </w:lvl>
    <w:lvl w:ilvl="5">
      <w:start w:val="1"/>
      <w:numFmt w:val="decimal"/>
      <w:isLgl w:val="false"/>
      <w:suff w:val="tab"/>
      <w:lvlText w:val="%1.%2.%3.%4.%5.%6."/>
      <w:lvlJc w:val="left"/>
      <w:pPr>
        <w:ind w:left="1440" w:hanging="1440"/>
        <w:tabs>
          <w:tab w:val="num" w:pos="1440" w:leader="none"/>
        </w:tabs>
      </w:pPr>
      <w:rPr>
        <w:rFonts w:hint="default"/>
      </w:rPr>
    </w:lvl>
    <w:lvl w:ilvl="6">
      <w:start w:val="1"/>
      <w:numFmt w:val="decimal"/>
      <w:isLgl w:val="false"/>
      <w:suff w:val="tab"/>
      <w:lvlText w:val="%1.%2.%3.%4.%5.%6.%7."/>
      <w:lvlJc w:val="left"/>
      <w:pPr>
        <w:ind w:left="1800" w:hanging="1800"/>
        <w:tabs>
          <w:tab w:val="num" w:pos="1800" w:leader="none"/>
        </w:tabs>
      </w:pPr>
      <w:rPr>
        <w:rFonts w:hint="default"/>
      </w:rPr>
    </w:lvl>
    <w:lvl w:ilvl="7">
      <w:start w:val="1"/>
      <w:numFmt w:val="decimal"/>
      <w:isLgl w:val="false"/>
      <w:suff w:val="tab"/>
      <w:lvlText w:val="%1.%2.%3.%4.%5.%6.%7.%8."/>
      <w:lvlJc w:val="left"/>
      <w:pPr>
        <w:ind w:left="1800" w:hanging="1800"/>
        <w:tabs>
          <w:tab w:val="num" w:pos="1800" w:leader="none"/>
        </w:tabs>
      </w:pPr>
      <w:rPr>
        <w:rFonts w:hint="default"/>
      </w:rPr>
    </w:lvl>
    <w:lvl w:ilvl="8">
      <w:start w:val="1"/>
      <w:numFmt w:val="decimal"/>
      <w:isLgl w:val="false"/>
      <w:suff w:val="tab"/>
      <w:lvlText w:val="%1.%2.%3.%4.%5.%6.%7.%8.%9."/>
      <w:lvlJc w:val="left"/>
      <w:pPr>
        <w:ind w:left="2160" w:hanging="2160"/>
        <w:tabs>
          <w:tab w:val="num" w:pos="2160" w:leader="none"/>
        </w:tabs>
      </w:pPr>
      <w:rPr>
        <w:rFonts w:hint="default"/>
      </w:rPr>
    </w:lvl>
  </w:abstractNum>
  <w:abstractNum w:abstractNumId="2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435" w:hanging="360"/>
        <w:tabs>
          <w:tab w:val="num" w:pos="435" w:leader="none"/>
        </w:tabs>
      </w:pPr>
      <w:rPr>
        <w:rFonts w:hint="default"/>
      </w:rPr>
    </w:lvl>
    <w:lvl w:ilvl="1">
      <w:start w:val="1"/>
      <w:numFmt w:val="lowerLetter"/>
      <w:isLgl w:val="false"/>
      <w:suff w:val="tab"/>
      <w:lvlText w:val="%2."/>
      <w:lvlJc w:val="left"/>
      <w:pPr>
        <w:ind w:left="1155" w:hanging="360"/>
        <w:tabs>
          <w:tab w:val="num" w:pos="1155" w:leader="none"/>
        </w:tabs>
      </w:pPr>
    </w:lvl>
    <w:lvl w:ilvl="2">
      <w:start w:val="1"/>
      <w:numFmt w:val="lowerRoman"/>
      <w:isLgl w:val="false"/>
      <w:suff w:val="tab"/>
      <w:lvlText w:val="%3."/>
      <w:lvlJc w:val="right"/>
      <w:pPr>
        <w:ind w:left="1875" w:hanging="180"/>
        <w:tabs>
          <w:tab w:val="num" w:pos="1875" w:leader="none"/>
        </w:tabs>
      </w:pPr>
    </w:lvl>
    <w:lvl w:ilvl="3">
      <w:start w:val="1"/>
      <w:numFmt w:val="decimal"/>
      <w:isLgl w:val="false"/>
      <w:suff w:val="tab"/>
      <w:lvlText w:val="%4."/>
      <w:lvlJc w:val="left"/>
      <w:pPr>
        <w:ind w:left="2595" w:hanging="360"/>
        <w:tabs>
          <w:tab w:val="num" w:pos="2595" w:leader="none"/>
        </w:tabs>
      </w:pPr>
    </w:lvl>
    <w:lvl w:ilvl="4">
      <w:start w:val="1"/>
      <w:numFmt w:val="lowerLetter"/>
      <w:isLgl w:val="false"/>
      <w:suff w:val="tab"/>
      <w:lvlText w:val="%5."/>
      <w:lvlJc w:val="left"/>
      <w:pPr>
        <w:ind w:left="3315" w:hanging="360"/>
        <w:tabs>
          <w:tab w:val="num" w:pos="3315" w:leader="none"/>
        </w:tabs>
      </w:pPr>
    </w:lvl>
    <w:lvl w:ilvl="5">
      <w:start w:val="1"/>
      <w:numFmt w:val="lowerRoman"/>
      <w:isLgl w:val="false"/>
      <w:suff w:val="tab"/>
      <w:lvlText w:val="%6."/>
      <w:lvlJc w:val="right"/>
      <w:pPr>
        <w:ind w:left="4035" w:hanging="180"/>
        <w:tabs>
          <w:tab w:val="num" w:pos="4035" w:leader="none"/>
        </w:tabs>
      </w:pPr>
    </w:lvl>
    <w:lvl w:ilvl="6">
      <w:start w:val="1"/>
      <w:numFmt w:val="decimal"/>
      <w:isLgl w:val="false"/>
      <w:suff w:val="tab"/>
      <w:lvlText w:val="%7."/>
      <w:lvlJc w:val="left"/>
      <w:pPr>
        <w:ind w:left="4755" w:hanging="360"/>
        <w:tabs>
          <w:tab w:val="num" w:pos="4755" w:leader="none"/>
        </w:tabs>
      </w:pPr>
    </w:lvl>
    <w:lvl w:ilvl="7">
      <w:start w:val="1"/>
      <w:numFmt w:val="lowerLetter"/>
      <w:isLgl w:val="false"/>
      <w:suff w:val="tab"/>
      <w:lvlText w:val="%8."/>
      <w:lvlJc w:val="left"/>
      <w:pPr>
        <w:ind w:left="5475" w:hanging="360"/>
        <w:tabs>
          <w:tab w:val="num" w:pos="5475" w:leader="none"/>
        </w:tabs>
      </w:pPr>
    </w:lvl>
    <w:lvl w:ilvl="8">
      <w:start w:val="1"/>
      <w:numFmt w:val="lowerRoman"/>
      <w:isLgl w:val="false"/>
      <w:suff w:val="tab"/>
      <w:lvlText w:val="%9."/>
      <w:lvlJc w:val="right"/>
      <w:pPr>
        <w:ind w:left="6195" w:hanging="180"/>
        <w:tabs>
          <w:tab w:val="num" w:pos="6195" w:leader="none"/>
        </w:tabs>
      </w:pPr>
    </w:lvl>
  </w:abstractNum>
  <w:abstractNum w:abstractNumId="25">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decimal"/>
      <w:isLgl/>
      <w:suff w:val="tab"/>
      <w:lvlText w:val="%1.%2."/>
      <w:lvlJc w:val="left"/>
      <w:pPr>
        <w:ind w:left="1080" w:hanging="720"/>
        <w:tabs>
          <w:tab w:val="num" w:pos="1080" w:leader="none"/>
        </w:tabs>
      </w:pPr>
      <w:rPr>
        <w:rFonts w:hint="default"/>
      </w:rPr>
    </w:lvl>
    <w:lvl w:ilvl="2">
      <w:start w:val="1"/>
      <w:numFmt w:val="decimal"/>
      <w:isLgl/>
      <w:suff w:val="tab"/>
      <w:lvlText w:val="%1.%2.%3."/>
      <w:lvlJc w:val="left"/>
      <w:pPr>
        <w:ind w:left="1080" w:hanging="720"/>
        <w:tabs>
          <w:tab w:val="num" w:pos="1080" w:leader="none"/>
        </w:tabs>
      </w:pPr>
      <w:rPr>
        <w:rFonts w:hint="default"/>
      </w:rPr>
    </w:lvl>
    <w:lvl w:ilvl="3">
      <w:start w:val="1"/>
      <w:numFmt w:val="decimal"/>
      <w:isLgl/>
      <w:suff w:val="tab"/>
      <w:lvlText w:val="%1.%2.%3.%4."/>
      <w:lvlJc w:val="left"/>
      <w:pPr>
        <w:ind w:left="1440" w:hanging="1080"/>
        <w:tabs>
          <w:tab w:val="num" w:pos="1440" w:leader="none"/>
        </w:tabs>
      </w:pPr>
      <w:rPr>
        <w:rFonts w:hint="default"/>
      </w:rPr>
    </w:lvl>
    <w:lvl w:ilvl="4">
      <w:start w:val="1"/>
      <w:numFmt w:val="decimal"/>
      <w:isLgl/>
      <w:suff w:val="tab"/>
      <w:lvlText w:val="%1.%2.%3.%4.%5."/>
      <w:lvlJc w:val="left"/>
      <w:pPr>
        <w:ind w:left="1440" w:hanging="1080"/>
        <w:tabs>
          <w:tab w:val="num" w:pos="1440" w:leader="none"/>
        </w:tabs>
      </w:pPr>
      <w:rPr>
        <w:rFonts w:hint="default"/>
      </w:rPr>
    </w:lvl>
    <w:lvl w:ilvl="5">
      <w:start w:val="1"/>
      <w:numFmt w:val="decimal"/>
      <w:isLgl/>
      <w:suff w:val="tab"/>
      <w:lvlText w:val="%1.%2.%3.%4.%5.%6."/>
      <w:lvlJc w:val="left"/>
      <w:pPr>
        <w:ind w:left="1800" w:hanging="1440"/>
        <w:tabs>
          <w:tab w:val="num" w:pos="1800" w:leader="none"/>
        </w:tabs>
      </w:pPr>
      <w:rPr>
        <w:rFonts w:hint="default"/>
      </w:rPr>
    </w:lvl>
    <w:lvl w:ilvl="6">
      <w:start w:val="1"/>
      <w:numFmt w:val="decimal"/>
      <w:isLgl/>
      <w:suff w:val="tab"/>
      <w:lvlText w:val="%1.%2.%3.%4.%5.%6.%7."/>
      <w:lvlJc w:val="left"/>
      <w:pPr>
        <w:ind w:left="2160" w:hanging="1800"/>
        <w:tabs>
          <w:tab w:val="num" w:pos="2160" w:leader="none"/>
        </w:tabs>
      </w:pPr>
      <w:rPr>
        <w:rFonts w:hint="default"/>
      </w:rPr>
    </w:lvl>
    <w:lvl w:ilvl="7">
      <w:start w:val="1"/>
      <w:numFmt w:val="decimal"/>
      <w:isLgl/>
      <w:suff w:val="tab"/>
      <w:lvlText w:val="%1.%2.%3.%4.%5.%6.%7.%8."/>
      <w:lvlJc w:val="left"/>
      <w:pPr>
        <w:ind w:left="2160" w:hanging="1800"/>
        <w:tabs>
          <w:tab w:val="num" w:pos="2160" w:leader="none"/>
        </w:tabs>
      </w:pPr>
      <w:rPr>
        <w:rFonts w:hint="default"/>
      </w:rPr>
    </w:lvl>
    <w:lvl w:ilvl="8">
      <w:start w:val="1"/>
      <w:numFmt w:val="decimal"/>
      <w:isLgl/>
      <w:suff w:val="tab"/>
      <w:lvlText w:val="%1.%2.%3.%4.%5.%6.%7.%8.%9."/>
      <w:lvlJc w:val="left"/>
      <w:pPr>
        <w:ind w:left="2520" w:hanging="2160"/>
        <w:tabs>
          <w:tab w:val="num" w:pos="2520" w:leader="none"/>
        </w:tabs>
      </w:pPr>
      <w:rPr>
        <w:rFonts w:hint="default"/>
      </w:rPr>
    </w:lvl>
  </w:abstractNum>
  <w:abstractNum w:abstractNumId="27">
    <w:multiLevelType w:val="hybridMultilevel"/>
    <w:lvl w:ilvl="0">
      <w:start w:val="1"/>
      <w:numFmt w:val="bullet"/>
      <w:isLgl w:val="false"/>
      <w:suff w:val="tab"/>
      <w:lvlText w:val="-"/>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8">
    <w:multiLevelType w:val="hybridMultilevel"/>
    <w:lvl w:ilvl="0">
      <w:start w:val="4"/>
      <w:numFmt w:val="decimal"/>
      <w:isLgl w:val="false"/>
      <w:suff w:val="tab"/>
      <w:lvlText w:val="%1"/>
      <w:lvlJc w:val="left"/>
      <w:pPr>
        <w:ind w:left="1080" w:hanging="360"/>
      </w:pPr>
      <w:rPr>
        <w:rFonts w:hint="default"/>
        <w:b/>
        <w:sz w:val="32"/>
      </w:rPr>
    </w:lvl>
    <w:lvl w:ilvl="1">
      <w:start w:val="1"/>
      <w:numFmt w:val="decimal"/>
      <w:isLgl/>
      <w:suff w:val="tab"/>
      <w:lvlText w:val="%1.%2"/>
      <w:lvlJc w:val="left"/>
      <w:pPr>
        <w:ind w:left="1260" w:hanging="540"/>
      </w:pPr>
      <w:rPr>
        <w:rFonts w:hint="default"/>
      </w:rPr>
    </w:lvl>
    <w:lvl w:ilvl="2">
      <w:start w:val="1"/>
      <w:numFmt w:val="decimal"/>
      <w:isLgl/>
      <w:suff w:val="tab"/>
      <w:lvlText w:val="%1.%2.%3"/>
      <w:lvlJc w:val="left"/>
      <w:pPr>
        <w:ind w:left="1440" w:hanging="720"/>
      </w:pPr>
      <w:rPr>
        <w:rFonts w:hint="default"/>
      </w:rPr>
    </w:lvl>
    <w:lvl w:ilvl="3">
      <w:start w:val="1"/>
      <w:numFmt w:val="decimal"/>
      <w:isLgl/>
      <w:suff w:val="tab"/>
      <w:lvlText w:val="%1.%2.%3.%4"/>
      <w:lvlJc w:val="left"/>
      <w:pPr>
        <w:ind w:left="1800" w:hanging="1080"/>
      </w:pPr>
      <w:rPr>
        <w:rFonts w:hint="default"/>
      </w:rPr>
    </w:lvl>
    <w:lvl w:ilvl="4">
      <w:start w:val="1"/>
      <w:numFmt w:val="decimal"/>
      <w:isLgl/>
      <w:suff w:val="tab"/>
      <w:lvlText w:val="%1.%2.%3.%4.%5"/>
      <w:lvlJc w:val="left"/>
      <w:pPr>
        <w:ind w:left="1800" w:hanging="1080"/>
      </w:pPr>
      <w:rPr>
        <w:rFonts w:hint="default"/>
      </w:rPr>
    </w:lvl>
    <w:lvl w:ilvl="5">
      <w:start w:val="1"/>
      <w:numFmt w:val="decimal"/>
      <w:isLgl/>
      <w:suff w:val="tab"/>
      <w:lvlText w:val="%1.%2.%3.%4.%5.%6"/>
      <w:lvlJc w:val="left"/>
      <w:pPr>
        <w:ind w:left="2160" w:hanging="1440"/>
      </w:pPr>
      <w:rPr>
        <w:rFonts w:hint="default"/>
      </w:rPr>
    </w:lvl>
    <w:lvl w:ilvl="6">
      <w:start w:val="1"/>
      <w:numFmt w:val="decimal"/>
      <w:isLgl/>
      <w:suff w:val="tab"/>
      <w:lvlText w:val="%1.%2.%3.%4.%5.%6.%7"/>
      <w:lvlJc w:val="left"/>
      <w:pPr>
        <w:ind w:left="2160" w:hanging="1440"/>
      </w:pPr>
      <w:rPr>
        <w:rFonts w:hint="default"/>
      </w:rPr>
    </w:lvl>
    <w:lvl w:ilvl="7">
      <w:start w:val="1"/>
      <w:numFmt w:val="decimal"/>
      <w:isLgl/>
      <w:suff w:val="tab"/>
      <w:lvlText w:val="%1.%2.%3.%4.%5.%6.%7.%8"/>
      <w:lvlJc w:val="left"/>
      <w:pPr>
        <w:ind w:left="2520" w:hanging="1800"/>
      </w:pPr>
      <w:rPr>
        <w:rFonts w:hint="default"/>
      </w:rPr>
    </w:lvl>
    <w:lvl w:ilvl="8">
      <w:start w:val="1"/>
      <w:numFmt w:val="decimal"/>
      <w:isLgl/>
      <w:suff w:val="tab"/>
      <w:lvlText w:val="%1.%2.%3.%4.%5.%6.%7.%8.%9"/>
      <w:lvlJc w:val="left"/>
      <w:pPr>
        <w:ind w:left="2880" w:hanging="2160"/>
      </w:pPr>
      <w:rPr>
        <w:rFonts w:hint="default"/>
      </w:rPr>
    </w:lvl>
  </w:abstractNum>
  <w:abstractNum w:abstractNumId="29">
    <w:multiLevelType w:val="hybridMultilevel"/>
    <w:lvl w:ilvl="0">
      <w:start w:val="2"/>
      <w:numFmt w:val="decimal"/>
      <w:isLgl w:val="false"/>
      <w:suff w:val="tab"/>
      <w:lvlText w:val="%1."/>
      <w:lvlJc w:val="left"/>
      <w:pPr>
        <w:ind w:left="420" w:hanging="420"/>
        <w:tabs>
          <w:tab w:val="num" w:pos="420" w:leader="none"/>
        </w:tabs>
      </w:pPr>
      <w:rPr>
        <w:rFonts w:hint="default"/>
      </w:rPr>
    </w:lvl>
    <w:lvl w:ilvl="1">
      <w:start w:val="4"/>
      <w:numFmt w:val="decimal"/>
      <w:isLgl w:val="false"/>
      <w:suff w:val="tab"/>
      <w:lvlText w:val="%1.%2."/>
      <w:lvlJc w:val="left"/>
      <w:pPr>
        <w:ind w:left="1378" w:hanging="720"/>
        <w:tabs>
          <w:tab w:val="num" w:pos="1378" w:leader="none"/>
        </w:tabs>
      </w:pPr>
      <w:rPr>
        <w:rFonts w:hint="default"/>
      </w:rPr>
    </w:lvl>
    <w:lvl w:ilvl="2">
      <w:start w:val="1"/>
      <w:numFmt w:val="decimal"/>
      <w:isLgl w:val="false"/>
      <w:suff w:val="tab"/>
      <w:lvlText w:val="%1.%2.%3."/>
      <w:lvlJc w:val="left"/>
      <w:pPr>
        <w:ind w:left="2036" w:hanging="720"/>
        <w:tabs>
          <w:tab w:val="num" w:pos="2036" w:leader="none"/>
        </w:tabs>
      </w:pPr>
      <w:rPr>
        <w:rFonts w:hint="default"/>
      </w:rPr>
    </w:lvl>
    <w:lvl w:ilvl="3">
      <w:start w:val="1"/>
      <w:numFmt w:val="decimal"/>
      <w:isLgl w:val="false"/>
      <w:suff w:val="tab"/>
      <w:lvlText w:val="%1.%2.%3.%4."/>
      <w:lvlJc w:val="left"/>
      <w:pPr>
        <w:ind w:left="3054" w:hanging="1080"/>
        <w:tabs>
          <w:tab w:val="num" w:pos="3054" w:leader="none"/>
        </w:tabs>
      </w:pPr>
      <w:rPr>
        <w:rFonts w:hint="default"/>
      </w:rPr>
    </w:lvl>
    <w:lvl w:ilvl="4">
      <w:start w:val="1"/>
      <w:numFmt w:val="decimal"/>
      <w:isLgl w:val="false"/>
      <w:suff w:val="tab"/>
      <w:lvlText w:val="%1.%2.%3.%4.%5."/>
      <w:lvlJc w:val="left"/>
      <w:pPr>
        <w:ind w:left="3712" w:hanging="1080"/>
        <w:tabs>
          <w:tab w:val="num" w:pos="3712" w:leader="none"/>
        </w:tabs>
      </w:pPr>
      <w:rPr>
        <w:rFonts w:hint="default"/>
      </w:rPr>
    </w:lvl>
    <w:lvl w:ilvl="5">
      <w:start w:val="1"/>
      <w:numFmt w:val="decimal"/>
      <w:isLgl w:val="false"/>
      <w:suff w:val="tab"/>
      <w:lvlText w:val="%1.%2.%3.%4.%5.%6."/>
      <w:lvlJc w:val="left"/>
      <w:pPr>
        <w:ind w:left="4730" w:hanging="1440"/>
        <w:tabs>
          <w:tab w:val="num" w:pos="4730" w:leader="none"/>
        </w:tabs>
      </w:pPr>
      <w:rPr>
        <w:rFonts w:hint="default"/>
      </w:rPr>
    </w:lvl>
    <w:lvl w:ilvl="6">
      <w:start w:val="1"/>
      <w:numFmt w:val="decimal"/>
      <w:isLgl w:val="false"/>
      <w:suff w:val="tab"/>
      <w:lvlText w:val="%1.%2.%3.%4.%5.%6.%7."/>
      <w:lvlJc w:val="left"/>
      <w:pPr>
        <w:ind w:left="5748" w:hanging="1800"/>
        <w:tabs>
          <w:tab w:val="num" w:pos="5748" w:leader="none"/>
        </w:tabs>
      </w:pPr>
      <w:rPr>
        <w:rFonts w:hint="default"/>
      </w:rPr>
    </w:lvl>
    <w:lvl w:ilvl="7">
      <w:start w:val="1"/>
      <w:numFmt w:val="decimal"/>
      <w:isLgl w:val="false"/>
      <w:suff w:val="tab"/>
      <w:lvlText w:val="%1.%2.%3.%4.%5.%6.%7.%8."/>
      <w:lvlJc w:val="left"/>
      <w:pPr>
        <w:ind w:left="6406" w:hanging="1800"/>
        <w:tabs>
          <w:tab w:val="num" w:pos="6406" w:leader="none"/>
        </w:tabs>
      </w:pPr>
      <w:rPr>
        <w:rFonts w:hint="default"/>
      </w:rPr>
    </w:lvl>
    <w:lvl w:ilvl="8">
      <w:start w:val="1"/>
      <w:numFmt w:val="decimal"/>
      <w:isLgl w:val="false"/>
      <w:suff w:val="tab"/>
      <w:lvlText w:val="%1.%2.%3.%4.%5.%6.%7.%8.%9."/>
      <w:lvlJc w:val="left"/>
      <w:pPr>
        <w:ind w:left="7424" w:hanging="2160"/>
        <w:tabs>
          <w:tab w:val="num" w:pos="7424" w:leader="none"/>
        </w:tabs>
      </w:pPr>
      <w:rPr>
        <w:rFonts w:hint="default"/>
      </w:rPr>
    </w:lvl>
  </w:abstractNum>
  <w:abstractNum w:abstractNumId="30">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31">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2">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5"/>
      <w:numFmt w:val="decimal"/>
      <w:isLgl w:val="false"/>
      <w:suff w:val="tab"/>
      <w:lvlText w:val="%1)"/>
      <w:lvlJc w:val="left"/>
      <w:pPr>
        <w:ind w:left="360" w:hanging="360"/>
        <w:tabs>
          <w:tab w:val="num" w:pos="360" w:leader="none"/>
        </w:tabs>
      </w:pPr>
      <w:rPr>
        <w:rFonts w:hint="default"/>
        <w:lang w:val="en-US"/>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5">
    <w:multiLevelType w:val="hybridMultilevel"/>
    <w:lvl w:ilvl="0">
      <w:start w:val="1"/>
      <w:numFmt w:val="decimal"/>
      <w:isLgl w:val="false"/>
      <w:suff w:val="tab"/>
      <w:lvlText w:val="%1."/>
      <w:lvlJc w:val="left"/>
      <w:pPr>
        <w:ind w:left="990" w:hanging="360"/>
        <w:tabs>
          <w:tab w:val="num" w:pos="990" w:leader="none"/>
        </w:tabs>
      </w:pPr>
      <w:rPr>
        <w:rFonts w:hint="default"/>
      </w:rPr>
    </w:lvl>
    <w:lvl w:ilvl="1">
      <w:start w:val="1"/>
      <w:numFmt w:val="none"/>
      <w:isLgl w:val="false"/>
      <w:suff w:val="tab"/>
      <w:lvlText w:val=""/>
      <w:lvlJc w:val="left"/>
      <w:pPr>
        <w:tabs>
          <w:tab w:val="num" w:pos="360" w:leader="none"/>
        </w:tabs>
      </w:pPr>
    </w:lvl>
    <w:lvl w:ilvl="2">
      <w:start w:val="1"/>
      <w:numFmt w:val="none"/>
      <w:isLgl w:val="false"/>
      <w:suff w:val="tab"/>
      <w:lvlText w:val=""/>
      <w:lvlJc w:val="left"/>
      <w:pPr>
        <w:tabs>
          <w:tab w:val="num" w:pos="360" w:leader="none"/>
        </w:tabs>
      </w:pPr>
    </w:lvl>
    <w:lvl w:ilvl="3">
      <w:start w:val="1"/>
      <w:numFmt w:val="none"/>
      <w:isLgl w:val="false"/>
      <w:suff w:val="tab"/>
      <w:lvlText w:val=""/>
      <w:lvlJc w:val="left"/>
      <w:pPr>
        <w:tabs>
          <w:tab w:val="num" w:pos="360" w:leader="none"/>
        </w:tabs>
      </w:pPr>
    </w:lvl>
    <w:lvl w:ilvl="4">
      <w:start w:val="1"/>
      <w:numFmt w:val="none"/>
      <w:isLgl w:val="false"/>
      <w:suff w:val="tab"/>
      <w:lvlText w:val=""/>
      <w:lvlJc w:val="left"/>
      <w:pPr>
        <w:tabs>
          <w:tab w:val="num" w:pos="360" w:leader="none"/>
        </w:tabs>
      </w:pPr>
    </w:lvl>
    <w:lvl w:ilvl="5">
      <w:start w:val="1"/>
      <w:numFmt w:val="none"/>
      <w:isLgl w:val="false"/>
      <w:suff w:val="tab"/>
      <w:lvlText w:val=""/>
      <w:lvlJc w:val="left"/>
      <w:pPr>
        <w:tabs>
          <w:tab w:val="num" w:pos="360" w:leader="none"/>
        </w:tabs>
      </w:pPr>
    </w:lvl>
    <w:lvl w:ilvl="6">
      <w:start w:val="1"/>
      <w:numFmt w:val="none"/>
      <w:isLgl w:val="false"/>
      <w:suff w:val="tab"/>
      <w:lvlText w:val=""/>
      <w:lvlJc w:val="left"/>
      <w:pPr>
        <w:tabs>
          <w:tab w:val="num" w:pos="360" w:leader="none"/>
        </w:tabs>
      </w:pPr>
    </w:lvl>
    <w:lvl w:ilvl="7">
      <w:start w:val="1"/>
      <w:numFmt w:val="none"/>
      <w:isLgl w:val="false"/>
      <w:suff w:val="tab"/>
      <w:lvlText w:val=""/>
      <w:lvlJc w:val="left"/>
      <w:pPr>
        <w:tabs>
          <w:tab w:val="num" w:pos="360" w:leader="none"/>
        </w:tabs>
      </w:pPr>
    </w:lvl>
    <w:lvl w:ilvl="8">
      <w:start w:val="1"/>
      <w:numFmt w:val="none"/>
      <w:isLgl w:val="false"/>
      <w:suff w:val="tab"/>
      <w:lvlText w:val=""/>
      <w:lvlJc w:val="left"/>
      <w:pPr>
        <w:tabs>
          <w:tab w:val="num" w:pos="360" w:leader="none"/>
        </w:tabs>
      </w:pPr>
    </w:lvl>
  </w:abstractNum>
  <w:abstractNum w:abstractNumId="36">
    <w:multiLevelType w:val="hybridMultilevel"/>
    <w:lvl w:ilvl="0">
      <w:start w:val="1"/>
      <w:numFmt w:val="bullet"/>
      <w:isLgl w:val="false"/>
      <w:suff w:val="tab"/>
      <w:lvlText w:val=""/>
      <w:lvlJc w:val="left"/>
      <w:pPr>
        <w:ind w:left="720" w:hanging="360"/>
        <w:tabs>
          <w:tab w:val="num" w:pos="720" w:leader="none"/>
        </w:tabs>
      </w:pPr>
      <w:rPr>
        <w:rFonts w:hint="default" w:ascii="Symbol" w:hAnsi="Symbol"/>
      </w:rPr>
    </w:lvl>
    <w:lvl w:ilvl="1">
      <w:start w:val="1"/>
      <w:numFmt w:val="bullet"/>
      <w:isLgl w:val="false"/>
      <w:suff w:val="tab"/>
      <w:lvlText w:val="o"/>
      <w:lvlJc w:val="left"/>
      <w:pPr>
        <w:ind w:left="1440" w:hanging="360"/>
        <w:tabs>
          <w:tab w:val="num" w:pos="1440" w:leader="none"/>
        </w:tabs>
      </w:pPr>
      <w:rPr>
        <w:rFonts w:hint="default" w:ascii="Courier New" w:hAnsi="Courier New" w:cs="Courier New"/>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bullet"/>
      <w:isLgl w:val="false"/>
      <w:suff w:val="tab"/>
      <w:lvlText w:val="o"/>
      <w:lvlJc w:val="left"/>
      <w:pPr>
        <w:ind w:left="3600" w:hanging="360"/>
        <w:tabs>
          <w:tab w:val="num" w:pos="3600" w:leader="none"/>
        </w:tabs>
      </w:pPr>
      <w:rPr>
        <w:rFonts w:hint="default" w:ascii="Courier New" w:hAnsi="Courier New" w:cs="Courier New"/>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Symbol" w:hAnsi="Symbol"/>
      </w:rPr>
    </w:lvl>
    <w:lvl w:ilvl="7">
      <w:start w:val="1"/>
      <w:numFmt w:val="bullet"/>
      <w:isLgl w:val="false"/>
      <w:suff w:val="tab"/>
      <w:lvlText w:val="o"/>
      <w:lvlJc w:val="left"/>
      <w:pPr>
        <w:ind w:left="5760" w:hanging="360"/>
        <w:tabs>
          <w:tab w:val="num" w:pos="5760" w:leader="none"/>
        </w:tabs>
      </w:pPr>
      <w:rPr>
        <w:rFonts w:hint="default" w:ascii="Courier New" w:hAnsi="Courier New" w:cs="Courier New"/>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37">
    <w:multiLevelType w:val="hybridMultilevel"/>
    <w:lvl w:ilvl="0">
      <w:start w:val="1"/>
      <w:numFmt w:val="decimal"/>
      <w:isLgl w:val="false"/>
      <w:suff w:val="tab"/>
      <w:lvlText w:val="%1."/>
      <w:lvlJc w:val="left"/>
      <w:pPr>
        <w:ind w:left="1428" w:hanging="360"/>
      </w:pPr>
    </w:lvl>
    <w:lvl w:ilvl="1">
      <w:start w:val="1"/>
      <w:numFmt w:val="lowerLetter"/>
      <w:isLgl w:val="false"/>
      <w:suff w:val="tab"/>
      <w:lvlText w:val="%2."/>
      <w:lvlJc w:val="left"/>
      <w:pPr>
        <w:ind w:left="2148" w:hanging="360"/>
      </w:pPr>
    </w:lvl>
    <w:lvl w:ilvl="2">
      <w:start w:val="1"/>
      <w:numFmt w:val="lowerRoman"/>
      <w:isLgl w:val="false"/>
      <w:suff w:val="tab"/>
      <w:lvlText w:val="%3."/>
      <w:lvlJc w:val="right"/>
      <w:pPr>
        <w:ind w:left="2868" w:hanging="180"/>
      </w:pPr>
    </w:lvl>
    <w:lvl w:ilvl="3">
      <w:start w:val="1"/>
      <w:numFmt w:val="decimal"/>
      <w:isLgl w:val="false"/>
      <w:suff w:val="tab"/>
      <w:lvlText w:val="%4."/>
      <w:lvlJc w:val="left"/>
      <w:pPr>
        <w:ind w:left="3588" w:hanging="360"/>
      </w:pPr>
    </w:lvl>
    <w:lvl w:ilvl="4">
      <w:start w:val="1"/>
      <w:numFmt w:val="lowerLetter"/>
      <w:isLgl w:val="false"/>
      <w:suff w:val="tab"/>
      <w:lvlText w:val="%5."/>
      <w:lvlJc w:val="left"/>
      <w:pPr>
        <w:ind w:left="4308" w:hanging="360"/>
      </w:pPr>
    </w:lvl>
    <w:lvl w:ilvl="5">
      <w:start w:val="1"/>
      <w:numFmt w:val="lowerRoman"/>
      <w:isLgl w:val="false"/>
      <w:suff w:val="tab"/>
      <w:lvlText w:val="%6."/>
      <w:lvlJc w:val="right"/>
      <w:pPr>
        <w:ind w:left="5028" w:hanging="180"/>
      </w:pPr>
    </w:lvl>
    <w:lvl w:ilvl="6">
      <w:start w:val="1"/>
      <w:numFmt w:val="decimal"/>
      <w:isLgl w:val="false"/>
      <w:suff w:val="tab"/>
      <w:lvlText w:val="%7."/>
      <w:lvlJc w:val="left"/>
      <w:pPr>
        <w:ind w:left="5748" w:hanging="360"/>
      </w:pPr>
    </w:lvl>
    <w:lvl w:ilvl="7">
      <w:start w:val="1"/>
      <w:numFmt w:val="lowerLetter"/>
      <w:isLgl w:val="false"/>
      <w:suff w:val="tab"/>
      <w:lvlText w:val="%8."/>
      <w:lvlJc w:val="left"/>
      <w:pPr>
        <w:ind w:left="6468" w:hanging="360"/>
      </w:pPr>
    </w:lvl>
    <w:lvl w:ilvl="8">
      <w:start w:val="1"/>
      <w:numFmt w:val="lowerRoman"/>
      <w:isLgl w:val="false"/>
      <w:suff w:val="tab"/>
      <w:lvlText w:val="%9."/>
      <w:lvlJc w:val="right"/>
      <w:pPr>
        <w:ind w:left="7188" w:hanging="180"/>
      </w:pPr>
    </w:lvl>
  </w:abstractNum>
  <w:abstractNum w:abstractNumId="38">
    <w:multiLevelType w:val="hybridMultilevel"/>
    <w:lvl w:ilvl="0">
      <w:start w:val="1"/>
      <w:numFmt w:val="bullet"/>
      <w:isLgl w:val="false"/>
      <w:suff w:val="tab"/>
      <w:lvlText w:val=""/>
      <w:lvlJc w:val="left"/>
      <w:pPr>
        <w:ind w:left="870" w:hanging="360"/>
        <w:tabs>
          <w:tab w:val="num" w:pos="870" w:leader="none"/>
        </w:tabs>
      </w:pPr>
      <w:rPr>
        <w:rFonts w:hint="default" w:ascii="Symbol" w:hAnsi="Symbol"/>
      </w:rPr>
    </w:lvl>
    <w:lvl w:ilvl="1">
      <w:start w:val="1"/>
      <w:numFmt w:val="bullet"/>
      <w:isLgl w:val="false"/>
      <w:suff w:val="tab"/>
      <w:lvlText w:val="o"/>
      <w:lvlJc w:val="left"/>
      <w:pPr>
        <w:ind w:left="1590" w:hanging="360"/>
        <w:tabs>
          <w:tab w:val="num" w:pos="1590" w:leader="none"/>
        </w:tabs>
      </w:pPr>
      <w:rPr>
        <w:rFonts w:hint="default" w:ascii="Courier New" w:hAnsi="Courier New" w:cs="Courier New"/>
      </w:rPr>
    </w:lvl>
    <w:lvl w:ilvl="2">
      <w:start w:val="1"/>
      <w:numFmt w:val="bullet"/>
      <w:isLgl w:val="false"/>
      <w:suff w:val="tab"/>
      <w:lvlText w:val=""/>
      <w:lvlJc w:val="left"/>
      <w:pPr>
        <w:ind w:left="2310" w:hanging="360"/>
        <w:tabs>
          <w:tab w:val="num" w:pos="2310" w:leader="none"/>
        </w:tabs>
      </w:pPr>
      <w:rPr>
        <w:rFonts w:hint="default" w:ascii="Wingdings" w:hAnsi="Wingdings"/>
      </w:rPr>
    </w:lvl>
    <w:lvl w:ilvl="3">
      <w:start w:val="1"/>
      <w:numFmt w:val="bullet"/>
      <w:isLgl w:val="false"/>
      <w:suff w:val="tab"/>
      <w:lvlText w:val=""/>
      <w:lvlJc w:val="left"/>
      <w:pPr>
        <w:ind w:left="3030" w:hanging="360"/>
        <w:tabs>
          <w:tab w:val="num" w:pos="3030" w:leader="none"/>
        </w:tabs>
      </w:pPr>
      <w:rPr>
        <w:rFonts w:hint="default" w:ascii="Symbol" w:hAnsi="Symbol"/>
      </w:rPr>
    </w:lvl>
    <w:lvl w:ilvl="4">
      <w:start w:val="1"/>
      <w:numFmt w:val="bullet"/>
      <w:isLgl w:val="false"/>
      <w:suff w:val="tab"/>
      <w:lvlText w:val="o"/>
      <w:lvlJc w:val="left"/>
      <w:pPr>
        <w:ind w:left="3750" w:hanging="360"/>
        <w:tabs>
          <w:tab w:val="num" w:pos="3750" w:leader="none"/>
        </w:tabs>
      </w:pPr>
      <w:rPr>
        <w:rFonts w:hint="default" w:ascii="Courier New" w:hAnsi="Courier New" w:cs="Courier New"/>
      </w:rPr>
    </w:lvl>
    <w:lvl w:ilvl="5">
      <w:start w:val="1"/>
      <w:numFmt w:val="bullet"/>
      <w:isLgl w:val="false"/>
      <w:suff w:val="tab"/>
      <w:lvlText w:val=""/>
      <w:lvlJc w:val="left"/>
      <w:pPr>
        <w:ind w:left="4470" w:hanging="360"/>
        <w:tabs>
          <w:tab w:val="num" w:pos="4470" w:leader="none"/>
        </w:tabs>
      </w:pPr>
      <w:rPr>
        <w:rFonts w:hint="default" w:ascii="Wingdings" w:hAnsi="Wingdings"/>
      </w:rPr>
    </w:lvl>
    <w:lvl w:ilvl="6">
      <w:start w:val="1"/>
      <w:numFmt w:val="bullet"/>
      <w:isLgl w:val="false"/>
      <w:suff w:val="tab"/>
      <w:lvlText w:val=""/>
      <w:lvlJc w:val="left"/>
      <w:pPr>
        <w:ind w:left="5190" w:hanging="360"/>
        <w:tabs>
          <w:tab w:val="num" w:pos="5190" w:leader="none"/>
        </w:tabs>
      </w:pPr>
      <w:rPr>
        <w:rFonts w:hint="default" w:ascii="Symbol" w:hAnsi="Symbol"/>
      </w:rPr>
    </w:lvl>
    <w:lvl w:ilvl="7">
      <w:start w:val="1"/>
      <w:numFmt w:val="bullet"/>
      <w:isLgl w:val="false"/>
      <w:suff w:val="tab"/>
      <w:lvlText w:val="o"/>
      <w:lvlJc w:val="left"/>
      <w:pPr>
        <w:ind w:left="5910" w:hanging="360"/>
        <w:tabs>
          <w:tab w:val="num" w:pos="5910" w:leader="none"/>
        </w:tabs>
      </w:pPr>
      <w:rPr>
        <w:rFonts w:hint="default" w:ascii="Courier New" w:hAnsi="Courier New" w:cs="Courier New"/>
      </w:rPr>
    </w:lvl>
    <w:lvl w:ilvl="8">
      <w:start w:val="1"/>
      <w:numFmt w:val="bullet"/>
      <w:isLgl w:val="false"/>
      <w:suff w:val="tab"/>
      <w:lvlText w:val=""/>
      <w:lvlJc w:val="left"/>
      <w:pPr>
        <w:ind w:left="6630" w:hanging="360"/>
        <w:tabs>
          <w:tab w:val="num" w:pos="6630" w:leader="none"/>
        </w:tabs>
      </w:pPr>
      <w:rPr>
        <w:rFonts w:hint="default" w:ascii="Wingdings" w:hAnsi="Wingdings"/>
      </w:rPr>
    </w:lvl>
  </w:abstractNum>
  <w:abstractNum w:abstractNumId="39">
    <w:multiLevelType w:val="hybridMultilevel"/>
    <w:lvl w:ilvl="0">
      <w:start w:val="4"/>
      <w:numFmt w:val="decimal"/>
      <w:isLgl w:val="false"/>
      <w:suff w:val="tab"/>
      <w:lvlText w:val="%1"/>
      <w:lvlJc w:val="left"/>
      <w:pPr>
        <w:ind w:left="1080" w:hanging="360"/>
      </w:pPr>
      <w:rPr>
        <w:rFonts w:hint="default"/>
        <w:b/>
        <w:sz w:val="32"/>
      </w:rPr>
    </w:lvl>
    <w:lvl w:ilvl="1">
      <w:start w:val="1"/>
      <w:numFmt w:val="decimal"/>
      <w:isLgl/>
      <w:suff w:val="tab"/>
      <w:lvlText w:val="%1.%2"/>
      <w:lvlJc w:val="left"/>
      <w:pPr>
        <w:ind w:left="1260" w:hanging="540"/>
      </w:pPr>
      <w:rPr>
        <w:rFonts w:hint="default"/>
      </w:rPr>
    </w:lvl>
    <w:lvl w:ilvl="2">
      <w:start w:val="1"/>
      <w:numFmt w:val="decimal"/>
      <w:isLgl/>
      <w:suff w:val="tab"/>
      <w:lvlText w:val="%1.%2.%3"/>
      <w:lvlJc w:val="left"/>
      <w:pPr>
        <w:ind w:left="1440" w:hanging="720"/>
      </w:pPr>
      <w:rPr>
        <w:rFonts w:hint="default"/>
      </w:rPr>
    </w:lvl>
    <w:lvl w:ilvl="3">
      <w:start w:val="1"/>
      <w:numFmt w:val="decimal"/>
      <w:isLgl/>
      <w:suff w:val="tab"/>
      <w:lvlText w:val="%1.%2.%3.%4"/>
      <w:lvlJc w:val="left"/>
      <w:pPr>
        <w:ind w:left="1800" w:hanging="1080"/>
      </w:pPr>
      <w:rPr>
        <w:rFonts w:hint="default"/>
      </w:rPr>
    </w:lvl>
    <w:lvl w:ilvl="4">
      <w:start w:val="1"/>
      <w:numFmt w:val="decimal"/>
      <w:isLgl/>
      <w:suff w:val="tab"/>
      <w:lvlText w:val="%1.%2.%3.%4.%5"/>
      <w:lvlJc w:val="left"/>
      <w:pPr>
        <w:ind w:left="1800" w:hanging="1080"/>
      </w:pPr>
      <w:rPr>
        <w:rFonts w:hint="default"/>
      </w:rPr>
    </w:lvl>
    <w:lvl w:ilvl="5">
      <w:start w:val="1"/>
      <w:numFmt w:val="decimal"/>
      <w:isLgl/>
      <w:suff w:val="tab"/>
      <w:lvlText w:val="%1.%2.%3.%4.%5.%6"/>
      <w:lvlJc w:val="left"/>
      <w:pPr>
        <w:ind w:left="2160" w:hanging="1440"/>
      </w:pPr>
      <w:rPr>
        <w:rFonts w:hint="default"/>
      </w:rPr>
    </w:lvl>
    <w:lvl w:ilvl="6">
      <w:start w:val="1"/>
      <w:numFmt w:val="decimal"/>
      <w:isLgl/>
      <w:suff w:val="tab"/>
      <w:lvlText w:val="%1.%2.%3.%4.%5.%6.%7"/>
      <w:lvlJc w:val="left"/>
      <w:pPr>
        <w:ind w:left="2160" w:hanging="1440"/>
      </w:pPr>
      <w:rPr>
        <w:rFonts w:hint="default"/>
      </w:rPr>
    </w:lvl>
    <w:lvl w:ilvl="7">
      <w:start w:val="1"/>
      <w:numFmt w:val="decimal"/>
      <w:isLgl/>
      <w:suff w:val="tab"/>
      <w:lvlText w:val="%1.%2.%3.%4.%5.%6.%7.%8"/>
      <w:lvlJc w:val="left"/>
      <w:pPr>
        <w:ind w:left="2520" w:hanging="1800"/>
      </w:pPr>
      <w:rPr>
        <w:rFonts w:hint="default"/>
      </w:rPr>
    </w:lvl>
    <w:lvl w:ilvl="8">
      <w:start w:val="1"/>
      <w:numFmt w:val="decimal"/>
      <w:isLgl/>
      <w:suff w:val="tab"/>
      <w:lvlText w:val="%1.%2.%3.%4.%5.%6.%7.%8.%9"/>
      <w:lvlJc w:val="left"/>
      <w:pPr>
        <w:ind w:left="2880" w:hanging="2160"/>
      </w:pPr>
      <w:rPr>
        <w:rFonts w:hint="default"/>
      </w:rPr>
    </w:lvl>
  </w:abstractNum>
  <w:abstractNum w:abstractNumId="4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1">
    <w:multiLevelType w:val="hybridMultilevel"/>
    <w:lvl w:ilvl="0">
      <w:start w:val="1"/>
      <w:numFmt w:val="decimal"/>
      <w:isLgl w:val="false"/>
      <w:suff w:val="tab"/>
      <w:lvlText w:val="%1"/>
      <w:lvlJc w:val="left"/>
      <w:pPr>
        <w:ind w:left="375" w:hanging="375"/>
      </w:pPr>
      <w:rPr>
        <w:rFonts w:hint="default"/>
      </w:rPr>
    </w:lvl>
    <w:lvl w:ilvl="1">
      <w:start w:val="1"/>
      <w:numFmt w:val="bullet"/>
      <w:isLgl w:val="false"/>
      <w:suff w:val="tab"/>
      <w:lvlText w:val=""/>
      <w:lvlJc w:val="left"/>
      <w:pPr>
        <w:ind w:left="517" w:hanging="375"/>
      </w:pPr>
      <w:rPr>
        <w:rFonts w:hint="default" w:ascii="Symbol" w:hAnsi="Symbol"/>
      </w:rPr>
    </w:lvl>
    <w:lvl w:ilvl="2">
      <w:start w:val="1"/>
      <w:numFmt w:val="decimal"/>
      <w:isLgl w:val="false"/>
      <w:suff w:val="tab"/>
      <w:lvlText w:val="%1.%2.%3"/>
      <w:lvlJc w:val="left"/>
      <w:pPr>
        <w:ind w:left="1004" w:hanging="720"/>
      </w:pPr>
      <w:rPr>
        <w:rFonts w:hint="default"/>
      </w:rPr>
    </w:lvl>
    <w:lvl w:ilvl="3">
      <w:start w:val="1"/>
      <w:numFmt w:val="decimal"/>
      <w:isLgl w:val="false"/>
      <w:suff w:val="tab"/>
      <w:lvlText w:val="%1.%2.%3.%4"/>
      <w:lvlJc w:val="left"/>
      <w:pPr>
        <w:ind w:left="1506" w:hanging="1080"/>
      </w:pPr>
      <w:rPr>
        <w:rFonts w:hint="default"/>
      </w:rPr>
    </w:lvl>
    <w:lvl w:ilvl="4">
      <w:start w:val="1"/>
      <w:numFmt w:val="decimal"/>
      <w:isLgl w:val="false"/>
      <w:suff w:val="tab"/>
      <w:lvlText w:val="%1.%2.%3.%4.%5"/>
      <w:lvlJc w:val="left"/>
      <w:pPr>
        <w:ind w:left="1648" w:hanging="1080"/>
      </w:pPr>
      <w:rPr>
        <w:rFonts w:hint="default"/>
      </w:rPr>
    </w:lvl>
    <w:lvl w:ilvl="5">
      <w:start w:val="1"/>
      <w:numFmt w:val="decimal"/>
      <w:isLgl w:val="false"/>
      <w:suff w:val="tab"/>
      <w:lvlText w:val="%1.%2.%3.%4.%5.%6"/>
      <w:lvlJc w:val="left"/>
      <w:pPr>
        <w:ind w:left="2150" w:hanging="1440"/>
      </w:pPr>
      <w:rPr>
        <w:rFonts w:hint="default"/>
      </w:rPr>
    </w:lvl>
    <w:lvl w:ilvl="6">
      <w:start w:val="1"/>
      <w:numFmt w:val="decimal"/>
      <w:isLgl w:val="false"/>
      <w:suff w:val="tab"/>
      <w:lvlText w:val="%1.%2.%3.%4.%5.%6.%7"/>
      <w:lvlJc w:val="left"/>
      <w:pPr>
        <w:ind w:left="2292" w:hanging="1440"/>
      </w:pPr>
      <w:rPr>
        <w:rFonts w:hint="default"/>
      </w:rPr>
    </w:lvl>
    <w:lvl w:ilvl="7">
      <w:start w:val="1"/>
      <w:numFmt w:val="decimal"/>
      <w:isLgl w:val="false"/>
      <w:suff w:val="tab"/>
      <w:lvlText w:val="%1.%2.%3.%4.%5.%6.%7.%8"/>
      <w:lvlJc w:val="left"/>
      <w:pPr>
        <w:ind w:left="2794" w:hanging="1800"/>
      </w:pPr>
      <w:rPr>
        <w:rFonts w:hint="default"/>
      </w:rPr>
    </w:lvl>
    <w:lvl w:ilvl="8">
      <w:start w:val="1"/>
      <w:numFmt w:val="decimal"/>
      <w:isLgl w:val="false"/>
      <w:suff w:val="tab"/>
      <w:lvlText w:val="%1.%2.%3.%4.%5.%6.%7.%8.%9"/>
      <w:lvlJc w:val="left"/>
      <w:pPr>
        <w:ind w:left="3296" w:hanging="2160"/>
      </w:pPr>
      <w:rPr>
        <w:rFonts w:hint="default"/>
      </w:rPr>
    </w:lvl>
  </w:abstractNum>
  <w:abstractNum w:abstractNumId="42">
    <w:multiLevelType w:val="hybridMultilevel"/>
    <w:lvl w:ilvl="0">
      <w:start w:val="4"/>
      <w:numFmt w:val="decimal"/>
      <w:isLgl w:val="false"/>
      <w:suff w:val="tab"/>
      <w:lvlText w:val="%1"/>
      <w:lvlJc w:val="left"/>
      <w:pPr>
        <w:ind w:left="720" w:hanging="360"/>
      </w:pPr>
      <w:rPr>
        <w:rFonts w:hint="default"/>
        <w:b/>
        <w:sz w:val="32"/>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3">
    <w:multiLevelType w:val="hybridMultilevel"/>
    <w:lvl w:ilvl="0">
      <w:start w:val="4"/>
      <w:numFmt w:val="decimal"/>
      <w:isLgl w:val="false"/>
      <w:suff w:val="tab"/>
      <w:lvlText w:val="%1"/>
      <w:lvlJc w:val="left"/>
      <w:pPr>
        <w:ind w:left="375" w:hanging="375"/>
      </w:pPr>
      <w:rPr>
        <w:rFonts w:hint="default"/>
      </w:rPr>
    </w:lvl>
    <w:lvl w:ilvl="1">
      <w:start w:val="7"/>
      <w:numFmt w:val="decimal"/>
      <w:isLgl w:val="false"/>
      <w:suff w:val="tab"/>
      <w:lvlText w:val="%1.%2"/>
      <w:lvlJc w:val="left"/>
      <w:pPr>
        <w:ind w:left="1095" w:hanging="375"/>
      </w:pPr>
      <w:rPr>
        <w:rFonts w:hint="default"/>
      </w:rPr>
    </w:lvl>
    <w:lvl w:ilvl="2">
      <w:start w:val="1"/>
      <w:numFmt w:val="decimal"/>
      <w:isLgl w:val="false"/>
      <w:suff w:val="tab"/>
      <w:lvlText w:val="%1.%2.%3"/>
      <w:lvlJc w:val="left"/>
      <w:pPr>
        <w:ind w:left="2160" w:hanging="720"/>
      </w:pPr>
      <w:rPr>
        <w:rFonts w:hint="default"/>
      </w:rPr>
    </w:lvl>
    <w:lvl w:ilvl="3">
      <w:start w:val="1"/>
      <w:numFmt w:val="decimal"/>
      <w:isLgl w:val="false"/>
      <w:suff w:val="tab"/>
      <w:lvlText w:val="%1.%2.%3.%4"/>
      <w:lvlJc w:val="left"/>
      <w:pPr>
        <w:ind w:left="3240" w:hanging="1080"/>
      </w:pPr>
      <w:rPr>
        <w:rFonts w:hint="default"/>
      </w:rPr>
    </w:lvl>
    <w:lvl w:ilvl="4">
      <w:start w:val="1"/>
      <w:numFmt w:val="decimal"/>
      <w:isLgl w:val="false"/>
      <w:suff w:val="tab"/>
      <w:lvlText w:val="%1.%2.%3.%4.%5"/>
      <w:lvlJc w:val="left"/>
      <w:pPr>
        <w:ind w:left="3960" w:hanging="108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5760" w:hanging="1440"/>
      </w:pPr>
      <w:rPr>
        <w:rFonts w:hint="default"/>
      </w:rPr>
    </w:lvl>
    <w:lvl w:ilvl="7">
      <w:start w:val="1"/>
      <w:numFmt w:val="decimal"/>
      <w:isLgl w:val="false"/>
      <w:suff w:val="tab"/>
      <w:lvlText w:val="%1.%2.%3.%4.%5.%6.%7.%8"/>
      <w:lvlJc w:val="left"/>
      <w:pPr>
        <w:ind w:left="6840" w:hanging="1800"/>
      </w:pPr>
      <w:rPr>
        <w:rFonts w:hint="default"/>
      </w:rPr>
    </w:lvl>
    <w:lvl w:ilvl="8">
      <w:start w:val="1"/>
      <w:numFmt w:val="decimal"/>
      <w:isLgl w:val="false"/>
      <w:suff w:val="tab"/>
      <w:lvlText w:val="%1.%2.%3.%4.%5.%6.%7.%8.%9"/>
      <w:lvlJc w:val="left"/>
      <w:pPr>
        <w:ind w:left="7920" w:hanging="2160"/>
      </w:pPr>
      <w:rPr>
        <w:rFonts w:hint="default"/>
      </w:rPr>
    </w:lvl>
  </w:abstractNum>
  <w:abstractNum w:abstractNumId="44">
    <w:multiLevelType w:val="hybridMultilevel"/>
    <w:lvl w:ilvl="0">
      <w:start w:val="1"/>
      <w:numFmt w:val="decimal"/>
      <w:isLgl w:val="false"/>
      <w:suff w:val="tab"/>
      <w:lvlText w:val="%1."/>
      <w:lvlJc w:val="left"/>
      <w:pPr>
        <w:ind w:left="720" w:hanging="360"/>
        <w:tabs>
          <w:tab w:val="num" w:pos="720" w:leader="none"/>
        </w:tabs>
      </w:p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45">
    <w:multiLevelType w:val="hybridMultilevel"/>
    <w:lvl w:ilvl="0">
      <w:start w:val="4"/>
      <w:numFmt w:val="decimal"/>
      <w:isLgl w:val="false"/>
      <w:suff w:val="tab"/>
      <w:lvlText w:val="%1"/>
      <w:lvlJc w:val="left"/>
      <w:pPr>
        <w:ind w:left="1080" w:hanging="360"/>
      </w:pPr>
      <w:rPr>
        <w:rFonts w:hint="default"/>
        <w:b/>
        <w:sz w:val="32"/>
      </w:rPr>
    </w:lvl>
    <w:lvl w:ilvl="1">
      <w:start w:val="1"/>
      <w:numFmt w:val="decimal"/>
      <w:isLgl/>
      <w:suff w:val="tab"/>
      <w:lvlText w:val="%1.%2"/>
      <w:lvlJc w:val="left"/>
      <w:pPr>
        <w:ind w:left="1260" w:hanging="540"/>
      </w:pPr>
      <w:rPr>
        <w:rFonts w:hint="default"/>
      </w:rPr>
    </w:lvl>
    <w:lvl w:ilvl="2">
      <w:start w:val="1"/>
      <w:numFmt w:val="decimal"/>
      <w:isLgl/>
      <w:suff w:val="tab"/>
      <w:lvlText w:val="%1.%2.%3"/>
      <w:lvlJc w:val="left"/>
      <w:pPr>
        <w:ind w:left="1440" w:hanging="720"/>
      </w:pPr>
      <w:rPr>
        <w:rFonts w:hint="default"/>
      </w:rPr>
    </w:lvl>
    <w:lvl w:ilvl="3">
      <w:start w:val="1"/>
      <w:numFmt w:val="decimal"/>
      <w:isLgl/>
      <w:suff w:val="tab"/>
      <w:lvlText w:val="%1.%2.%3.%4"/>
      <w:lvlJc w:val="left"/>
      <w:pPr>
        <w:ind w:left="1800" w:hanging="1080"/>
      </w:pPr>
      <w:rPr>
        <w:rFonts w:hint="default"/>
      </w:rPr>
    </w:lvl>
    <w:lvl w:ilvl="4">
      <w:start w:val="1"/>
      <w:numFmt w:val="decimal"/>
      <w:isLgl/>
      <w:suff w:val="tab"/>
      <w:lvlText w:val="%1.%2.%3.%4.%5"/>
      <w:lvlJc w:val="left"/>
      <w:pPr>
        <w:ind w:left="1800" w:hanging="1080"/>
      </w:pPr>
      <w:rPr>
        <w:rFonts w:hint="default"/>
      </w:rPr>
    </w:lvl>
    <w:lvl w:ilvl="5">
      <w:start w:val="1"/>
      <w:numFmt w:val="decimal"/>
      <w:isLgl/>
      <w:suff w:val="tab"/>
      <w:lvlText w:val="%1.%2.%3.%4.%5.%6"/>
      <w:lvlJc w:val="left"/>
      <w:pPr>
        <w:ind w:left="2160" w:hanging="1440"/>
      </w:pPr>
      <w:rPr>
        <w:rFonts w:hint="default"/>
      </w:rPr>
    </w:lvl>
    <w:lvl w:ilvl="6">
      <w:start w:val="1"/>
      <w:numFmt w:val="decimal"/>
      <w:isLgl/>
      <w:suff w:val="tab"/>
      <w:lvlText w:val="%1.%2.%3.%4.%5.%6.%7"/>
      <w:lvlJc w:val="left"/>
      <w:pPr>
        <w:ind w:left="2160" w:hanging="1440"/>
      </w:pPr>
      <w:rPr>
        <w:rFonts w:hint="default"/>
      </w:rPr>
    </w:lvl>
    <w:lvl w:ilvl="7">
      <w:start w:val="1"/>
      <w:numFmt w:val="decimal"/>
      <w:isLgl/>
      <w:suff w:val="tab"/>
      <w:lvlText w:val="%1.%2.%3.%4.%5.%6.%7.%8"/>
      <w:lvlJc w:val="left"/>
      <w:pPr>
        <w:ind w:left="2520" w:hanging="1800"/>
      </w:pPr>
      <w:rPr>
        <w:rFonts w:hint="default"/>
      </w:rPr>
    </w:lvl>
    <w:lvl w:ilvl="8">
      <w:start w:val="1"/>
      <w:numFmt w:val="decimal"/>
      <w:isLgl/>
      <w:suff w:val="tab"/>
      <w:lvlText w:val="%1.%2.%3.%4.%5.%6.%7.%8.%9"/>
      <w:lvlJc w:val="left"/>
      <w:pPr>
        <w:ind w:left="2880" w:hanging="2160"/>
      </w:pPr>
      <w:rPr>
        <w:rFonts w:hint="default"/>
      </w:rPr>
    </w:lvl>
  </w:abstractNum>
  <w:abstractNum w:abstractNumId="46">
    <w:multiLevelType w:val="hybridMultilevel"/>
    <w:lvl w:ilvl="0">
      <w:start w:val="1"/>
      <w:numFmt w:val="decimal"/>
      <w:isLgl w:val="false"/>
      <w:suff w:val="tab"/>
      <w:lvlText w:val="%1"/>
      <w:lvlJc w:val="left"/>
      <w:pPr>
        <w:ind w:left="480" w:hanging="480"/>
      </w:pPr>
      <w:rPr>
        <w:rFonts w:hint="default"/>
      </w:rPr>
    </w:lvl>
    <w:lvl w:ilvl="1">
      <w:start w:val="1"/>
      <w:numFmt w:val="decimal"/>
      <w:isLgl w:val="false"/>
      <w:suff w:val="tab"/>
      <w:lvlText w:val="%1.%2"/>
      <w:lvlJc w:val="left"/>
      <w:pPr>
        <w:ind w:left="906" w:hanging="48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47">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48">
    <w:multiLevelType w:val="hybridMultilevel"/>
    <w:lvl w:ilvl="0">
      <w:start w:val="5"/>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9">
    <w:multiLevelType w:val="hybridMultilevel"/>
    <w:lvl w:ilvl="0">
      <w:start w:val="7"/>
      <w:numFmt w:val="bullet"/>
      <w:isLgl w:val="false"/>
      <w:suff w:val="tab"/>
      <w:lvlText w:val="-"/>
      <w:lvlJc w:val="left"/>
      <w:pPr>
        <w:ind w:left="840" w:hanging="360"/>
        <w:tabs>
          <w:tab w:val="num" w:pos="84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0">
    <w:multiLevelType w:val="hybridMultilevel"/>
    <w:lvl w:ilvl="0">
      <w:start w:val="1"/>
      <w:numFmt w:val="decimal"/>
      <w:isLgl w:val="false"/>
      <w:suff w:val="tab"/>
      <w:lvlText w:val="%1"/>
      <w:lvlJc w:val="left"/>
      <w:pPr>
        <w:ind w:left="480" w:hanging="480"/>
      </w:pPr>
      <w:rPr>
        <w:rFonts w:hint="default"/>
      </w:rPr>
    </w:lvl>
    <w:lvl w:ilvl="1">
      <w:start w:val="1"/>
      <w:numFmt w:val="decimal"/>
      <w:isLgl w:val="false"/>
      <w:suff w:val="tab"/>
      <w:lvlText w:val="%1.%2"/>
      <w:lvlJc w:val="left"/>
      <w:pPr>
        <w:ind w:left="1188" w:hanging="480"/>
      </w:pPr>
      <w:rPr>
        <w:rFonts w:hint="default"/>
      </w:rPr>
    </w:lvl>
    <w:lvl w:ilvl="2">
      <w:start w:val="1"/>
      <w:numFmt w:val="decimal"/>
      <w:isLgl w:val="false"/>
      <w:suff w:val="tab"/>
      <w:lvlText w:val="%1.%2.%3"/>
      <w:lvlJc w:val="left"/>
      <w:pPr>
        <w:ind w:left="2136" w:hanging="720"/>
      </w:pPr>
      <w:rPr>
        <w:rFonts w:hint="default"/>
      </w:rPr>
    </w:lvl>
    <w:lvl w:ilvl="3">
      <w:start w:val="1"/>
      <w:numFmt w:val="decimal"/>
      <w:isLgl w:val="false"/>
      <w:suff w:val="tab"/>
      <w:lvlText w:val="%1.%2.%3.%4"/>
      <w:lvlJc w:val="left"/>
      <w:pPr>
        <w:ind w:left="3204" w:hanging="1080"/>
      </w:pPr>
      <w:rPr>
        <w:rFonts w:hint="default"/>
      </w:rPr>
    </w:lvl>
    <w:lvl w:ilvl="4">
      <w:start w:val="1"/>
      <w:numFmt w:val="decimal"/>
      <w:isLgl w:val="false"/>
      <w:suff w:val="tab"/>
      <w:lvlText w:val="%1.%2.%3.%4.%5"/>
      <w:lvlJc w:val="left"/>
      <w:pPr>
        <w:ind w:left="3912" w:hanging="1080"/>
      </w:pPr>
      <w:rPr>
        <w:rFonts w:hint="default"/>
      </w:rPr>
    </w:lvl>
    <w:lvl w:ilvl="5">
      <w:start w:val="1"/>
      <w:numFmt w:val="decimal"/>
      <w:isLgl w:val="false"/>
      <w:suff w:val="tab"/>
      <w:lvlText w:val="%1.%2.%3.%4.%5.%6"/>
      <w:lvlJc w:val="left"/>
      <w:pPr>
        <w:ind w:left="4980" w:hanging="1440"/>
      </w:pPr>
      <w:rPr>
        <w:rFonts w:hint="default"/>
      </w:rPr>
    </w:lvl>
    <w:lvl w:ilvl="6">
      <w:start w:val="1"/>
      <w:numFmt w:val="decimal"/>
      <w:isLgl w:val="false"/>
      <w:suff w:val="tab"/>
      <w:lvlText w:val="%1.%2.%3.%4.%5.%6.%7"/>
      <w:lvlJc w:val="left"/>
      <w:pPr>
        <w:ind w:left="5688" w:hanging="1440"/>
      </w:pPr>
      <w:rPr>
        <w:rFonts w:hint="default"/>
      </w:rPr>
    </w:lvl>
    <w:lvl w:ilvl="7">
      <w:start w:val="1"/>
      <w:numFmt w:val="decimal"/>
      <w:isLgl w:val="false"/>
      <w:suff w:val="tab"/>
      <w:lvlText w:val="%1.%2.%3.%4.%5.%6.%7.%8"/>
      <w:lvlJc w:val="left"/>
      <w:pPr>
        <w:ind w:left="6756" w:hanging="1800"/>
      </w:pPr>
      <w:rPr>
        <w:rFonts w:hint="default"/>
      </w:rPr>
    </w:lvl>
    <w:lvl w:ilvl="8">
      <w:start w:val="1"/>
      <w:numFmt w:val="decimal"/>
      <w:isLgl w:val="false"/>
      <w:suff w:val="tab"/>
      <w:lvlText w:val="%1.%2.%3.%4.%5.%6.%7.%8.%9"/>
      <w:lvlJc w:val="left"/>
      <w:pPr>
        <w:ind w:left="7824" w:hanging="2160"/>
      </w:pPr>
      <w:rPr>
        <w:rFonts w:hint="default"/>
      </w:rPr>
    </w:lvl>
  </w:abstractNum>
  <w:abstractNum w:abstractNumId="51">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2">
    <w:multiLevelType w:val="hybridMultilevel"/>
    <w:lvl w:ilvl="0">
      <w:start w:val="2"/>
      <w:numFmt w:val="decimal"/>
      <w:isLgl w:val="false"/>
      <w:suff w:val="tab"/>
      <w:lvlText w:val="%1."/>
      <w:lvlJc w:val="left"/>
      <w:pPr>
        <w:ind w:left="570" w:hanging="570"/>
        <w:tabs>
          <w:tab w:val="num" w:pos="570" w:leader="none"/>
        </w:tabs>
      </w:pPr>
      <w:rPr>
        <w:rFonts w:hint="default"/>
      </w:rPr>
    </w:lvl>
    <w:lvl w:ilvl="1">
      <w:start w:val="1"/>
      <w:numFmt w:val="decimal"/>
      <w:isLgl w:val="false"/>
      <w:suff w:val="tab"/>
      <w:lvlText w:val="%1.%2."/>
      <w:lvlJc w:val="left"/>
      <w:pPr>
        <w:ind w:left="1350" w:hanging="720"/>
        <w:tabs>
          <w:tab w:val="num" w:pos="1350" w:leader="none"/>
        </w:tabs>
      </w:pPr>
      <w:rPr>
        <w:rFonts w:hint="default"/>
      </w:rPr>
    </w:lvl>
    <w:lvl w:ilvl="2">
      <w:start w:val="1"/>
      <w:numFmt w:val="decimal"/>
      <w:isLgl w:val="false"/>
      <w:suff w:val="tab"/>
      <w:lvlText w:val="%1.%2.%3."/>
      <w:lvlJc w:val="left"/>
      <w:pPr>
        <w:ind w:left="1980" w:hanging="720"/>
        <w:tabs>
          <w:tab w:val="num" w:pos="1980" w:leader="none"/>
        </w:tabs>
      </w:pPr>
      <w:rPr>
        <w:rFonts w:hint="default"/>
      </w:rPr>
    </w:lvl>
    <w:lvl w:ilvl="3">
      <w:start w:val="1"/>
      <w:numFmt w:val="decimal"/>
      <w:isLgl w:val="false"/>
      <w:suff w:val="tab"/>
      <w:lvlText w:val="%1.%2.%3.%4."/>
      <w:lvlJc w:val="left"/>
      <w:pPr>
        <w:ind w:left="2970" w:hanging="1080"/>
        <w:tabs>
          <w:tab w:val="num" w:pos="2970" w:leader="none"/>
        </w:tabs>
      </w:pPr>
      <w:rPr>
        <w:rFonts w:hint="default"/>
      </w:rPr>
    </w:lvl>
    <w:lvl w:ilvl="4">
      <w:start w:val="1"/>
      <w:numFmt w:val="decimal"/>
      <w:isLgl w:val="false"/>
      <w:suff w:val="tab"/>
      <w:lvlText w:val="%1.%2.%3.%4.%5."/>
      <w:lvlJc w:val="left"/>
      <w:pPr>
        <w:ind w:left="3600" w:hanging="1080"/>
        <w:tabs>
          <w:tab w:val="num" w:pos="3600" w:leader="none"/>
        </w:tabs>
      </w:pPr>
      <w:rPr>
        <w:rFonts w:hint="default"/>
      </w:rPr>
    </w:lvl>
    <w:lvl w:ilvl="5">
      <w:start w:val="1"/>
      <w:numFmt w:val="decimal"/>
      <w:isLgl w:val="false"/>
      <w:suff w:val="tab"/>
      <w:lvlText w:val="%1.%2.%3.%4.%5.%6."/>
      <w:lvlJc w:val="left"/>
      <w:pPr>
        <w:ind w:left="4590" w:hanging="1440"/>
        <w:tabs>
          <w:tab w:val="num" w:pos="4590" w:leader="none"/>
        </w:tabs>
      </w:pPr>
      <w:rPr>
        <w:rFonts w:hint="default"/>
      </w:rPr>
    </w:lvl>
    <w:lvl w:ilvl="6">
      <w:start w:val="1"/>
      <w:numFmt w:val="decimal"/>
      <w:isLgl w:val="false"/>
      <w:suff w:val="tab"/>
      <w:lvlText w:val="%1.%2.%3.%4.%5.%6.%7."/>
      <w:lvlJc w:val="left"/>
      <w:pPr>
        <w:ind w:left="5580" w:hanging="1800"/>
        <w:tabs>
          <w:tab w:val="num" w:pos="5580" w:leader="none"/>
        </w:tabs>
      </w:pPr>
      <w:rPr>
        <w:rFonts w:hint="default"/>
      </w:rPr>
    </w:lvl>
    <w:lvl w:ilvl="7">
      <w:start w:val="1"/>
      <w:numFmt w:val="decimal"/>
      <w:isLgl w:val="false"/>
      <w:suff w:val="tab"/>
      <w:lvlText w:val="%1.%2.%3.%4.%5.%6.%7.%8."/>
      <w:lvlJc w:val="left"/>
      <w:pPr>
        <w:ind w:left="6210" w:hanging="1800"/>
        <w:tabs>
          <w:tab w:val="num" w:pos="6210" w:leader="none"/>
        </w:tabs>
      </w:pPr>
      <w:rPr>
        <w:rFonts w:hint="default"/>
      </w:rPr>
    </w:lvl>
    <w:lvl w:ilvl="8">
      <w:start w:val="1"/>
      <w:numFmt w:val="decimal"/>
      <w:isLgl w:val="false"/>
      <w:suff w:val="tab"/>
      <w:lvlText w:val="%1.%2.%3.%4.%5.%6.%7.%8.%9."/>
      <w:lvlJc w:val="left"/>
      <w:pPr>
        <w:ind w:left="7200" w:hanging="2160"/>
        <w:tabs>
          <w:tab w:val="num" w:pos="7200" w:leader="none"/>
        </w:tabs>
      </w:pPr>
      <w:rPr>
        <w:rFonts w:hint="default"/>
      </w:rPr>
    </w:lvl>
  </w:abstractNum>
  <w:abstractNum w:abstractNumId="53">
    <w:multiLevelType w:val="hybridMultilevel"/>
    <w:lvl w:ilvl="0">
      <w:start w:val="1"/>
      <w:numFmt w:val="bullet"/>
      <w:isLgl w:val="false"/>
      <w:suff w:val="tab"/>
      <w:lvlText w:val="-"/>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4">
    <w:multiLevelType w:val="hybridMultilevel"/>
    <w:lvl w:ilvl="0">
      <w:start w:val="2"/>
      <w:numFmt w:val="decimal"/>
      <w:isLgl w:val="false"/>
      <w:suff w:val="tab"/>
      <w:lvlText w:val="%1"/>
      <w:lvlJc w:val="left"/>
      <w:pPr>
        <w:ind w:left="375" w:hanging="375"/>
      </w:pPr>
      <w:rPr>
        <w:rFonts w:hint="default"/>
      </w:rPr>
    </w:lvl>
    <w:lvl w:ilvl="1">
      <w:start w:val="3"/>
      <w:numFmt w:val="decimal"/>
      <w:isLgl w:val="false"/>
      <w:suff w:val="tab"/>
      <w:lvlText w:val="%1.%2"/>
      <w:lvlJc w:val="left"/>
      <w:pPr>
        <w:ind w:left="517" w:hanging="375"/>
      </w:pPr>
      <w:rPr>
        <w:rFonts w:hint="default"/>
      </w:rPr>
    </w:lvl>
    <w:lvl w:ilvl="2">
      <w:start w:val="1"/>
      <w:numFmt w:val="decimal"/>
      <w:isLgl w:val="false"/>
      <w:suff w:val="tab"/>
      <w:lvlText w:val="%1.%2.%3"/>
      <w:lvlJc w:val="left"/>
      <w:pPr>
        <w:ind w:left="1004" w:hanging="720"/>
      </w:pPr>
      <w:rPr>
        <w:rFonts w:hint="default"/>
      </w:rPr>
    </w:lvl>
    <w:lvl w:ilvl="3">
      <w:start w:val="1"/>
      <w:numFmt w:val="decimal"/>
      <w:isLgl w:val="false"/>
      <w:suff w:val="tab"/>
      <w:lvlText w:val="%1.%2.%3.%4"/>
      <w:lvlJc w:val="left"/>
      <w:pPr>
        <w:ind w:left="1506" w:hanging="1080"/>
      </w:pPr>
      <w:rPr>
        <w:rFonts w:hint="default"/>
      </w:rPr>
    </w:lvl>
    <w:lvl w:ilvl="4">
      <w:start w:val="1"/>
      <w:numFmt w:val="decimal"/>
      <w:isLgl w:val="false"/>
      <w:suff w:val="tab"/>
      <w:lvlText w:val="%1.%2.%3.%4.%5"/>
      <w:lvlJc w:val="left"/>
      <w:pPr>
        <w:ind w:left="1648" w:hanging="1080"/>
      </w:pPr>
      <w:rPr>
        <w:rFonts w:hint="default"/>
      </w:rPr>
    </w:lvl>
    <w:lvl w:ilvl="5">
      <w:start w:val="1"/>
      <w:numFmt w:val="decimal"/>
      <w:isLgl w:val="false"/>
      <w:suff w:val="tab"/>
      <w:lvlText w:val="%1.%2.%3.%4.%5.%6"/>
      <w:lvlJc w:val="left"/>
      <w:pPr>
        <w:ind w:left="2150" w:hanging="1440"/>
      </w:pPr>
      <w:rPr>
        <w:rFonts w:hint="default"/>
      </w:rPr>
    </w:lvl>
    <w:lvl w:ilvl="6">
      <w:start w:val="1"/>
      <w:numFmt w:val="decimal"/>
      <w:isLgl w:val="false"/>
      <w:suff w:val="tab"/>
      <w:lvlText w:val="%1.%2.%3.%4.%5.%6.%7"/>
      <w:lvlJc w:val="left"/>
      <w:pPr>
        <w:ind w:left="2292" w:hanging="1440"/>
      </w:pPr>
      <w:rPr>
        <w:rFonts w:hint="default"/>
      </w:rPr>
    </w:lvl>
    <w:lvl w:ilvl="7">
      <w:start w:val="1"/>
      <w:numFmt w:val="decimal"/>
      <w:isLgl w:val="false"/>
      <w:suff w:val="tab"/>
      <w:lvlText w:val="%1.%2.%3.%4.%5.%6.%7.%8"/>
      <w:lvlJc w:val="left"/>
      <w:pPr>
        <w:ind w:left="2794" w:hanging="1800"/>
      </w:pPr>
      <w:rPr>
        <w:rFonts w:hint="default"/>
      </w:rPr>
    </w:lvl>
    <w:lvl w:ilvl="8">
      <w:start w:val="1"/>
      <w:numFmt w:val="decimal"/>
      <w:isLgl w:val="false"/>
      <w:suff w:val="tab"/>
      <w:lvlText w:val="%1.%2.%3.%4.%5.%6.%7.%8.%9"/>
      <w:lvlJc w:val="left"/>
      <w:pPr>
        <w:ind w:left="3296" w:hanging="2160"/>
      </w:pPr>
      <w:rPr>
        <w:rFonts w:hint="default"/>
      </w:rPr>
    </w:lvl>
  </w:abstractNum>
  <w:abstractNum w:abstractNumId="55">
    <w:multiLevelType w:val="hybridMultilevel"/>
    <w:lvl w:ilvl="0">
      <w:start w:val="3"/>
      <w:numFmt w:val="decimal"/>
      <w:isLgl w:val="false"/>
      <w:suff w:val="tab"/>
      <w:lvlText w:val="%1."/>
      <w:lvlJc w:val="left"/>
      <w:pPr>
        <w:ind w:left="720" w:hanging="360"/>
        <w:tabs>
          <w:tab w:val="num" w:pos="720" w:leader="none"/>
        </w:tabs>
      </w:p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56">
    <w:multiLevelType w:val="hybridMultilevel"/>
    <w:lvl w:ilvl="0">
      <w:start w:val="1"/>
      <w:numFmt w:val="decimal"/>
      <w:isLgl w:val="false"/>
      <w:suff w:val="tab"/>
      <w:lvlText w:val="%1."/>
      <w:lvlJc w:val="left"/>
      <w:pPr>
        <w:ind w:left="1140" w:hanging="360"/>
      </w:pPr>
    </w:lvl>
    <w:lvl w:ilvl="1">
      <w:start w:val="1"/>
      <w:numFmt w:val="lowerLetter"/>
      <w:isLgl w:val="false"/>
      <w:suff w:val="tab"/>
      <w:lvlText w:val="%2."/>
      <w:lvlJc w:val="left"/>
      <w:pPr>
        <w:ind w:left="1860" w:hanging="360"/>
      </w:pPr>
    </w:lvl>
    <w:lvl w:ilvl="2">
      <w:start w:val="1"/>
      <w:numFmt w:val="lowerRoman"/>
      <w:isLgl w:val="false"/>
      <w:suff w:val="tab"/>
      <w:lvlText w:val="%3."/>
      <w:lvlJc w:val="right"/>
      <w:pPr>
        <w:ind w:left="2580" w:hanging="180"/>
      </w:pPr>
    </w:lvl>
    <w:lvl w:ilvl="3">
      <w:start w:val="1"/>
      <w:numFmt w:val="decimal"/>
      <w:isLgl w:val="false"/>
      <w:suff w:val="tab"/>
      <w:lvlText w:val="%4."/>
      <w:lvlJc w:val="left"/>
      <w:pPr>
        <w:ind w:left="3300" w:hanging="360"/>
      </w:pPr>
    </w:lvl>
    <w:lvl w:ilvl="4">
      <w:start w:val="1"/>
      <w:numFmt w:val="lowerLetter"/>
      <w:isLgl w:val="false"/>
      <w:suff w:val="tab"/>
      <w:lvlText w:val="%5."/>
      <w:lvlJc w:val="left"/>
      <w:pPr>
        <w:ind w:left="4020" w:hanging="360"/>
      </w:pPr>
    </w:lvl>
    <w:lvl w:ilvl="5">
      <w:start w:val="1"/>
      <w:numFmt w:val="lowerRoman"/>
      <w:isLgl w:val="false"/>
      <w:suff w:val="tab"/>
      <w:lvlText w:val="%6."/>
      <w:lvlJc w:val="right"/>
      <w:pPr>
        <w:ind w:left="4740" w:hanging="180"/>
      </w:pPr>
    </w:lvl>
    <w:lvl w:ilvl="6">
      <w:start w:val="1"/>
      <w:numFmt w:val="decimal"/>
      <w:isLgl w:val="false"/>
      <w:suff w:val="tab"/>
      <w:lvlText w:val="%7."/>
      <w:lvlJc w:val="left"/>
      <w:pPr>
        <w:ind w:left="5460" w:hanging="360"/>
      </w:pPr>
    </w:lvl>
    <w:lvl w:ilvl="7">
      <w:start w:val="1"/>
      <w:numFmt w:val="lowerLetter"/>
      <w:isLgl w:val="false"/>
      <w:suff w:val="tab"/>
      <w:lvlText w:val="%8."/>
      <w:lvlJc w:val="left"/>
      <w:pPr>
        <w:ind w:left="6180" w:hanging="360"/>
      </w:pPr>
    </w:lvl>
    <w:lvl w:ilvl="8">
      <w:start w:val="1"/>
      <w:numFmt w:val="lowerRoman"/>
      <w:isLgl w:val="false"/>
      <w:suff w:val="tab"/>
      <w:lvlText w:val="%9."/>
      <w:lvlJc w:val="right"/>
      <w:pPr>
        <w:ind w:left="6900" w:hanging="180"/>
      </w:pPr>
    </w:lvl>
  </w:abstractNum>
  <w:abstractNum w:abstractNumId="57">
    <w:multiLevelType w:val="hybridMultilevel"/>
    <w:lvl w:ilvl="0">
      <w:start w:val="1"/>
      <w:numFmt w:val="bullet"/>
      <w:isLgl w:val="false"/>
      <w:suff w:val="tab"/>
      <w:lvlText w:val="-"/>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8">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9">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60">
    <w:multiLevelType w:val="hybridMultilevel"/>
    <w:lvl w:ilvl="0">
      <w:start w:val="5"/>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1">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2">
    <w:multiLevelType w:val="hybridMultilevel"/>
    <w:lvl w:ilvl="0">
      <w:start w:val="1"/>
      <w:numFmt w:val="decimal"/>
      <w:isLgl w:val="false"/>
      <w:suff w:val="tab"/>
      <w:lvlText w:val="%1."/>
      <w:lvlJc w:val="left"/>
      <w:pPr>
        <w:ind w:left="1140" w:hanging="360"/>
      </w:pPr>
    </w:lvl>
    <w:lvl w:ilvl="1">
      <w:start w:val="1"/>
      <w:numFmt w:val="lowerLetter"/>
      <w:isLgl w:val="false"/>
      <w:suff w:val="tab"/>
      <w:lvlText w:val="%2."/>
      <w:lvlJc w:val="left"/>
      <w:pPr>
        <w:ind w:left="1860" w:hanging="360"/>
      </w:pPr>
    </w:lvl>
    <w:lvl w:ilvl="2">
      <w:start w:val="1"/>
      <w:numFmt w:val="lowerRoman"/>
      <w:isLgl w:val="false"/>
      <w:suff w:val="tab"/>
      <w:lvlText w:val="%3."/>
      <w:lvlJc w:val="right"/>
      <w:pPr>
        <w:ind w:left="2580" w:hanging="180"/>
      </w:pPr>
    </w:lvl>
    <w:lvl w:ilvl="3">
      <w:start w:val="1"/>
      <w:numFmt w:val="decimal"/>
      <w:isLgl w:val="false"/>
      <w:suff w:val="tab"/>
      <w:lvlText w:val="%4."/>
      <w:lvlJc w:val="left"/>
      <w:pPr>
        <w:ind w:left="3300" w:hanging="360"/>
      </w:pPr>
    </w:lvl>
    <w:lvl w:ilvl="4">
      <w:start w:val="1"/>
      <w:numFmt w:val="lowerLetter"/>
      <w:isLgl w:val="false"/>
      <w:suff w:val="tab"/>
      <w:lvlText w:val="%5."/>
      <w:lvlJc w:val="left"/>
      <w:pPr>
        <w:ind w:left="4020" w:hanging="360"/>
      </w:pPr>
    </w:lvl>
    <w:lvl w:ilvl="5">
      <w:start w:val="1"/>
      <w:numFmt w:val="lowerRoman"/>
      <w:isLgl w:val="false"/>
      <w:suff w:val="tab"/>
      <w:lvlText w:val="%6."/>
      <w:lvlJc w:val="right"/>
      <w:pPr>
        <w:ind w:left="4740" w:hanging="180"/>
      </w:pPr>
    </w:lvl>
    <w:lvl w:ilvl="6">
      <w:start w:val="1"/>
      <w:numFmt w:val="decimal"/>
      <w:isLgl w:val="false"/>
      <w:suff w:val="tab"/>
      <w:lvlText w:val="%7."/>
      <w:lvlJc w:val="left"/>
      <w:pPr>
        <w:ind w:left="5460" w:hanging="360"/>
      </w:pPr>
    </w:lvl>
    <w:lvl w:ilvl="7">
      <w:start w:val="1"/>
      <w:numFmt w:val="lowerLetter"/>
      <w:isLgl w:val="false"/>
      <w:suff w:val="tab"/>
      <w:lvlText w:val="%8."/>
      <w:lvlJc w:val="left"/>
      <w:pPr>
        <w:ind w:left="6180" w:hanging="360"/>
      </w:pPr>
    </w:lvl>
    <w:lvl w:ilvl="8">
      <w:start w:val="1"/>
      <w:numFmt w:val="lowerRoman"/>
      <w:isLgl w:val="false"/>
      <w:suff w:val="tab"/>
      <w:lvlText w:val="%9."/>
      <w:lvlJc w:val="right"/>
      <w:pPr>
        <w:ind w:left="6900" w:hanging="180"/>
      </w:pPr>
    </w:lvl>
  </w:abstractNum>
  <w:num w:numId="1">
    <w:abstractNumId w:val="19"/>
  </w:num>
  <w:num w:numId="2">
    <w:abstractNumId w:val="46"/>
  </w:num>
  <w:num w:numId="3">
    <w:abstractNumId w:val="56"/>
  </w:num>
  <w:num w:numId="4">
    <w:abstractNumId w:val="62"/>
  </w:num>
  <w:num w:numId="5">
    <w:abstractNumId w:val="42"/>
  </w:num>
  <w:num w:numId="6">
    <w:abstractNumId w:val="39"/>
  </w:num>
  <w:num w:numId="7">
    <w:abstractNumId w:val="54"/>
  </w:num>
  <w:num w:numId="8">
    <w:abstractNumId w:val="28"/>
  </w:num>
  <w:num w:numId="9">
    <w:abstractNumId w:val="45"/>
  </w:num>
  <w:num w:numId="10">
    <w:abstractNumId w:val="43"/>
  </w:num>
  <w:num w:numId="11">
    <w:abstractNumId w:val="10"/>
  </w:num>
  <w:num w:numId="12">
    <w:abstractNumId w:val="37"/>
  </w:num>
  <w:num w:numId="13">
    <w:abstractNumId w:val="50"/>
  </w:num>
  <w:num w:numId="14">
    <w:abstractNumId w:val="30"/>
  </w:num>
  <w:num w:numId="15">
    <w:abstractNumId w:val="41"/>
  </w:num>
  <w:num w:numId="16">
    <w:abstractNumId w:val="49"/>
  </w:num>
  <w:num w:numId="17">
    <w:abstractNumId w:val="61"/>
  </w:num>
  <w:num w:numId="18">
    <w:abstractNumId w:val="32"/>
  </w:num>
  <w:num w:numId="19">
    <w:abstractNumId w:val="60"/>
  </w:num>
  <w:num w:numId="20">
    <w:abstractNumId w:val="14"/>
  </w:num>
  <w:num w:numId="21">
    <w:abstractNumId w:val="51"/>
  </w:num>
  <w:num w:numId="22">
    <w:abstractNumId w:val="34"/>
  </w:num>
  <w:num w:numId="23">
    <w:abstractNumId w:val="11"/>
  </w:num>
  <w:num w:numId="24">
    <w:abstractNumId w:val="48"/>
  </w:num>
  <w:num w:numId="25">
    <w:abstractNumId w:val="16"/>
  </w:num>
  <w:num w:numId="26">
    <w:abstractNumId w:val="26"/>
  </w:num>
  <w:num w:numId="27">
    <w:abstractNumId w:val="2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9"/>
  </w:num>
  <w:num w:numId="39">
    <w:abstractNumId w:val="17"/>
  </w:num>
  <w:num w:numId="40">
    <w:abstractNumId w:val="47"/>
  </w:num>
  <w:num w:numId="41">
    <w:abstractNumId w:val="23"/>
  </w:num>
  <w:num w:numId="42">
    <w:abstractNumId w:val="12"/>
  </w:num>
  <w:num w:numId="43">
    <w:abstractNumId w:val="58"/>
  </w:num>
  <w:num w:numId="44">
    <w:abstractNumId w:val="22"/>
  </w:num>
  <w:num w:numId="45">
    <w:abstractNumId w:val="24"/>
  </w:num>
  <w:num w:numId="46">
    <w:abstractNumId w:val="59"/>
  </w:num>
  <w:num w:numId="47">
    <w:abstractNumId w:val="18"/>
  </w:num>
  <w:num w:numId="48">
    <w:abstractNumId w:val="36"/>
  </w:num>
  <w:num w:numId="49">
    <w:abstractNumId w:val="38"/>
  </w:num>
  <w:num w:numId="50">
    <w:abstractNumId w:val="35"/>
  </w:num>
  <w:num w:numId="51">
    <w:abstractNumId w:val="52"/>
  </w:num>
  <w:num w:numId="52">
    <w:abstractNumId w:val="31"/>
  </w:num>
  <w:num w:numId="53">
    <w:abstractNumId w:val="25"/>
  </w:num>
  <w:num w:numId="54">
    <w:abstractNumId w:val="15"/>
  </w:num>
  <w:num w:numId="55">
    <w:abstractNumId w:val="33"/>
  </w:num>
  <w:num w:numId="56">
    <w:abstractNumId w:val="21"/>
  </w:num>
  <w:num w:numId="57">
    <w:abstractNumId w:val="53"/>
  </w:num>
  <w:num w:numId="58">
    <w:abstractNumId w:val="57"/>
  </w:num>
  <w:num w:numId="59">
    <w:abstractNumId w:val="27"/>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num>
  <w:num w:numId="6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813"/>
    <w:link w:val="804"/>
    <w:uiPriority w:val="9"/>
    <w:rPr>
      <w:rFonts w:ascii="Arial" w:hAnsi="Arial" w:eastAsia="Arial" w:cs="Arial"/>
      <w:sz w:val="40"/>
      <w:szCs w:val="40"/>
    </w:rPr>
  </w:style>
  <w:style w:type="character" w:styleId="16">
    <w:name w:val="Heading 2 Char"/>
    <w:basedOn w:val="813"/>
    <w:link w:val="805"/>
    <w:uiPriority w:val="9"/>
    <w:rPr>
      <w:rFonts w:ascii="Arial" w:hAnsi="Arial" w:eastAsia="Arial" w:cs="Arial"/>
      <w:sz w:val="34"/>
    </w:rPr>
  </w:style>
  <w:style w:type="character" w:styleId="18">
    <w:name w:val="Heading 3 Char"/>
    <w:basedOn w:val="813"/>
    <w:link w:val="806"/>
    <w:uiPriority w:val="9"/>
    <w:rPr>
      <w:rFonts w:ascii="Arial" w:hAnsi="Arial" w:eastAsia="Arial" w:cs="Arial"/>
      <w:sz w:val="30"/>
      <w:szCs w:val="30"/>
    </w:rPr>
  </w:style>
  <w:style w:type="character" w:styleId="20">
    <w:name w:val="Heading 4 Char"/>
    <w:basedOn w:val="813"/>
    <w:link w:val="807"/>
    <w:uiPriority w:val="9"/>
    <w:rPr>
      <w:rFonts w:ascii="Arial" w:hAnsi="Arial" w:eastAsia="Arial" w:cs="Arial"/>
      <w:b/>
      <w:bCs/>
      <w:sz w:val="26"/>
      <w:szCs w:val="26"/>
    </w:rPr>
  </w:style>
  <w:style w:type="character" w:styleId="22">
    <w:name w:val="Heading 5 Char"/>
    <w:basedOn w:val="813"/>
    <w:link w:val="808"/>
    <w:uiPriority w:val="9"/>
    <w:rPr>
      <w:rFonts w:ascii="Arial" w:hAnsi="Arial" w:eastAsia="Arial" w:cs="Arial"/>
      <w:b/>
      <w:bCs/>
      <w:sz w:val="24"/>
      <w:szCs w:val="24"/>
    </w:rPr>
  </w:style>
  <w:style w:type="character" w:styleId="24">
    <w:name w:val="Heading 6 Char"/>
    <w:basedOn w:val="813"/>
    <w:link w:val="809"/>
    <w:uiPriority w:val="9"/>
    <w:rPr>
      <w:rFonts w:ascii="Arial" w:hAnsi="Arial" w:eastAsia="Arial" w:cs="Arial"/>
      <w:b/>
      <w:bCs/>
      <w:sz w:val="22"/>
      <w:szCs w:val="22"/>
    </w:rPr>
  </w:style>
  <w:style w:type="character" w:styleId="26">
    <w:name w:val="Heading 7 Char"/>
    <w:basedOn w:val="813"/>
    <w:link w:val="810"/>
    <w:uiPriority w:val="9"/>
    <w:rPr>
      <w:rFonts w:ascii="Arial" w:hAnsi="Arial" w:eastAsia="Arial" w:cs="Arial"/>
      <w:b/>
      <w:bCs/>
      <w:i/>
      <w:iCs/>
      <w:sz w:val="22"/>
      <w:szCs w:val="22"/>
    </w:rPr>
  </w:style>
  <w:style w:type="character" w:styleId="28">
    <w:name w:val="Heading 8 Char"/>
    <w:basedOn w:val="813"/>
    <w:link w:val="811"/>
    <w:uiPriority w:val="9"/>
    <w:rPr>
      <w:rFonts w:ascii="Arial" w:hAnsi="Arial" w:eastAsia="Arial" w:cs="Arial"/>
      <w:i/>
      <w:iCs/>
      <w:sz w:val="22"/>
      <w:szCs w:val="22"/>
    </w:rPr>
  </w:style>
  <w:style w:type="character" w:styleId="30">
    <w:name w:val="Heading 9 Char"/>
    <w:basedOn w:val="813"/>
    <w:link w:val="812"/>
    <w:uiPriority w:val="9"/>
    <w:rPr>
      <w:rFonts w:ascii="Arial" w:hAnsi="Arial" w:eastAsia="Arial" w:cs="Arial"/>
      <w:i/>
      <w:iCs/>
      <w:sz w:val="21"/>
      <w:szCs w:val="21"/>
    </w:rPr>
  </w:style>
  <w:style w:type="paragraph" w:styleId="33">
    <w:name w:val="No Spacing"/>
    <w:uiPriority w:val="1"/>
    <w:qFormat/>
    <w:pPr>
      <w:spacing w:before="0" w:after="0" w:line="240" w:lineRule="auto"/>
    </w:pPr>
  </w:style>
  <w:style w:type="character" w:styleId="35">
    <w:name w:val="Title Char"/>
    <w:basedOn w:val="813"/>
    <w:link w:val="856"/>
    <w:uiPriority w:val="10"/>
    <w:rPr>
      <w:sz w:val="48"/>
      <w:szCs w:val="48"/>
    </w:rPr>
  </w:style>
  <w:style w:type="paragraph" w:styleId="36">
    <w:name w:val="Subtitle"/>
    <w:basedOn w:val="803"/>
    <w:next w:val="803"/>
    <w:link w:val="37"/>
    <w:uiPriority w:val="11"/>
    <w:qFormat/>
    <w:pPr>
      <w:spacing w:before="200" w:after="200"/>
    </w:pPr>
    <w:rPr>
      <w:sz w:val="24"/>
      <w:szCs w:val="24"/>
    </w:rPr>
  </w:style>
  <w:style w:type="character" w:styleId="37">
    <w:name w:val="Subtitle Char"/>
    <w:basedOn w:val="813"/>
    <w:link w:val="36"/>
    <w:uiPriority w:val="11"/>
    <w:rPr>
      <w:sz w:val="24"/>
      <w:szCs w:val="24"/>
    </w:rPr>
  </w:style>
  <w:style w:type="paragraph" w:styleId="38">
    <w:name w:val="Quote"/>
    <w:basedOn w:val="803"/>
    <w:next w:val="803"/>
    <w:link w:val="39"/>
    <w:uiPriority w:val="29"/>
    <w:qFormat/>
    <w:pPr>
      <w:ind w:left="720" w:right="720"/>
    </w:pPr>
    <w:rPr>
      <w:i/>
    </w:rPr>
  </w:style>
  <w:style w:type="character" w:styleId="39">
    <w:name w:val="Quote Char"/>
    <w:link w:val="38"/>
    <w:uiPriority w:val="29"/>
    <w:rPr>
      <w:i/>
    </w:rPr>
  </w:style>
  <w:style w:type="paragraph" w:styleId="40">
    <w:name w:val="Intense Quote"/>
    <w:basedOn w:val="803"/>
    <w:next w:val="803"/>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813"/>
    <w:link w:val="819"/>
    <w:uiPriority w:val="99"/>
  </w:style>
  <w:style w:type="character" w:styleId="45">
    <w:name w:val="Footer Char"/>
    <w:basedOn w:val="813"/>
    <w:link w:val="821"/>
    <w:uiPriority w:val="99"/>
  </w:style>
  <w:style w:type="paragraph" w:styleId="46">
    <w:name w:val="Caption"/>
    <w:basedOn w:val="803"/>
    <w:next w:val="803"/>
    <w:uiPriority w:val="35"/>
    <w:semiHidden/>
    <w:unhideWhenUsed/>
    <w:qFormat/>
    <w:pPr>
      <w:spacing w:line="276" w:lineRule="auto"/>
    </w:pPr>
    <w:rPr>
      <w:b/>
      <w:bCs/>
      <w:color w:val="4f81bd" w:themeColor="accent1"/>
      <w:sz w:val="18"/>
      <w:szCs w:val="18"/>
    </w:rPr>
  </w:style>
  <w:style w:type="character" w:styleId="47">
    <w:name w:val="Caption Char"/>
    <w:basedOn w:val="46"/>
    <w:link w:val="821"/>
    <w:uiPriority w:val="99"/>
  </w:style>
  <w:style w:type="table" w:styleId="49">
    <w:name w:val="Table Grid Light"/>
    <w:basedOn w:val="81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81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81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81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81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81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81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81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81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81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81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81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81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81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81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81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81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81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81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81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81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81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81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81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81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81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81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81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81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81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81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81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81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81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8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8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5">
    <w:name w:val="Grid Table 5 Dark - Accent 2"/>
    <w:basedOn w:val="8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6">
    <w:name w:val="Grid Table 5 Dark - Accent 3"/>
    <w:basedOn w:val="8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7">
    <w:name w:val="Grid Table 5 Dark- Accent 4"/>
    <w:basedOn w:val="8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8">
    <w:name w:val="Grid Table 5 Dark - Accent 5"/>
    <w:basedOn w:val="8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9">
    <w:name w:val="Grid Table 5 Dark - Accent 6"/>
    <w:basedOn w:val="8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0">
    <w:name w:val="Grid Table 6 Colorful"/>
    <w:basedOn w:val="81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81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81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81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81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81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81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7">
    <w:name w:val="Grid Table 7 Colorful"/>
    <w:basedOn w:val="81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81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81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81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81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81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81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81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814"/>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814"/>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814"/>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814"/>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814"/>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814"/>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81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81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81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81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81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81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81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81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81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0">
    <w:name w:val="List Table 3 - Accent 2"/>
    <w:basedOn w:val="81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1">
    <w:name w:val="List Table 3 - Accent 3"/>
    <w:basedOn w:val="81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2">
    <w:name w:val="List Table 3 - Accent 4"/>
    <w:basedOn w:val="81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3">
    <w:name w:val="List Table 3 - Accent 5"/>
    <w:basedOn w:val="81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4">
    <w:name w:val="List Table 3 - Accent 6"/>
    <w:basedOn w:val="81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5">
    <w:name w:val="List Table 4"/>
    <w:basedOn w:val="81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81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7">
    <w:name w:val="List Table 4 - Accent 2"/>
    <w:basedOn w:val="81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8">
    <w:name w:val="List Table 4 - Accent 3"/>
    <w:basedOn w:val="81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9">
    <w:name w:val="List Table 4 - Accent 4"/>
    <w:basedOn w:val="81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0">
    <w:name w:val="List Table 4 - Accent 5"/>
    <w:basedOn w:val="81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1">
    <w:name w:val="List Table 4 - Accent 6"/>
    <w:basedOn w:val="81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2">
    <w:name w:val="List Table 5 Dark"/>
    <w:basedOn w:val="81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81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81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81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81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81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81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81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81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1">
    <w:name w:val="List Table 6 Colorful - Accent 2"/>
    <w:basedOn w:val="81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2">
    <w:name w:val="List Table 6 Colorful - Accent 3"/>
    <w:basedOn w:val="81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3">
    <w:name w:val="List Table 6 Colorful - Accent 4"/>
    <w:basedOn w:val="81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4">
    <w:name w:val="List Table 6 Colorful - Accent 5"/>
    <w:basedOn w:val="81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5">
    <w:name w:val="List Table 6 Colorful - Accent 6"/>
    <w:basedOn w:val="81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6">
    <w:name w:val="List Table 7 Colorful"/>
    <w:basedOn w:val="81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81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8">
    <w:name w:val="List Table 7 Colorful - Accent 2"/>
    <w:basedOn w:val="81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9">
    <w:name w:val="List Table 7 Colorful - Accent 3"/>
    <w:basedOn w:val="81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50">
    <w:name w:val="List Table 7 Colorful - Accent 4"/>
    <w:basedOn w:val="81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1">
    <w:name w:val="List Table 7 Colorful - Accent 5"/>
    <w:basedOn w:val="81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2">
    <w:name w:val="List Table 7 Colorful - Accent 6"/>
    <w:basedOn w:val="81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3">
    <w:name w:val="Lined - Accent"/>
    <w:basedOn w:val="8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8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5">
    <w:name w:val="Lined - Accent 2"/>
    <w:basedOn w:val="8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6">
    <w:name w:val="Lined - Accent 3"/>
    <w:basedOn w:val="8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7">
    <w:name w:val="Lined - Accent 4"/>
    <w:basedOn w:val="8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8">
    <w:name w:val="Lined - Accent 5"/>
    <w:basedOn w:val="8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9">
    <w:name w:val="Lined - Accent 6"/>
    <w:basedOn w:val="8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0">
    <w:name w:val="Bordered &amp; Lined - Accent"/>
    <w:basedOn w:val="81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81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2">
    <w:name w:val="Bordered &amp; Lined - Accent 2"/>
    <w:basedOn w:val="81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3">
    <w:name w:val="Bordered &amp; Lined - Accent 3"/>
    <w:basedOn w:val="81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4">
    <w:name w:val="Bordered &amp; Lined - Accent 4"/>
    <w:basedOn w:val="81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5">
    <w:name w:val="Bordered &amp; Lined - Accent 5"/>
    <w:basedOn w:val="81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6">
    <w:name w:val="Bordered &amp; Lined - Accent 6"/>
    <w:basedOn w:val="81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7">
    <w:name w:val="Bordered"/>
    <w:basedOn w:val="81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81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81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81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81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81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81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803"/>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813"/>
    <w:uiPriority w:val="99"/>
    <w:unhideWhenUsed/>
    <w:rPr>
      <w:vertAlign w:val="superscript"/>
    </w:rPr>
  </w:style>
  <w:style w:type="paragraph" w:styleId="178">
    <w:name w:val="endnote text"/>
    <w:basedOn w:val="803"/>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813"/>
    <w:uiPriority w:val="99"/>
    <w:semiHidden/>
    <w:unhideWhenUsed/>
    <w:rPr>
      <w:vertAlign w:val="superscript"/>
    </w:rPr>
  </w:style>
  <w:style w:type="paragraph" w:styleId="181">
    <w:name w:val="toc 1"/>
    <w:basedOn w:val="803"/>
    <w:next w:val="803"/>
    <w:uiPriority w:val="39"/>
    <w:unhideWhenUsed/>
    <w:pPr>
      <w:ind w:left="0" w:right="0" w:firstLine="0"/>
      <w:spacing w:after="57"/>
    </w:pPr>
  </w:style>
  <w:style w:type="paragraph" w:styleId="182">
    <w:name w:val="toc 2"/>
    <w:basedOn w:val="803"/>
    <w:next w:val="803"/>
    <w:uiPriority w:val="39"/>
    <w:unhideWhenUsed/>
    <w:pPr>
      <w:ind w:left="283" w:right="0" w:firstLine="0"/>
      <w:spacing w:after="57"/>
    </w:pPr>
  </w:style>
  <w:style w:type="paragraph" w:styleId="183">
    <w:name w:val="toc 3"/>
    <w:basedOn w:val="803"/>
    <w:next w:val="803"/>
    <w:uiPriority w:val="39"/>
    <w:unhideWhenUsed/>
    <w:pPr>
      <w:ind w:left="567" w:right="0" w:firstLine="0"/>
      <w:spacing w:after="57"/>
    </w:pPr>
  </w:style>
  <w:style w:type="paragraph" w:styleId="184">
    <w:name w:val="toc 4"/>
    <w:basedOn w:val="803"/>
    <w:next w:val="803"/>
    <w:uiPriority w:val="39"/>
    <w:unhideWhenUsed/>
    <w:pPr>
      <w:ind w:left="850" w:right="0" w:firstLine="0"/>
      <w:spacing w:after="57"/>
    </w:pPr>
  </w:style>
  <w:style w:type="paragraph" w:styleId="185">
    <w:name w:val="toc 5"/>
    <w:basedOn w:val="803"/>
    <w:next w:val="803"/>
    <w:uiPriority w:val="39"/>
    <w:unhideWhenUsed/>
    <w:pPr>
      <w:ind w:left="1134" w:right="0" w:firstLine="0"/>
      <w:spacing w:after="57"/>
    </w:pPr>
  </w:style>
  <w:style w:type="paragraph" w:styleId="186">
    <w:name w:val="toc 6"/>
    <w:basedOn w:val="803"/>
    <w:next w:val="803"/>
    <w:uiPriority w:val="39"/>
    <w:unhideWhenUsed/>
    <w:pPr>
      <w:ind w:left="1417" w:right="0" w:firstLine="0"/>
      <w:spacing w:after="57"/>
    </w:pPr>
  </w:style>
  <w:style w:type="paragraph" w:styleId="187">
    <w:name w:val="toc 7"/>
    <w:basedOn w:val="803"/>
    <w:next w:val="803"/>
    <w:uiPriority w:val="39"/>
    <w:unhideWhenUsed/>
    <w:pPr>
      <w:ind w:left="1701" w:right="0" w:firstLine="0"/>
      <w:spacing w:after="57"/>
    </w:pPr>
  </w:style>
  <w:style w:type="paragraph" w:styleId="188">
    <w:name w:val="toc 8"/>
    <w:basedOn w:val="803"/>
    <w:next w:val="803"/>
    <w:uiPriority w:val="39"/>
    <w:unhideWhenUsed/>
    <w:pPr>
      <w:ind w:left="1984" w:right="0" w:firstLine="0"/>
      <w:spacing w:after="57"/>
    </w:pPr>
  </w:style>
  <w:style w:type="paragraph" w:styleId="189">
    <w:name w:val="toc 9"/>
    <w:basedOn w:val="803"/>
    <w:next w:val="803"/>
    <w:uiPriority w:val="39"/>
    <w:unhideWhenUsed/>
    <w:pPr>
      <w:ind w:left="2268" w:right="0" w:firstLine="0"/>
      <w:spacing w:after="57"/>
    </w:pPr>
  </w:style>
  <w:style w:type="paragraph" w:styleId="190">
    <w:name w:val="TOC Heading"/>
    <w:uiPriority w:val="39"/>
    <w:unhideWhenUsed/>
  </w:style>
  <w:style w:type="paragraph" w:styleId="191">
    <w:name w:val="table of figures"/>
    <w:basedOn w:val="803"/>
    <w:next w:val="803"/>
    <w:uiPriority w:val="99"/>
    <w:unhideWhenUsed/>
    <w:pPr>
      <w:spacing w:after="0" w:afterAutospacing="0"/>
    </w:pPr>
  </w:style>
  <w:style w:type="paragraph" w:styleId="803" w:default="1">
    <w:name w:val="Normal"/>
    <w:qFormat/>
    <w:pPr>
      <w:spacing w:after="200" w:line="276" w:lineRule="auto"/>
    </w:pPr>
    <w:rPr>
      <w:rFonts w:ascii="Calibri" w:hAnsi="Calibri" w:eastAsia="Times New Roman" w:cs="Times New Roman"/>
      <w:lang w:eastAsia="ru-RU"/>
    </w:rPr>
  </w:style>
  <w:style w:type="paragraph" w:styleId="804">
    <w:name w:val="Heading 1"/>
    <w:basedOn w:val="803"/>
    <w:next w:val="803"/>
    <w:link w:val="836"/>
    <w:qFormat/>
    <w:pPr>
      <w:keepLines/>
      <w:keepNext/>
      <w:spacing w:before="240" w:after="0"/>
      <w:outlineLvl w:val="0"/>
    </w:pPr>
    <w:rPr>
      <w:rFonts w:asciiTheme="majorHAnsi" w:hAnsiTheme="majorHAnsi" w:eastAsiaTheme="majorEastAsia" w:cstheme="majorBidi"/>
      <w:color w:val="2e74b5" w:themeColor="accent1" w:themeShade="BF"/>
      <w:sz w:val="32"/>
      <w:szCs w:val="32"/>
    </w:rPr>
  </w:style>
  <w:style w:type="paragraph" w:styleId="805">
    <w:name w:val="Heading 2"/>
    <w:basedOn w:val="803"/>
    <w:next w:val="803"/>
    <w:link w:val="838"/>
    <w:qFormat/>
    <w:pPr>
      <w:keepNext/>
      <w:spacing w:after="0" w:line="240" w:lineRule="auto"/>
      <w:outlineLvl w:val="1"/>
    </w:pPr>
    <w:rPr>
      <w:rFonts w:ascii="Times New Roman" w:hAnsi="Times New Roman"/>
      <w:b/>
      <w:sz w:val="24"/>
      <w:szCs w:val="20"/>
    </w:rPr>
  </w:style>
  <w:style w:type="paragraph" w:styleId="806">
    <w:name w:val="Heading 3"/>
    <w:basedOn w:val="803"/>
    <w:next w:val="803"/>
    <w:link w:val="837"/>
    <w:unhideWhenUsed/>
    <w:qFormat/>
    <w:pPr>
      <w:keepLines/>
      <w:keepNext/>
      <w:spacing w:before="40" w:after="0"/>
      <w:outlineLvl w:val="2"/>
    </w:pPr>
    <w:rPr>
      <w:rFonts w:asciiTheme="majorHAnsi" w:hAnsiTheme="majorHAnsi" w:eastAsiaTheme="majorEastAsia" w:cstheme="majorBidi"/>
      <w:color w:val="1f4d78" w:themeColor="accent1" w:themeShade="7F"/>
      <w:sz w:val="24"/>
      <w:szCs w:val="24"/>
    </w:rPr>
  </w:style>
  <w:style w:type="paragraph" w:styleId="807">
    <w:name w:val="Heading 4"/>
    <w:basedOn w:val="803"/>
    <w:next w:val="803"/>
    <w:link w:val="839"/>
    <w:qFormat/>
    <w:pPr>
      <w:jc w:val="center"/>
      <w:keepNext/>
      <w:spacing w:after="0" w:line="360" w:lineRule="auto"/>
      <w:tabs>
        <w:tab w:val="left" w:pos="2977" w:leader="none"/>
      </w:tabs>
      <w:outlineLvl w:val="3"/>
    </w:pPr>
    <w:rPr>
      <w:rFonts w:ascii="Times New Roman" w:hAnsi="Times New Roman"/>
      <w:b/>
      <w:sz w:val="24"/>
      <w:szCs w:val="20"/>
      <w:lang w:val="en-US"/>
    </w:rPr>
  </w:style>
  <w:style w:type="paragraph" w:styleId="808">
    <w:name w:val="Heading 5"/>
    <w:basedOn w:val="803"/>
    <w:next w:val="803"/>
    <w:link w:val="840"/>
    <w:qFormat/>
    <w:pPr>
      <w:jc w:val="center"/>
      <w:keepNext/>
      <w:spacing w:after="0" w:line="360" w:lineRule="auto"/>
      <w:outlineLvl w:val="4"/>
    </w:pPr>
    <w:rPr>
      <w:rFonts w:ascii="Times New Roman" w:hAnsi="Times New Roman"/>
      <w:b/>
      <w:sz w:val="28"/>
      <w:szCs w:val="20"/>
      <w:lang w:val="en-US"/>
    </w:rPr>
  </w:style>
  <w:style w:type="paragraph" w:styleId="809">
    <w:name w:val="Heading 6"/>
    <w:basedOn w:val="803"/>
    <w:next w:val="803"/>
    <w:link w:val="816"/>
    <w:qFormat/>
    <w:pPr>
      <w:spacing w:before="240" w:after="60"/>
      <w:outlineLvl w:val="5"/>
    </w:pPr>
    <w:rPr>
      <w:b/>
      <w:bCs/>
    </w:rPr>
  </w:style>
  <w:style w:type="paragraph" w:styleId="810">
    <w:name w:val="Heading 7"/>
    <w:basedOn w:val="803"/>
    <w:next w:val="803"/>
    <w:link w:val="841"/>
    <w:qFormat/>
    <w:pPr>
      <w:jc w:val="center"/>
      <w:keepNext/>
      <w:spacing w:after="0" w:line="360" w:lineRule="auto"/>
      <w:outlineLvl w:val="6"/>
    </w:pPr>
    <w:rPr>
      <w:rFonts w:ascii="Times New Roman" w:hAnsi="Times New Roman"/>
      <w:sz w:val="24"/>
      <w:szCs w:val="20"/>
    </w:rPr>
  </w:style>
  <w:style w:type="paragraph" w:styleId="811">
    <w:name w:val="Heading 8"/>
    <w:basedOn w:val="803"/>
    <w:next w:val="803"/>
    <w:link w:val="842"/>
    <w:qFormat/>
    <w:pPr>
      <w:ind w:left="658"/>
      <w:jc w:val="both"/>
      <w:keepNext/>
      <w:spacing w:after="0" w:line="360" w:lineRule="auto"/>
      <w:tabs>
        <w:tab w:val="left" w:pos="2977" w:leader="none"/>
      </w:tabs>
      <w:outlineLvl w:val="7"/>
    </w:pPr>
    <w:rPr>
      <w:rFonts w:ascii="Times New Roman" w:hAnsi="Times New Roman"/>
      <w:bCs/>
      <w:sz w:val="28"/>
      <w:szCs w:val="28"/>
    </w:rPr>
  </w:style>
  <w:style w:type="paragraph" w:styleId="812">
    <w:name w:val="Heading 9"/>
    <w:basedOn w:val="803"/>
    <w:next w:val="803"/>
    <w:link w:val="843"/>
    <w:qFormat/>
    <w:pPr>
      <w:spacing w:before="240" w:after="60" w:line="240" w:lineRule="auto"/>
      <w:outlineLvl w:val="8"/>
    </w:pPr>
    <w:rPr>
      <w:rFonts w:ascii="Arial" w:hAnsi="Arial" w:cs="Arial"/>
    </w:rPr>
  </w:style>
  <w:style w:type="character" w:styleId="813" w:default="1">
    <w:name w:val="Default Paragraph Font"/>
    <w:uiPriority w:val="1"/>
    <w:semiHidden/>
    <w:unhideWhenUsed/>
  </w:style>
  <w:style w:type="table" w:styleId="814" w:default="1">
    <w:name w:val="Normal Table"/>
    <w:uiPriority w:val="99"/>
    <w:semiHidden/>
    <w:unhideWhenUsed/>
    <w:tblPr>
      <w:tblInd w:w="0" w:type="dxa"/>
      <w:tblCellMar>
        <w:left w:w="108" w:type="dxa"/>
        <w:top w:w="0" w:type="dxa"/>
        <w:right w:w="108" w:type="dxa"/>
        <w:bottom w:w="0" w:type="dxa"/>
      </w:tblCellMar>
    </w:tblPr>
  </w:style>
  <w:style w:type="numbering" w:styleId="815" w:default="1">
    <w:name w:val="No List"/>
    <w:uiPriority w:val="99"/>
    <w:semiHidden/>
    <w:unhideWhenUsed/>
  </w:style>
  <w:style w:type="character" w:styleId="816" w:customStyle="1">
    <w:name w:val="Заголовок 6 Знак"/>
    <w:basedOn w:val="813"/>
    <w:link w:val="809"/>
    <w:uiPriority w:val="99"/>
    <w:rPr>
      <w:rFonts w:ascii="Calibri" w:hAnsi="Calibri" w:eastAsia="Times New Roman" w:cs="Times New Roman"/>
      <w:b/>
      <w:bCs/>
      <w:lang w:eastAsia="ru-RU"/>
    </w:rPr>
  </w:style>
  <w:style w:type="paragraph" w:styleId="817">
    <w:name w:val="Body Text"/>
    <w:basedOn w:val="803"/>
    <w:link w:val="818"/>
    <w:pPr>
      <w:spacing w:after="0" w:line="240" w:lineRule="auto"/>
      <w:widowControl w:val="off"/>
    </w:pPr>
    <w:rPr>
      <w:rFonts w:ascii="Times New Roman" w:hAnsi="Times New Roman"/>
      <w:sz w:val="28"/>
      <w:szCs w:val="20"/>
    </w:rPr>
  </w:style>
  <w:style w:type="character" w:styleId="818" w:customStyle="1">
    <w:name w:val="Основной текст Знак"/>
    <w:basedOn w:val="813"/>
    <w:link w:val="817"/>
    <w:uiPriority w:val="99"/>
    <w:rPr>
      <w:rFonts w:ascii="Times New Roman" w:hAnsi="Times New Roman" w:eastAsia="Times New Roman" w:cs="Times New Roman"/>
      <w:sz w:val="28"/>
      <w:szCs w:val="20"/>
      <w:lang w:eastAsia="ru-RU"/>
    </w:rPr>
  </w:style>
  <w:style w:type="paragraph" w:styleId="819">
    <w:name w:val="Header"/>
    <w:basedOn w:val="803"/>
    <w:link w:val="820"/>
    <w:pPr>
      <w:spacing w:after="0" w:line="240" w:lineRule="auto"/>
      <w:tabs>
        <w:tab w:val="center" w:pos="4677" w:leader="none"/>
        <w:tab w:val="right" w:pos="9355" w:leader="none"/>
      </w:tabs>
    </w:pPr>
  </w:style>
  <w:style w:type="character" w:styleId="820" w:customStyle="1">
    <w:name w:val="Верхний колонтитул Знак"/>
    <w:basedOn w:val="813"/>
    <w:link w:val="819"/>
    <w:uiPriority w:val="99"/>
    <w:rPr>
      <w:rFonts w:ascii="Calibri" w:hAnsi="Calibri" w:eastAsia="Times New Roman" w:cs="Times New Roman"/>
      <w:lang w:eastAsia="ru-RU"/>
    </w:rPr>
  </w:style>
  <w:style w:type="paragraph" w:styleId="821">
    <w:name w:val="Footer"/>
    <w:basedOn w:val="803"/>
    <w:link w:val="822"/>
    <w:uiPriority w:val="99"/>
    <w:pPr>
      <w:spacing w:after="0" w:line="240" w:lineRule="auto"/>
      <w:tabs>
        <w:tab w:val="center" w:pos="4677" w:leader="none"/>
        <w:tab w:val="right" w:pos="9355" w:leader="none"/>
      </w:tabs>
    </w:pPr>
  </w:style>
  <w:style w:type="character" w:styleId="822" w:customStyle="1">
    <w:name w:val="Нижний колонтитул Знак"/>
    <w:basedOn w:val="813"/>
    <w:link w:val="821"/>
    <w:uiPriority w:val="99"/>
    <w:rPr>
      <w:rFonts w:ascii="Calibri" w:hAnsi="Calibri" w:eastAsia="Times New Roman" w:cs="Times New Roman"/>
      <w:lang w:eastAsia="ru-RU"/>
    </w:rPr>
  </w:style>
  <w:style w:type="character" w:styleId="823">
    <w:name w:val="page number"/>
    <w:rPr>
      <w:rFonts w:cs="Times New Roman"/>
    </w:rPr>
  </w:style>
  <w:style w:type="paragraph" w:styleId="824">
    <w:name w:val="List Paragraph"/>
    <w:basedOn w:val="803"/>
    <w:uiPriority w:val="34"/>
    <w:qFormat/>
    <w:pPr>
      <w:contextualSpacing/>
      <w:ind w:left="720"/>
      <w:spacing w:after="160" w:line="259" w:lineRule="auto"/>
    </w:pPr>
    <w:rPr>
      <w:rFonts w:eastAsia="Calibri"/>
      <w:lang w:eastAsia="en-US"/>
    </w:rPr>
  </w:style>
  <w:style w:type="paragraph" w:styleId="825">
    <w:name w:val="Normal (Web)"/>
    <w:basedOn w:val="803"/>
    <w:unhideWhenUsed/>
    <w:pPr>
      <w:spacing w:before="100" w:beforeAutospacing="1" w:after="100" w:afterAutospacing="1" w:line="240" w:lineRule="auto"/>
    </w:pPr>
    <w:rPr>
      <w:rFonts w:ascii="Times New Roman" w:hAnsi="Times New Roman"/>
      <w:sz w:val="24"/>
      <w:szCs w:val="24"/>
    </w:rPr>
  </w:style>
  <w:style w:type="character" w:styleId="826">
    <w:name w:val="Strong"/>
    <w:uiPriority w:val="22"/>
    <w:qFormat/>
    <w:rPr>
      <w:b/>
      <w:bCs/>
    </w:rPr>
  </w:style>
  <w:style w:type="character" w:styleId="827">
    <w:name w:val="line number"/>
    <w:basedOn w:val="813"/>
    <w:uiPriority w:val="99"/>
    <w:semiHidden/>
    <w:unhideWhenUsed/>
  </w:style>
  <w:style w:type="paragraph" w:styleId="828">
    <w:name w:val="Balloon Text"/>
    <w:basedOn w:val="803"/>
    <w:link w:val="829"/>
    <w:semiHidden/>
    <w:unhideWhenUsed/>
    <w:pPr>
      <w:spacing w:after="0" w:line="240" w:lineRule="auto"/>
    </w:pPr>
    <w:rPr>
      <w:rFonts w:ascii="Segoe UI" w:hAnsi="Segoe UI" w:cs="Segoe UI"/>
      <w:sz w:val="18"/>
      <w:szCs w:val="18"/>
    </w:rPr>
  </w:style>
  <w:style w:type="character" w:styleId="829" w:customStyle="1">
    <w:name w:val="Текст выноски Знак"/>
    <w:basedOn w:val="813"/>
    <w:link w:val="828"/>
    <w:uiPriority w:val="99"/>
    <w:semiHidden/>
    <w:rPr>
      <w:rFonts w:ascii="Segoe UI" w:hAnsi="Segoe UI" w:eastAsia="Times New Roman" w:cs="Segoe UI"/>
      <w:sz w:val="18"/>
      <w:szCs w:val="18"/>
      <w:lang w:eastAsia="ru-RU"/>
    </w:rPr>
  </w:style>
  <w:style w:type="table" w:styleId="830">
    <w:name w:val="Table Grid"/>
    <w:basedOn w:val="814"/>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831">
    <w:name w:val="annotation reference"/>
    <w:basedOn w:val="813"/>
    <w:uiPriority w:val="99"/>
    <w:semiHidden/>
    <w:unhideWhenUsed/>
    <w:rPr>
      <w:sz w:val="16"/>
      <w:szCs w:val="16"/>
    </w:rPr>
  </w:style>
  <w:style w:type="paragraph" w:styleId="832">
    <w:name w:val="annotation text"/>
    <w:basedOn w:val="803"/>
    <w:link w:val="833"/>
    <w:uiPriority w:val="99"/>
    <w:semiHidden/>
    <w:unhideWhenUsed/>
    <w:pPr>
      <w:spacing w:line="240" w:lineRule="auto"/>
    </w:pPr>
    <w:rPr>
      <w:sz w:val="20"/>
      <w:szCs w:val="20"/>
    </w:rPr>
  </w:style>
  <w:style w:type="character" w:styleId="833" w:customStyle="1">
    <w:name w:val="Текст примечания Знак"/>
    <w:basedOn w:val="813"/>
    <w:link w:val="832"/>
    <w:uiPriority w:val="99"/>
    <w:semiHidden/>
    <w:rPr>
      <w:rFonts w:ascii="Calibri" w:hAnsi="Calibri" w:eastAsia="Times New Roman" w:cs="Times New Roman"/>
      <w:sz w:val="20"/>
      <w:szCs w:val="20"/>
      <w:lang w:eastAsia="ru-RU"/>
    </w:rPr>
  </w:style>
  <w:style w:type="paragraph" w:styleId="834">
    <w:name w:val="annotation subject"/>
    <w:basedOn w:val="832"/>
    <w:next w:val="832"/>
    <w:link w:val="835"/>
    <w:uiPriority w:val="99"/>
    <w:semiHidden/>
    <w:unhideWhenUsed/>
    <w:rPr>
      <w:b/>
      <w:bCs/>
    </w:rPr>
  </w:style>
  <w:style w:type="character" w:styleId="835" w:customStyle="1">
    <w:name w:val="Тема примечания Знак"/>
    <w:basedOn w:val="833"/>
    <w:link w:val="834"/>
    <w:uiPriority w:val="99"/>
    <w:semiHidden/>
    <w:rPr>
      <w:rFonts w:ascii="Calibri" w:hAnsi="Calibri" w:eastAsia="Times New Roman" w:cs="Times New Roman"/>
      <w:b/>
      <w:bCs/>
      <w:sz w:val="20"/>
      <w:szCs w:val="20"/>
      <w:lang w:eastAsia="ru-RU"/>
    </w:rPr>
  </w:style>
  <w:style w:type="character" w:styleId="836" w:customStyle="1">
    <w:name w:val="Заголовок 1 Знак"/>
    <w:basedOn w:val="813"/>
    <w:link w:val="804"/>
    <w:uiPriority w:val="9"/>
    <w:rPr>
      <w:rFonts w:asciiTheme="majorHAnsi" w:hAnsiTheme="majorHAnsi" w:eastAsiaTheme="majorEastAsia" w:cstheme="majorBidi"/>
      <w:color w:val="2e74b5" w:themeColor="accent1" w:themeShade="BF"/>
      <w:sz w:val="32"/>
      <w:szCs w:val="32"/>
      <w:lang w:eastAsia="ru-RU"/>
    </w:rPr>
  </w:style>
  <w:style w:type="character" w:styleId="837" w:customStyle="1">
    <w:name w:val="Заголовок 3 Знак"/>
    <w:basedOn w:val="813"/>
    <w:link w:val="806"/>
    <w:uiPriority w:val="9"/>
    <w:semiHidden/>
    <w:rPr>
      <w:rFonts w:asciiTheme="majorHAnsi" w:hAnsiTheme="majorHAnsi" w:eastAsiaTheme="majorEastAsia" w:cstheme="majorBidi"/>
      <w:color w:val="1f4d78" w:themeColor="accent1" w:themeShade="7F"/>
      <w:sz w:val="24"/>
      <w:szCs w:val="24"/>
      <w:lang w:eastAsia="ru-RU"/>
    </w:rPr>
  </w:style>
  <w:style w:type="character" w:styleId="838" w:customStyle="1">
    <w:name w:val="Заголовок 2 Знак"/>
    <w:basedOn w:val="813"/>
    <w:link w:val="805"/>
    <w:rPr>
      <w:rFonts w:ascii="Times New Roman" w:hAnsi="Times New Roman" w:eastAsia="Times New Roman" w:cs="Times New Roman"/>
      <w:b/>
      <w:sz w:val="24"/>
      <w:szCs w:val="20"/>
      <w:lang w:eastAsia="ru-RU"/>
    </w:rPr>
  </w:style>
  <w:style w:type="character" w:styleId="839" w:customStyle="1">
    <w:name w:val="Заголовок 4 Знак"/>
    <w:basedOn w:val="813"/>
    <w:link w:val="807"/>
    <w:rPr>
      <w:rFonts w:ascii="Times New Roman" w:hAnsi="Times New Roman" w:eastAsia="Times New Roman" w:cs="Times New Roman"/>
      <w:b/>
      <w:sz w:val="24"/>
      <w:szCs w:val="20"/>
      <w:lang w:val="en-US" w:eastAsia="ru-RU"/>
    </w:rPr>
  </w:style>
  <w:style w:type="character" w:styleId="840" w:customStyle="1">
    <w:name w:val="Заголовок 5 Знак"/>
    <w:basedOn w:val="813"/>
    <w:link w:val="808"/>
    <w:rPr>
      <w:rFonts w:ascii="Times New Roman" w:hAnsi="Times New Roman" w:eastAsia="Times New Roman" w:cs="Times New Roman"/>
      <w:b/>
      <w:sz w:val="28"/>
      <w:szCs w:val="20"/>
      <w:lang w:val="en-US" w:eastAsia="ru-RU"/>
    </w:rPr>
  </w:style>
  <w:style w:type="character" w:styleId="841" w:customStyle="1">
    <w:name w:val="Заголовок 7 Знак"/>
    <w:basedOn w:val="813"/>
    <w:link w:val="810"/>
    <w:rPr>
      <w:rFonts w:ascii="Times New Roman" w:hAnsi="Times New Roman" w:eastAsia="Times New Roman" w:cs="Times New Roman"/>
      <w:sz w:val="24"/>
      <w:szCs w:val="20"/>
      <w:lang w:eastAsia="ru-RU"/>
    </w:rPr>
  </w:style>
  <w:style w:type="character" w:styleId="842" w:customStyle="1">
    <w:name w:val="Заголовок 8 Знак"/>
    <w:basedOn w:val="813"/>
    <w:link w:val="811"/>
    <w:rPr>
      <w:rFonts w:ascii="Times New Roman" w:hAnsi="Times New Roman" w:eastAsia="Times New Roman" w:cs="Times New Roman"/>
      <w:bCs/>
      <w:sz w:val="28"/>
      <w:szCs w:val="28"/>
      <w:lang w:eastAsia="ru-RU"/>
    </w:rPr>
  </w:style>
  <w:style w:type="character" w:styleId="843" w:customStyle="1">
    <w:name w:val="Заголовок 9 Знак"/>
    <w:basedOn w:val="813"/>
    <w:link w:val="812"/>
    <w:rPr>
      <w:rFonts w:ascii="Arial" w:hAnsi="Arial" w:eastAsia="Times New Roman" w:cs="Arial"/>
      <w:lang w:eastAsia="ru-RU"/>
    </w:rPr>
  </w:style>
  <w:style w:type="numbering" w:styleId="844" w:customStyle="1">
    <w:name w:val="Нет списка1"/>
    <w:next w:val="815"/>
    <w:semiHidden/>
  </w:style>
  <w:style w:type="paragraph" w:styleId="845">
    <w:name w:val="Body Text Indent"/>
    <w:basedOn w:val="803"/>
    <w:link w:val="846"/>
    <w:pPr>
      <w:ind w:firstLine="720"/>
      <w:jc w:val="both"/>
      <w:spacing w:after="0" w:line="360" w:lineRule="auto"/>
      <w:tabs>
        <w:tab w:val="left" w:pos="2977" w:leader="none"/>
      </w:tabs>
    </w:pPr>
    <w:rPr>
      <w:rFonts w:ascii="Times New Roman" w:hAnsi="Times New Roman"/>
      <w:bCs/>
      <w:sz w:val="28"/>
      <w:szCs w:val="28"/>
    </w:rPr>
  </w:style>
  <w:style w:type="character" w:styleId="846" w:customStyle="1">
    <w:name w:val="Основной текст с отступом Знак"/>
    <w:basedOn w:val="813"/>
    <w:link w:val="845"/>
    <w:rPr>
      <w:rFonts w:ascii="Times New Roman" w:hAnsi="Times New Roman" w:eastAsia="Times New Roman" w:cs="Times New Roman"/>
      <w:bCs/>
      <w:sz w:val="28"/>
      <w:szCs w:val="28"/>
      <w:lang w:eastAsia="ru-RU"/>
    </w:rPr>
  </w:style>
  <w:style w:type="paragraph" w:styleId="847">
    <w:name w:val="Body Text Indent 3"/>
    <w:basedOn w:val="803"/>
    <w:link w:val="848"/>
    <w:pPr>
      <w:ind w:left="283"/>
      <w:spacing w:after="120" w:line="240" w:lineRule="auto"/>
    </w:pPr>
    <w:rPr>
      <w:rFonts w:ascii="Times New Roman" w:hAnsi="Times New Roman"/>
      <w:sz w:val="16"/>
      <w:szCs w:val="16"/>
    </w:rPr>
  </w:style>
  <w:style w:type="character" w:styleId="848" w:customStyle="1">
    <w:name w:val="Основной текст с отступом 3 Знак"/>
    <w:basedOn w:val="813"/>
    <w:link w:val="847"/>
    <w:rPr>
      <w:rFonts w:ascii="Times New Roman" w:hAnsi="Times New Roman" w:eastAsia="Times New Roman" w:cs="Times New Roman"/>
      <w:sz w:val="16"/>
      <w:szCs w:val="16"/>
      <w:lang w:eastAsia="ru-RU"/>
    </w:rPr>
  </w:style>
  <w:style w:type="paragraph" w:styleId="849">
    <w:name w:val="Body Text 3"/>
    <w:basedOn w:val="803"/>
    <w:link w:val="850"/>
    <w:pPr>
      <w:spacing w:after="120" w:line="240" w:lineRule="auto"/>
    </w:pPr>
    <w:rPr>
      <w:rFonts w:ascii="Times New Roman" w:hAnsi="Times New Roman"/>
      <w:sz w:val="16"/>
      <w:szCs w:val="16"/>
    </w:rPr>
  </w:style>
  <w:style w:type="character" w:styleId="850" w:customStyle="1">
    <w:name w:val="Основной текст 3 Знак"/>
    <w:basedOn w:val="813"/>
    <w:link w:val="849"/>
    <w:rPr>
      <w:rFonts w:ascii="Times New Roman" w:hAnsi="Times New Roman" w:eastAsia="Times New Roman" w:cs="Times New Roman"/>
      <w:sz w:val="16"/>
      <w:szCs w:val="16"/>
      <w:lang w:eastAsia="ru-RU"/>
    </w:rPr>
  </w:style>
  <w:style w:type="paragraph" w:styleId="851">
    <w:name w:val="Body Text Indent 2"/>
    <w:basedOn w:val="803"/>
    <w:link w:val="852"/>
    <w:pPr>
      <w:ind w:firstLine="708"/>
      <w:jc w:val="both"/>
      <w:spacing w:after="0" w:line="360" w:lineRule="auto"/>
    </w:pPr>
    <w:rPr>
      <w:rFonts w:ascii="Times New Roman" w:hAnsi="Times New Roman"/>
      <w:bCs/>
      <w:sz w:val="28"/>
      <w:szCs w:val="28"/>
    </w:rPr>
  </w:style>
  <w:style w:type="character" w:styleId="852" w:customStyle="1">
    <w:name w:val="Основной текст с отступом 2 Знак"/>
    <w:basedOn w:val="813"/>
    <w:link w:val="851"/>
    <w:rPr>
      <w:rFonts w:ascii="Times New Roman" w:hAnsi="Times New Roman" w:eastAsia="Times New Roman" w:cs="Times New Roman"/>
      <w:bCs/>
      <w:sz w:val="28"/>
      <w:szCs w:val="28"/>
      <w:lang w:eastAsia="ru-RU"/>
    </w:rPr>
  </w:style>
  <w:style w:type="paragraph" w:styleId="853">
    <w:name w:val="Body Text 2"/>
    <w:basedOn w:val="803"/>
    <w:link w:val="854"/>
    <w:pPr>
      <w:jc w:val="both"/>
      <w:spacing w:after="0" w:line="360" w:lineRule="auto"/>
      <w:tabs>
        <w:tab w:val="left" w:pos="0" w:leader="none"/>
      </w:tabs>
    </w:pPr>
    <w:rPr>
      <w:rFonts w:ascii="Times New Roman" w:hAnsi="Times New Roman"/>
      <w:sz w:val="28"/>
      <w:szCs w:val="28"/>
    </w:rPr>
  </w:style>
  <w:style w:type="character" w:styleId="854" w:customStyle="1">
    <w:name w:val="Основной текст 2 Знак"/>
    <w:basedOn w:val="813"/>
    <w:link w:val="853"/>
    <w:rPr>
      <w:rFonts w:ascii="Times New Roman" w:hAnsi="Times New Roman" w:eastAsia="Times New Roman" w:cs="Times New Roman"/>
      <w:sz w:val="28"/>
      <w:szCs w:val="28"/>
      <w:lang w:eastAsia="ru-RU"/>
    </w:rPr>
  </w:style>
  <w:style w:type="paragraph" w:styleId="855" w:customStyle="1">
    <w:name w:val="StGen0"/>
    <w:basedOn w:val="803"/>
    <w:next w:val="856"/>
    <w:qFormat/>
    <w:pPr>
      <w:jc w:val="center"/>
      <w:spacing w:after="0" w:line="240" w:lineRule="auto"/>
    </w:pPr>
    <w:rPr>
      <w:rFonts w:ascii="Times New Roman" w:hAnsi="Times New Roman"/>
      <w:b/>
      <w:bCs/>
      <w:caps/>
      <w:sz w:val="28"/>
      <w:szCs w:val="24"/>
    </w:rPr>
  </w:style>
  <w:style w:type="paragraph" w:styleId="856">
    <w:name w:val="Title"/>
    <w:basedOn w:val="803"/>
    <w:next w:val="803"/>
    <w:link w:val="857"/>
    <w:uiPriority w:val="10"/>
    <w:qFormat/>
    <w:pPr>
      <w:contextualSpacing/>
      <w:spacing w:after="0" w:line="240" w:lineRule="auto"/>
    </w:pPr>
    <w:rPr>
      <w:rFonts w:asciiTheme="majorHAnsi" w:hAnsiTheme="majorHAnsi" w:eastAsiaTheme="majorEastAsia" w:cstheme="majorBidi"/>
      <w:spacing w:val="-10"/>
      <w:sz w:val="56"/>
      <w:szCs w:val="56"/>
    </w:rPr>
  </w:style>
  <w:style w:type="character" w:styleId="857" w:customStyle="1">
    <w:name w:val="Заголовок Знак"/>
    <w:basedOn w:val="813"/>
    <w:link w:val="856"/>
    <w:uiPriority w:val="10"/>
    <w:rPr>
      <w:rFonts w:asciiTheme="majorHAnsi" w:hAnsiTheme="majorHAnsi" w:eastAsiaTheme="majorEastAsia" w:cstheme="majorBidi"/>
      <w:spacing w:val="-10"/>
      <w:sz w:val="56"/>
      <w:szCs w:val="56"/>
      <w:lang w:eastAsia="ru-RU"/>
    </w:rPr>
  </w:style>
  <w:style w:type="table" w:styleId="858" w:customStyle="1">
    <w:name w:val="Сетка таблицы1"/>
    <w:basedOn w:val="814"/>
    <w:next w:val="830"/>
    <w:uiPriority w:val="59"/>
    <w:pPr>
      <w:spacing w:after="0" w:line="240" w:lineRule="auto"/>
    </w:pPr>
    <w:rPr>
      <w:sz w:val="24"/>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859">
    <w:name w:val="Placeholder Text"/>
    <w:basedOn w:val="813"/>
    <w:uiPriority w:val="99"/>
    <w:semiHidden/>
    <w:rPr>
      <w:color w:val="666666"/>
    </w:rPr>
  </w:style>
  <w:style w:type="table" w:styleId="860" w:customStyle="1">
    <w:name w:val="Сетка таблицы2"/>
    <w:basedOn w:val="814"/>
    <w:next w:val="830"/>
    <w:pPr>
      <w:spacing w:after="0" w:line="240" w:lineRule="auto"/>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61" w:customStyle="1">
    <w:name w:val="Сетка таблицы3"/>
    <w:basedOn w:val="814"/>
    <w:next w:val="830"/>
    <w:uiPriority w:val="3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DDD62EB-7C6B-4503-A889-195FA2AA2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R7-Office/7.4.0.112</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Хомченко Анастасия Васильевна</dc:creator>
  <cp:keywords/>
  <dc:description/>
  <cp:lastModifiedBy>Марина Таутиева</cp:lastModifiedBy>
  <cp:revision>21</cp:revision>
  <dcterms:created xsi:type="dcterms:W3CDTF">2022-10-27T09:39:00Z</dcterms:created>
  <dcterms:modified xsi:type="dcterms:W3CDTF">2024-04-27T09:20:59Z</dcterms:modified>
</cp:coreProperties>
</file>