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76F" w:rsidRPr="00B473B9" w:rsidRDefault="0069140F" w:rsidP="002E7D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ПРАКТИЧЕСКИЕ РАБОТЫ ПО </w:t>
      </w:r>
      <w:r w:rsidR="0091176F" w:rsidRPr="00B473B9">
        <w:rPr>
          <w:rFonts w:ascii="Times New Roman" w:hAnsi="Times New Roman" w:cs="Times New Roman"/>
          <w:b/>
          <w:sz w:val="28"/>
          <w:szCs w:val="28"/>
        </w:rPr>
        <w:t>КУРС</w:t>
      </w:r>
      <w:r>
        <w:rPr>
          <w:rFonts w:ascii="Times New Roman" w:hAnsi="Times New Roman" w:cs="Times New Roman"/>
          <w:b/>
          <w:sz w:val="28"/>
          <w:szCs w:val="28"/>
        </w:rPr>
        <w:t>У</w:t>
      </w:r>
      <w:r w:rsidR="0091176F" w:rsidRPr="00B473B9">
        <w:rPr>
          <w:rFonts w:ascii="Times New Roman" w:hAnsi="Times New Roman" w:cs="Times New Roman"/>
          <w:b/>
          <w:sz w:val="28"/>
          <w:szCs w:val="28"/>
        </w:rPr>
        <w:t xml:space="preserve"> </w:t>
      </w:r>
    </w:p>
    <w:p w:rsidR="0091176F" w:rsidRPr="00B473B9" w:rsidRDefault="0091176F" w:rsidP="002E7D86">
      <w:pPr>
        <w:spacing w:after="0" w:line="240" w:lineRule="auto"/>
        <w:jc w:val="center"/>
        <w:rPr>
          <w:rFonts w:ascii="Times New Roman" w:hAnsi="Times New Roman" w:cs="Times New Roman"/>
          <w:b/>
          <w:sz w:val="28"/>
          <w:szCs w:val="28"/>
        </w:rPr>
      </w:pPr>
      <w:r w:rsidRPr="00B473B9">
        <w:rPr>
          <w:rFonts w:ascii="Times New Roman" w:hAnsi="Times New Roman" w:cs="Times New Roman"/>
          <w:b/>
          <w:sz w:val="28"/>
          <w:szCs w:val="28"/>
        </w:rPr>
        <w:t>«ОСНОВЫ ФИНАНСОВОЙ ГРАМОТНОСТИ»</w:t>
      </w:r>
    </w:p>
    <w:p w:rsidR="007A3363" w:rsidRPr="00B473B9" w:rsidRDefault="007A3363" w:rsidP="002E7D86">
      <w:pPr>
        <w:spacing w:after="0" w:line="240" w:lineRule="auto"/>
        <w:jc w:val="center"/>
        <w:rPr>
          <w:rFonts w:ascii="Times New Roman" w:hAnsi="Times New Roman" w:cs="Times New Roman"/>
        </w:rPr>
      </w:pPr>
    </w:p>
    <w:p w:rsidR="007A3363" w:rsidRPr="003579DC" w:rsidRDefault="007A3363" w:rsidP="007A3363">
      <w:pPr>
        <w:spacing w:after="0" w:line="240" w:lineRule="auto"/>
        <w:rPr>
          <w:rFonts w:ascii="Times New Roman" w:hAnsi="Times New Roman" w:cs="Times New Roman"/>
          <w:sz w:val="24"/>
          <w:szCs w:val="24"/>
        </w:rPr>
      </w:pPr>
      <w:r w:rsidRPr="003579DC">
        <w:rPr>
          <w:rFonts w:ascii="Times New Roman" w:hAnsi="Times New Roman" w:cs="Times New Roman"/>
          <w:sz w:val="24"/>
          <w:szCs w:val="24"/>
        </w:rPr>
        <w:t xml:space="preserve">Слушатель: </w:t>
      </w:r>
      <w:r w:rsidR="003579DC" w:rsidRPr="003579DC">
        <w:rPr>
          <w:rFonts w:ascii="Times New Roman" w:hAnsi="Times New Roman" w:cs="Times New Roman"/>
          <w:sz w:val="24"/>
          <w:szCs w:val="24"/>
        </w:rPr>
        <w:t>Иванов Иван Иванович</w:t>
      </w:r>
    </w:p>
    <w:p w:rsidR="007A3363" w:rsidRPr="003579DC" w:rsidRDefault="007A3363" w:rsidP="007A3363">
      <w:pPr>
        <w:spacing w:after="0" w:line="240" w:lineRule="auto"/>
        <w:jc w:val="center"/>
        <w:rPr>
          <w:rFonts w:ascii="Times New Roman" w:hAnsi="Times New Roman" w:cs="Times New Roman"/>
          <w:sz w:val="24"/>
          <w:szCs w:val="24"/>
        </w:rPr>
      </w:pPr>
    </w:p>
    <w:p w:rsidR="007A3363" w:rsidRPr="003579DC" w:rsidRDefault="007A3363" w:rsidP="007A3363">
      <w:pPr>
        <w:tabs>
          <w:tab w:val="left" w:pos="1252"/>
        </w:tabs>
        <w:spacing w:after="0" w:line="240" w:lineRule="auto"/>
        <w:rPr>
          <w:rFonts w:ascii="Times New Roman" w:hAnsi="Times New Roman" w:cs="Times New Roman"/>
          <w:sz w:val="24"/>
          <w:szCs w:val="24"/>
        </w:rPr>
      </w:pPr>
      <w:r w:rsidRPr="003579DC">
        <w:rPr>
          <w:rFonts w:ascii="Times New Roman" w:hAnsi="Times New Roman" w:cs="Times New Roman"/>
          <w:sz w:val="24"/>
          <w:szCs w:val="24"/>
        </w:rPr>
        <w:t xml:space="preserve">Дата: </w:t>
      </w:r>
      <w:r w:rsidR="002324BC" w:rsidRPr="003579DC">
        <w:rPr>
          <w:rFonts w:ascii="Times New Roman" w:hAnsi="Times New Roman" w:cs="Times New Roman"/>
          <w:sz w:val="24"/>
          <w:szCs w:val="24"/>
        </w:rPr>
        <w:t>10 ноября 2017 г.</w:t>
      </w:r>
    </w:p>
    <w:p w:rsidR="002324BC" w:rsidRPr="00B473B9" w:rsidRDefault="002324BC" w:rsidP="007A3363">
      <w:pPr>
        <w:tabs>
          <w:tab w:val="left" w:pos="1252"/>
        </w:tabs>
        <w:spacing w:after="0" w:line="240" w:lineRule="auto"/>
        <w:rPr>
          <w:rFonts w:ascii="Times New Roman" w:hAnsi="Times New Roman" w:cs="Times New Roman"/>
        </w:rPr>
      </w:pPr>
    </w:p>
    <w:p w:rsidR="00AD546C" w:rsidRPr="00B473B9" w:rsidRDefault="00AD546C" w:rsidP="002E7D86">
      <w:pPr>
        <w:spacing w:after="0" w:line="240" w:lineRule="auto"/>
        <w:jc w:val="center"/>
        <w:rPr>
          <w:rFonts w:ascii="Times New Roman" w:hAnsi="Times New Roman" w:cs="Times New Roman"/>
          <w:b/>
          <w:sz w:val="28"/>
          <w:szCs w:val="28"/>
        </w:rPr>
      </w:pPr>
      <w:r w:rsidRPr="00B473B9">
        <w:rPr>
          <w:rFonts w:ascii="Times New Roman" w:hAnsi="Times New Roman" w:cs="Times New Roman"/>
          <w:b/>
          <w:sz w:val="28"/>
          <w:szCs w:val="28"/>
        </w:rPr>
        <w:t>Практическая работа №</w:t>
      </w:r>
      <w:r w:rsidR="009B7023" w:rsidRPr="00B473B9">
        <w:rPr>
          <w:rFonts w:ascii="Times New Roman" w:hAnsi="Times New Roman" w:cs="Times New Roman"/>
          <w:b/>
          <w:sz w:val="28"/>
          <w:szCs w:val="28"/>
        </w:rPr>
        <w:t>1</w:t>
      </w:r>
    </w:p>
    <w:p w:rsidR="00C359E5" w:rsidRPr="00B473B9" w:rsidRDefault="00C359E5" w:rsidP="002E7D86">
      <w:pPr>
        <w:spacing w:after="0" w:line="240" w:lineRule="auto"/>
        <w:jc w:val="center"/>
        <w:rPr>
          <w:rFonts w:ascii="Times New Roman" w:hAnsi="Times New Roman" w:cs="Times New Roman"/>
          <w:b/>
          <w:sz w:val="28"/>
          <w:szCs w:val="28"/>
        </w:rPr>
      </w:pPr>
    </w:p>
    <w:p w:rsidR="00164F4F" w:rsidRPr="00B473B9" w:rsidRDefault="009B7023" w:rsidP="002E7D86">
      <w:pPr>
        <w:spacing w:after="0" w:line="240" w:lineRule="auto"/>
        <w:jc w:val="center"/>
        <w:rPr>
          <w:rFonts w:ascii="Times New Roman" w:hAnsi="Times New Roman" w:cs="Times New Roman"/>
          <w:b/>
          <w:caps/>
          <w:sz w:val="24"/>
          <w:szCs w:val="24"/>
        </w:rPr>
      </w:pPr>
      <w:r w:rsidRPr="00B473B9">
        <w:rPr>
          <w:rFonts w:ascii="Times New Roman" w:hAnsi="Times New Roman" w:cs="Times New Roman"/>
          <w:b/>
          <w:caps/>
          <w:sz w:val="24"/>
          <w:szCs w:val="24"/>
        </w:rPr>
        <w:t>Составление семейного бюджета и разработка личного финансового плана</w:t>
      </w:r>
    </w:p>
    <w:p w:rsidR="0091176F" w:rsidRPr="00B473B9" w:rsidRDefault="0091176F" w:rsidP="002E7D86">
      <w:pPr>
        <w:spacing w:after="0" w:line="240" w:lineRule="auto"/>
        <w:rPr>
          <w:rFonts w:ascii="Times New Roman" w:hAnsi="Times New Roman" w:cs="Times New Roman"/>
          <w:caps/>
        </w:rPr>
      </w:pPr>
    </w:p>
    <w:p w:rsidR="00C359E5" w:rsidRPr="00B473B9" w:rsidRDefault="00C359E5" w:rsidP="002E7D86">
      <w:pPr>
        <w:spacing w:after="0" w:line="240" w:lineRule="auto"/>
        <w:rPr>
          <w:rFonts w:ascii="Times New Roman" w:hAnsi="Times New Roman" w:cs="Times New Roman"/>
          <w:b/>
        </w:rPr>
      </w:pPr>
    </w:p>
    <w:p w:rsidR="00661356" w:rsidRPr="00B473B9" w:rsidRDefault="008515C5" w:rsidP="008515C5">
      <w:pPr>
        <w:pStyle w:val="a6"/>
        <w:numPr>
          <w:ilvl w:val="0"/>
          <w:numId w:val="1"/>
        </w:numPr>
        <w:spacing w:after="0" w:line="240" w:lineRule="auto"/>
        <w:rPr>
          <w:rFonts w:ascii="Times New Roman" w:hAnsi="Times New Roman" w:cs="Times New Roman"/>
          <w:caps/>
        </w:rPr>
      </w:pPr>
      <w:r w:rsidRPr="00B473B9">
        <w:rPr>
          <w:rFonts w:ascii="Times New Roman" w:hAnsi="Times New Roman" w:cs="Times New Roman"/>
          <w:caps/>
        </w:rPr>
        <w:t>Составление семейного бюджета на 1 месяц</w:t>
      </w:r>
    </w:p>
    <w:p w:rsidR="00C90E49" w:rsidRPr="00B473B9" w:rsidRDefault="00C90E49" w:rsidP="00C90E49">
      <w:pPr>
        <w:pStyle w:val="a6"/>
        <w:spacing w:after="0" w:line="240" w:lineRule="auto"/>
        <w:rPr>
          <w:rFonts w:ascii="Times New Roman" w:hAnsi="Times New Roman" w:cs="Times New Roman"/>
        </w:rPr>
      </w:pPr>
    </w:p>
    <w:p w:rsidR="00C90E49" w:rsidRPr="00B473B9" w:rsidRDefault="00C90E49" w:rsidP="00C90E49">
      <w:pPr>
        <w:spacing w:after="0" w:line="240" w:lineRule="auto"/>
        <w:jc w:val="center"/>
        <w:rPr>
          <w:rFonts w:ascii="Times New Roman" w:hAnsi="Times New Roman" w:cs="Times New Roman"/>
          <w:bCs/>
          <w:sz w:val="24"/>
          <w:szCs w:val="24"/>
        </w:rPr>
      </w:pPr>
      <w:r w:rsidRPr="00B473B9">
        <w:rPr>
          <w:rFonts w:ascii="Times New Roman" w:hAnsi="Times New Roman" w:cs="Times New Roman"/>
          <w:bCs/>
          <w:sz w:val="24"/>
          <w:szCs w:val="24"/>
        </w:rPr>
        <w:t>Методические указания</w:t>
      </w:r>
    </w:p>
    <w:p w:rsidR="00C90E49" w:rsidRPr="00B473B9" w:rsidRDefault="00C90E49" w:rsidP="00C90E49">
      <w:pPr>
        <w:spacing w:after="0" w:line="240" w:lineRule="auto"/>
        <w:rPr>
          <w:rFonts w:ascii="Times New Roman" w:hAnsi="Times New Roman" w:cs="Times New Roman"/>
          <w:b/>
          <w:sz w:val="24"/>
          <w:szCs w:val="24"/>
        </w:rPr>
      </w:pPr>
    </w:p>
    <w:p w:rsidR="00C90E49" w:rsidRPr="00B473B9" w:rsidRDefault="00C90E49" w:rsidP="00C90E49">
      <w:pPr>
        <w:pStyle w:val="a6"/>
        <w:numPr>
          <w:ilvl w:val="0"/>
          <w:numId w:val="2"/>
        </w:numPr>
        <w:spacing w:after="0" w:line="240" w:lineRule="auto"/>
        <w:rPr>
          <w:rFonts w:ascii="Times New Roman" w:hAnsi="Times New Roman" w:cs="Times New Roman"/>
          <w:sz w:val="24"/>
          <w:szCs w:val="24"/>
        </w:rPr>
      </w:pPr>
      <w:r w:rsidRPr="00B473B9">
        <w:rPr>
          <w:rFonts w:ascii="Times New Roman" w:hAnsi="Times New Roman" w:cs="Times New Roman"/>
          <w:sz w:val="24"/>
          <w:szCs w:val="24"/>
        </w:rPr>
        <w:t>В разделе «ДОХОДЫ» укажите все источники поступления денежных средств в прошедшем отчетном месяце (зарплаты членов семьи, доходы о сдачи имущества в аренду, доходы от подработок, от продажи имущества, проценты по вкладам, дивиденды по акциям и т.д.) и предполагаемые источники и суммы доходов в следующем планируемом месяце.</w:t>
      </w:r>
    </w:p>
    <w:p w:rsidR="00C90E49" w:rsidRPr="00B473B9" w:rsidRDefault="00C90E49" w:rsidP="00C90E49">
      <w:pPr>
        <w:pStyle w:val="a6"/>
        <w:numPr>
          <w:ilvl w:val="0"/>
          <w:numId w:val="2"/>
        </w:numPr>
        <w:spacing w:after="0" w:line="240" w:lineRule="auto"/>
        <w:rPr>
          <w:rFonts w:ascii="Times New Roman" w:hAnsi="Times New Roman" w:cs="Times New Roman"/>
          <w:sz w:val="24"/>
          <w:szCs w:val="24"/>
        </w:rPr>
      </w:pPr>
      <w:r w:rsidRPr="00B473B9">
        <w:rPr>
          <w:rFonts w:ascii="Times New Roman" w:hAnsi="Times New Roman" w:cs="Times New Roman"/>
          <w:sz w:val="24"/>
          <w:szCs w:val="24"/>
        </w:rPr>
        <w:t>В разделе «РАСХОДЫ» укажите все фактически понесенные расходы за истекший месяц (услуги ЖКХ, оплата ТВ, телефона, интернета, процентов по кредиту, питание (подробно по категориям продуктов), покупка одежды, посещение ресторана, кино, мойка автомобиля, бензин, автостоянка, автозапчасти и т.д.) и предполагаемые расходы в следующем месяце. Заложите непредвиденные расходы, накопления и сбережения.</w:t>
      </w:r>
    </w:p>
    <w:p w:rsidR="00C90E49" w:rsidRPr="00B473B9" w:rsidRDefault="00C90E49" w:rsidP="00C90E49">
      <w:pPr>
        <w:pStyle w:val="a6"/>
        <w:numPr>
          <w:ilvl w:val="0"/>
          <w:numId w:val="2"/>
        </w:numPr>
        <w:spacing w:after="0" w:line="240" w:lineRule="auto"/>
        <w:rPr>
          <w:rFonts w:ascii="Times New Roman" w:hAnsi="Times New Roman" w:cs="Times New Roman"/>
          <w:sz w:val="24"/>
          <w:szCs w:val="24"/>
        </w:rPr>
      </w:pPr>
      <w:r w:rsidRPr="00B473B9">
        <w:rPr>
          <w:rFonts w:ascii="Times New Roman" w:hAnsi="Times New Roman" w:cs="Times New Roman"/>
          <w:sz w:val="24"/>
          <w:szCs w:val="24"/>
        </w:rPr>
        <w:t>Чем подробнее разбивка по статьям, тем информативнее результат.</w:t>
      </w:r>
    </w:p>
    <w:p w:rsidR="00C90E49" w:rsidRDefault="00C90E49" w:rsidP="00C90E49">
      <w:pPr>
        <w:pStyle w:val="a6"/>
        <w:spacing w:after="0" w:line="240" w:lineRule="auto"/>
      </w:pPr>
    </w:p>
    <w:p w:rsidR="00CB28ED" w:rsidRPr="00B244A5" w:rsidRDefault="00CB28ED" w:rsidP="00CB28ED">
      <w:pPr>
        <w:spacing w:after="0" w:line="240" w:lineRule="auto"/>
        <w:jc w:val="center"/>
        <w:rPr>
          <w:rFonts w:ascii="Times New Roman" w:hAnsi="Times New Roman" w:cs="Times New Roman"/>
          <w:sz w:val="24"/>
          <w:szCs w:val="24"/>
        </w:rPr>
      </w:pPr>
      <w:r w:rsidRPr="00B244A5">
        <w:rPr>
          <w:rFonts w:ascii="Times New Roman" w:hAnsi="Times New Roman" w:cs="Times New Roman"/>
          <w:sz w:val="24"/>
          <w:szCs w:val="24"/>
        </w:rPr>
        <w:t>Выполнение работы</w:t>
      </w:r>
    </w:p>
    <w:p w:rsidR="008515C5" w:rsidRPr="00B473B9" w:rsidRDefault="008515C5" w:rsidP="008515C5">
      <w:pPr>
        <w:pStyle w:val="a6"/>
        <w:spacing w:after="0" w:line="240" w:lineRule="auto"/>
      </w:pPr>
    </w:p>
    <w:tbl>
      <w:tblPr>
        <w:tblStyle w:val="a3"/>
        <w:tblW w:w="8079" w:type="dxa"/>
        <w:tblInd w:w="720" w:type="dxa"/>
        <w:tblLook w:val="04A0" w:firstRow="1" w:lastRow="0" w:firstColumn="1" w:lastColumn="0" w:noHBand="0" w:noVBand="1"/>
      </w:tblPr>
      <w:tblGrid>
        <w:gridCol w:w="2394"/>
        <w:gridCol w:w="2835"/>
        <w:gridCol w:w="2835"/>
        <w:gridCol w:w="15"/>
      </w:tblGrid>
      <w:tr w:rsidR="00B473B9" w:rsidRPr="00B473B9" w:rsidTr="008515C5">
        <w:trPr>
          <w:gridAfter w:val="1"/>
          <w:wAfter w:w="15" w:type="dxa"/>
          <w:trHeight w:val="547"/>
        </w:trPr>
        <w:tc>
          <w:tcPr>
            <w:tcW w:w="2394" w:type="dxa"/>
          </w:tcPr>
          <w:p w:rsidR="008515C5" w:rsidRPr="00B473B9" w:rsidRDefault="008515C5" w:rsidP="008515C5">
            <w:pPr>
              <w:pStyle w:val="a6"/>
              <w:ind w:left="0"/>
              <w:jc w:val="center"/>
              <w:rPr>
                <w:rFonts w:ascii="Times New Roman" w:hAnsi="Times New Roman" w:cs="Times New Roman"/>
              </w:rPr>
            </w:pPr>
            <w:r w:rsidRPr="00B473B9">
              <w:rPr>
                <w:rFonts w:ascii="Times New Roman" w:hAnsi="Times New Roman" w:cs="Times New Roman"/>
              </w:rPr>
              <w:t>Статьи доходов</w:t>
            </w:r>
          </w:p>
          <w:p w:rsidR="008515C5" w:rsidRPr="00B473B9" w:rsidRDefault="008515C5" w:rsidP="008515C5">
            <w:pPr>
              <w:pStyle w:val="a6"/>
              <w:ind w:left="0"/>
              <w:jc w:val="center"/>
              <w:rPr>
                <w:rFonts w:ascii="Times New Roman" w:hAnsi="Times New Roman" w:cs="Times New Roman"/>
              </w:rPr>
            </w:pPr>
            <w:r w:rsidRPr="00B473B9">
              <w:rPr>
                <w:rFonts w:ascii="Times New Roman" w:hAnsi="Times New Roman" w:cs="Times New Roman"/>
              </w:rPr>
              <w:t>и расходов</w:t>
            </w:r>
          </w:p>
        </w:tc>
        <w:tc>
          <w:tcPr>
            <w:tcW w:w="2835" w:type="dxa"/>
          </w:tcPr>
          <w:p w:rsidR="008515C5" w:rsidRPr="00B473B9" w:rsidRDefault="008515C5" w:rsidP="008515C5">
            <w:pPr>
              <w:pStyle w:val="a6"/>
              <w:ind w:left="0"/>
              <w:jc w:val="center"/>
              <w:rPr>
                <w:rFonts w:ascii="Times New Roman" w:hAnsi="Times New Roman" w:cs="Times New Roman"/>
              </w:rPr>
            </w:pPr>
            <w:r w:rsidRPr="00B473B9">
              <w:rPr>
                <w:rFonts w:ascii="Times New Roman" w:hAnsi="Times New Roman" w:cs="Times New Roman"/>
              </w:rPr>
              <w:t>Факт за прошедший месяц,</w:t>
            </w:r>
          </w:p>
          <w:p w:rsidR="008515C5" w:rsidRPr="00B473B9" w:rsidRDefault="008515C5" w:rsidP="008515C5">
            <w:pPr>
              <w:pStyle w:val="a6"/>
              <w:ind w:left="0"/>
              <w:jc w:val="center"/>
              <w:rPr>
                <w:rFonts w:ascii="Times New Roman" w:hAnsi="Times New Roman" w:cs="Times New Roman"/>
              </w:rPr>
            </w:pPr>
            <w:r w:rsidRPr="00B473B9">
              <w:rPr>
                <w:rFonts w:ascii="Times New Roman" w:hAnsi="Times New Roman" w:cs="Times New Roman"/>
              </w:rPr>
              <w:t>тыс. руб.</w:t>
            </w:r>
          </w:p>
        </w:tc>
        <w:tc>
          <w:tcPr>
            <w:tcW w:w="2835" w:type="dxa"/>
          </w:tcPr>
          <w:p w:rsidR="008515C5" w:rsidRPr="00B473B9" w:rsidRDefault="008515C5" w:rsidP="008515C5">
            <w:pPr>
              <w:pStyle w:val="a6"/>
              <w:ind w:left="0"/>
              <w:jc w:val="center"/>
              <w:rPr>
                <w:rFonts w:ascii="Times New Roman" w:hAnsi="Times New Roman" w:cs="Times New Roman"/>
              </w:rPr>
            </w:pPr>
            <w:r w:rsidRPr="00B473B9">
              <w:rPr>
                <w:rFonts w:ascii="Times New Roman" w:hAnsi="Times New Roman" w:cs="Times New Roman"/>
              </w:rPr>
              <w:t>План на следующий месяц,</w:t>
            </w:r>
          </w:p>
          <w:p w:rsidR="008515C5" w:rsidRPr="00B473B9" w:rsidRDefault="008515C5" w:rsidP="008515C5">
            <w:pPr>
              <w:pStyle w:val="a6"/>
              <w:ind w:left="0"/>
              <w:jc w:val="center"/>
              <w:rPr>
                <w:rFonts w:ascii="Times New Roman" w:hAnsi="Times New Roman" w:cs="Times New Roman"/>
              </w:rPr>
            </w:pPr>
            <w:r w:rsidRPr="00B473B9">
              <w:rPr>
                <w:rFonts w:ascii="Times New Roman" w:hAnsi="Times New Roman" w:cs="Times New Roman"/>
              </w:rPr>
              <w:t>тыс. руб.</w:t>
            </w:r>
          </w:p>
        </w:tc>
      </w:tr>
      <w:tr w:rsidR="00B473B9" w:rsidRPr="00D70127" w:rsidTr="008515C5">
        <w:tc>
          <w:tcPr>
            <w:tcW w:w="8079" w:type="dxa"/>
            <w:gridSpan w:val="4"/>
            <w:shd w:val="clear" w:color="auto" w:fill="D9D9D9" w:themeFill="background1" w:themeFillShade="D9"/>
          </w:tcPr>
          <w:p w:rsidR="008515C5" w:rsidRPr="00D70127" w:rsidRDefault="008515C5" w:rsidP="008515C5">
            <w:pPr>
              <w:pStyle w:val="a6"/>
              <w:ind w:left="0"/>
              <w:rPr>
                <w:rFonts w:ascii="Times New Roman" w:hAnsi="Times New Roman" w:cs="Times New Roman"/>
                <w:b/>
              </w:rPr>
            </w:pPr>
            <w:r w:rsidRPr="00D70127">
              <w:rPr>
                <w:rFonts w:ascii="Times New Roman" w:hAnsi="Times New Roman" w:cs="Times New Roman"/>
                <w:b/>
              </w:rPr>
              <w:t>ДОХОДЫ:</w:t>
            </w:r>
          </w:p>
        </w:tc>
      </w:tr>
      <w:tr w:rsidR="005D7AA3" w:rsidRPr="00B473B9" w:rsidTr="00157E77">
        <w:trPr>
          <w:gridAfter w:val="1"/>
          <w:wAfter w:w="15" w:type="dxa"/>
        </w:trPr>
        <w:tc>
          <w:tcPr>
            <w:tcW w:w="2394" w:type="dxa"/>
          </w:tcPr>
          <w:p w:rsidR="005D7AA3" w:rsidRPr="00B473B9" w:rsidRDefault="005D7AA3" w:rsidP="00157E77">
            <w:pPr>
              <w:pStyle w:val="a6"/>
              <w:ind w:left="0"/>
              <w:rPr>
                <w:rFonts w:ascii="Times New Roman" w:hAnsi="Times New Roman" w:cs="Times New Roman"/>
              </w:rPr>
            </w:pPr>
            <w:r w:rsidRPr="00B473B9">
              <w:rPr>
                <w:rFonts w:ascii="Times New Roman" w:hAnsi="Times New Roman" w:cs="Times New Roman"/>
              </w:rPr>
              <w:t>1</w:t>
            </w:r>
            <w:r>
              <w:rPr>
                <w:rFonts w:ascii="Times New Roman" w:hAnsi="Times New Roman" w:cs="Times New Roman"/>
              </w:rPr>
              <w:t>. Зарплата мужа</w:t>
            </w:r>
          </w:p>
        </w:tc>
        <w:tc>
          <w:tcPr>
            <w:tcW w:w="2835" w:type="dxa"/>
          </w:tcPr>
          <w:p w:rsidR="005D7AA3" w:rsidRPr="00B473B9" w:rsidRDefault="005D7AA3" w:rsidP="005D7AA3">
            <w:pPr>
              <w:pStyle w:val="a6"/>
              <w:ind w:left="0"/>
              <w:jc w:val="center"/>
              <w:rPr>
                <w:rFonts w:ascii="Times New Roman" w:hAnsi="Times New Roman" w:cs="Times New Roman"/>
              </w:rPr>
            </w:pPr>
            <w:r>
              <w:rPr>
                <w:rFonts w:ascii="Times New Roman" w:hAnsi="Times New Roman" w:cs="Times New Roman"/>
              </w:rPr>
              <w:t>39,5</w:t>
            </w:r>
          </w:p>
        </w:tc>
        <w:tc>
          <w:tcPr>
            <w:tcW w:w="2835" w:type="dxa"/>
          </w:tcPr>
          <w:p w:rsidR="005D7AA3" w:rsidRPr="00B473B9" w:rsidRDefault="005D7AA3" w:rsidP="005D7AA3">
            <w:pPr>
              <w:pStyle w:val="a6"/>
              <w:ind w:left="0"/>
              <w:jc w:val="center"/>
              <w:rPr>
                <w:rFonts w:ascii="Times New Roman" w:hAnsi="Times New Roman" w:cs="Times New Roman"/>
              </w:rPr>
            </w:pPr>
            <w:r>
              <w:rPr>
                <w:rFonts w:ascii="Times New Roman" w:hAnsi="Times New Roman" w:cs="Times New Roman"/>
              </w:rPr>
              <w:t>39,5</w:t>
            </w:r>
          </w:p>
        </w:tc>
      </w:tr>
      <w:tr w:rsidR="00B473B9" w:rsidRPr="00B473B9" w:rsidTr="008515C5">
        <w:trPr>
          <w:gridAfter w:val="1"/>
          <w:wAfter w:w="15" w:type="dxa"/>
        </w:trPr>
        <w:tc>
          <w:tcPr>
            <w:tcW w:w="2394" w:type="dxa"/>
          </w:tcPr>
          <w:p w:rsidR="008515C5" w:rsidRPr="00B473B9" w:rsidRDefault="005D7AA3" w:rsidP="005D7AA3">
            <w:pPr>
              <w:pStyle w:val="a6"/>
              <w:ind w:left="0"/>
              <w:rPr>
                <w:rFonts w:ascii="Times New Roman" w:hAnsi="Times New Roman" w:cs="Times New Roman"/>
              </w:rPr>
            </w:pPr>
            <w:r>
              <w:rPr>
                <w:rFonts w:ascii="Times New Roman" w:hAnsi="Times New Roman" w:cs="Times New Roman"/>
              </w:rPr>
              <w:t xml:space="preserve">2. Зарплата жены </w:t>
            </w:r>
          </w:p>
        </w:tc>
        <w:tc>
          <w:tcPr>
            <w:tcW w:w="2835" w:type="dxa"/>
          </w:tcPr>
          <w:p w:rsidR="008515C5" w:rsidRPr="00B473B9" w:rsidRDefault="005D7AA3" w:rsidP="005D7AA3">
            <w:pPr>
              <w:pStyle w:val="a6"/>
              <w:ind w:left="0"/>
              <w:jc w:val="center"/>
              <w:rPr>
                <w:rFonts w:ascii="Times New Roman" w:hAnsi="Times New Roman" w:cs="Times New Roman"/>
              </w:rPr>
            </w:pPr>
            <w:r>
              <w:rPr>
                <w:rFonts w:ascii="Times New Roman" w:hAnsi="Times New Roman" w:cs="Times New Roman"/>
              </w:rPr>
              <w:t>20,0</w:t>
            </w:r>
          </w:p>
        </w:tc>
        <w:tc>
          <w:tcPr>
            <w:tcW w:w="2835" w:type="dxa"/>
          </w:tcPr>
          <w:p w:rsidR="008515C5" w:rsidRPr="00B473B9" w:rsidRDefault="005D7AA3" w:rsidP="005D7AA3">
            <w:pPr>
              <w:pStyle w:val="a6"/>
              <w:ind w:left="0"/>
              <w:jc w:val="center"/>
              <w:rPr>
                <w:rFonts w:ascii="Times New Roman" w:hAnsi="Times New Roman" w:cs="Times New Roman"/>
              </w:rPr>
            </w:pPr>
            <w:r>
              <w:rPr>
                <w:rFonts w:ascii="Times New Roman" w:hAnsi="Times New Roman" w:cs="Times New Roman"/>
              </w:rPr>
              <w:t>20,0</w:t>
            </w:r>
          </w:p>
        </w:tc>
      </w:tr>
      <w:tr w:rsidR="00B473B9" w:rsidRPr="00B473B9" w:rsidTr="008515C5">
        <w:trPr>
          <w:gridAfter w:val="1"/>
          <w:wAfter w:w="15" w:type="dxa"/>
        </w:trPr>
        <w:tc>
          <w:tcPr>
            <w:tcW w:w="2394" w:type="dxa"/>
          </w:tcPr>
          <w:p w:rsidR="008515C5" w:rsidRPr="00B473B9" w:rsidRDefault="005D7AA3" w:rsidP="005D7AA3">
            <w:pPr>
              <w:pStyle w:val="a6"/>
              <w:ind w:left="0"/>
              <w:rPr>
                <w:rFonts w:ascii="Times New Roman" w:hAnsi="Times New Roman" w:cs="Times New Roman"/>
              </w:rPr>
            </w:pPr>
            <w:r>
              <w:rPr>
                <w:rFonts w:ascii="Times New Roman" w:hAnsi="Times New Roman" w:cs="Times New Roman"/>
              </w:rPr>
              <w:t>3. Проценты по банковским вкладам</w:t>
            </w:r>
          </w:p>
        </w:tc>
        <w:tc>
          <w:tcPr>
            <w:tcW w:w="2835" w:type="dxa"/>
          </w:tcPr>
          <w:p w:rsidR="008515C5" w:rsidRPr="00B473B9" w:rsidRDefault="005D7AA3" w:rsidP="005D7AA3">
            <w:pPr>
              <w:pStyle w:val="a6"/>
              <w:ind w:left="0"/>
              <w:jc w:val="center"/>
              <w:rPr>
                <w:rFonts w:ascii="Times New Roman" w:hAnsi="Times New Roman" w:cs="Times New Roman"/>
              </w:rPr>
            </w:pPr>
            <w:r>
              <w:rPr>
                <w:rFonts w:ascii="Times New Roman" w:hAnsi="Times New Roman" w:cs="Times New Roman"/>
              </w:rPr>
              <w:t>3,2</w:t>
            </w:r>
          </w:p>
        </w:tc>
        <w:tc>
          <w:tcPr>
            <w:tcW w:w="2835" w:type="dxa"/>
          </w:tcPr>
          <w:p w:rsidR="008515C5" w:rsidRPr="00B473B9" w:rsidRDefault="005D7AA3" w:rsidP="005D7AA3">
            <w:pPr>
              <w:pStyle w:val="a6"/>
              <w:ind w:left="0"/>
              <w:jc w:val="center"/>
              <w:rPr>
                <w:rFonts w:ascii="Times New Roman" w:hAnsi="Times New Roman" w:cs="Times New Roman"/>
              </w:rPr>
            </w:pPr>
            <w:r>
              <w:rPr>
                <w:rFonts w:ascii="Times New Roman" w:hAnsi="Times New Roman" w:cs="Times New Roman"/>
              </w:rPr>
              <w:t>0</w:t>
            </w:r>
          </w:p>
        </w:tc>
      </w:tr>
      <w:tr w:rsidR="00B473B9" w:rsidRPr="00B473B9" w:rsidTr="008515C5">
        <w:trPr>
          <w:gridAfter w:val="1"/>
          <w:wAfter w:w="15" w:type="dxa"/>
        </w:trPr>
        <w:tc>
          <w:tcPr>
            <w:tcW w:w="2394" w:type="dxa"/>
          </w:tcPr>
          <w:p w:rsidR="008515C5" w:rsidRPr="005D7AA3" w:rsidRDefault="005D7AA3" w:rsidP="00946FEB">
            <w:pPr>
              <w:rPr>
                <w:rFonts w:ascii="Times New Roman" w:hAnsi="Times New Roman" w:cs="Times New Roman"/>
              </w:rPr>
            </w:pPr>
            <w:r w:rsidRPr="005D7AA3">
              <w:rPr>
                <w:rFonts w:ascii="Times New Roman" w:hAnsi="Times New Roman" w:cs="Times New Roman"/>
              </w:rPr>
              <w:t>4.</w:t>
            </w:r>
            <w:r>
              <w:rPr>
                <w:rFonts w:ascii="Times New Roman" w:hAnsi="Times New Roman" w:cs="Times New Roman"/>
              </w:rPr>
              <w:t xml:space="preserve"> Доход от сдачи в аренду</w:t>
            </w:r>
            <w:r w:rsidRPr="005D7AA3">
              <w:rPr>
                <w:rFonts w:ascii="Times New Roman" w:hAnsi="Times New Roman" w:cs="Times New Roman"/>
              </w:rPr>
              <w:t xml:space="preserve"> </w:t>
            </w:r>
            <w:r w:rsidR="00946FEB">
              <w:rPr>
                <w:rFonts w:ascii="Times New Roman" w:hAnsi="Times New Roman" w:cs="Times New Roman"/>
              </w:rPr>
              <w:t>дачи</w:t>
            </w:r>
            <w:r w:rsidRPr="005D7AA3">
              <w:rPr>
                <w:rFonts w:ascii="Times New Roman" w:hAnsi="Times New Roman" w:cs="Times New Roman"/>
              </w:rPr>
              <w:t xml:space="preserve"> </w:t>
            </w:r>
          </w:p>
        </w:tc>
        <w:tc>
          <w:tcPr>
            <w:tcW w:w="2835" w:type="dxa"/>
          </w:tcPr>
          <w:p w:rsidR="008515C5" w:rsidRPr="00B473B9" w:rsidRDefault="005D7AA3" w:rsidP="005D7AA3">
            <w:pPr>
              <w:pStyle w:val="a6"/>
              <w:ind w:left="0"/>
              <w:jc w:val="center"/>
              <w:rPr>
                <w:rFonts w:ascii="Times New Roman" w:hAnsi="Times New Roman" w:cs="Times New Roman"/>
              </w:rPr>
            </w:pPr>
            <w:r>
              <w:rPr>
                <w:rFonts w:ascii="Times New Roman" w:hAnsi="Times New Roman" w:cs="Times New Roman"/>
              </w:rPr>
              <w:t>16,0</w:t>
            </w:r>
          </w:p>
        </w:tc>
        <w:tc>
          <w:tcPr>
            <w:tcW w:w="2835" w:type="dxa"/>
          </w:tcPr>
          <w:p w:rsidR="008515C5" w:rsidRPr="00B473B9" w:rsidRDefault="005D7AA3" w:rsidP="005D7AA3">
            <w:pPr>
              <w:pStyle w:val="a6"/>
              <w:ind w:left="0"/>
              <w:jc w:val="center"/>
              <w:rPr>
                <w:rFonts w:ascii="Times New Roman" w:hAnsi="Times New Roman" w:cs="Times New Roman"/>
              </w:rPr>
            </w:pPr>
            <w:r>
              <w:rPr>
                <w:rFonts w:ascii="Times New Roman" w:hAnsi="Times New Roman" w:cs="Times New Roman"/>
              </w:rPr>
              <w:t>16,0</w:t>
            </w:r>
          </w:p>
        </w:tc>
      </w:tr>
      <w:tr w:rsidR="00B473B9" w:rsidRPr="004B4286" w:rsidTr="008515C5">
        <w:trPr>
          <w:gridAfter w:val="1"/>
          <w:wAfter w:w="15" w:type="dxa"/>
        </w:trPr>
        <w:tc>
          <w:tcPr>
            <w:tcW w:w="2394" w:type="dxa"/>
          </w:tcPr>
          <w:p w:rsidR="008515C5" w:rsidRPr="004B4286" w:rsidRDefault="00913407" w:rsidP="00913407">
            <w:pPr>
              <w:pStyle w:val="a6"/>
              <w:ind w:left="0"/>
              <w:jc w:val="right"/>
              <w:rPr>
                <w:rFonts w:ascii="Times New Roman" w:hAnsi="Times New Roman" w:cs="Times New Roman"/>
                <w:b/>
              </w:rPr>
            </w:pPr>
            <w:r w:rsidRPr="004B4286">
              <w:rPr>
                <w:rFonts w:ascii="Times New Roman" w:hAnsi="Times New Roman" w:cs="Times New Roman"/>
                <w:b/>
              </w:rPr>
              <w:t>Всего доходов:</w:t>
            </w:r>
          </w:p>
        </w:tc>
        <w:tc>
          <w:tcPr>
            <w:tcW w:w="2835" w:type="dxa"/>
          </w:tcPr>
          <w:p w:rsidR="008515C5" w:rsidRPr="004B4286" w:rsidRDefault="00946FEB" w:rsidP="005D7AA3">
            <w:pPr>
              <w:pStyle w:val="a6"/>
              <w:ind w:left="0"/>
              <w:jc w:val="center"/>
              <w:rPr>
                <w:rFonts w:ascii="Times New Roman" w:hAnsi="Times New Roman" w:cs="Times New Roman"/>
                <w:b/>
              </w:rPr>
            </w:pPr>
            <w:r w:rsidRPr="004B4286">
              <w:rPr>
                <w:rFonts w:ascii="Times New Roman" w:hAnsi="Times New Roman" w:cs="Times New Roman"/>
                <w:b/>
              </w:rPr>
              <w:t>78,7</w:t>
            </w:r>
          </w:p>
        </w:tc>
        <w:tc>
          <w:tcPr>
            <w:tcW w:w="2835" w:type="dxa"/>
          </w:tcPr>
          <w:p w:rsidR="008515C5" w:rsidRPr="004B4286" w:rsidRDefault="00946FEB" w:rsidP="005D7AA3">
            <w:pPr>
              <w:pStyle w:val="a6"/>
              <w:ind w:left="0"/>
              <w:jc w:val="center"/>
              <w:rPr>
                <w:rFonts w:ascii="Times New Roman" w:hAnsi="Times New Roman" w:cs="Times New Roman"/>
                <w:b/>
              </w:rPr>
            </w:pPr>
            <w:r w:rsidRPr="004B4286">
              <w:rPr>
                <w:rFonts w:ascii="Times New Roman" w:hAnsi="Times New Roman" w:cs="Times New Roman"/>
                <w:b/>
              </w:rPr>
              <w:t>75,5</w:t>
            </w:r>
          </w:p>
        </w:tc>
      </w:tr>
      <w:tr w:rsidR="00B473B9" w:rsidRPr="00D70127" w:rsidTr="008515C5">
        <w:tc>
          <w:tcPr>
            <w:tcW w:w="8079" w:type="dxa"/>
            <w:gridSpan w:val="4"/>
            <w:shd w:val="clear" w:color="auto" w:fill="D9D9D9" w:themeFill="background1" w:themeFillShade="D9"/>
          </w:tcPr>
          <w:p w:rsidR="008515C5" w:rsidRPr="00D70127" w:rsidRDefault="008515C5" w:rsidP="008515C5">
            <w:pPr>
              <w:pStyle w:val="a6"/>
              <w:ind w:left="0"/>
              <w:rPr>
                <w:rFonts w:ascii="Times New Roman" w:hAnsi="Times New Roman" w:cs="Times New Roman"/>
                <w:b/>
              </w:rPr>
            </w:pPr>
            <w:r w:rsidRPr="00D70127">
              <w:rPr>
                <w:rFonts w:ascii="Times New Roman" w:hAnsi="Times New Roman" w:cs="Times New Roman"/>
                <w:b/>
              </w:rPr>
              <w:t>РАСХОДЫ:</w:t>
            </w:r>
          </w:p>
        </w:tc>
      </w:tr>
      <w:tr w:rsidR="005911ED" w:rsidRPr="00B473B9" w:rsidTr="008515C5">
        <w:trPr>
          <w:gridAfter w:val="1"/>
          <w:wAfter w:w="15" w:type="dxa"/>
        </w:trPr>
        <w:tc>
          <w:tcPr>
            <w:tcW w:w="2394" w:type="dxa"/>
          </w:tcPr>
          <w:p w:rsidR="005911ED" w:rsidRPr="00946FEB" w:rsidRDefault="005911ED" w:rsidP="005911ED">
            <w:pPr>
              <w:rPr>
                <w:rFonts w:ascii="Times New Roman" w:hAnsi="Times New Roman" w:cs="Times New Roman"/>
              </w:rPr>
            </w:pPr>
            <w:r w:rsidRPr="00946FEB">
              <w:rPr>
                <w:rFonts w:ascii="Times New Roman" w:hAnsi="Times New Roman" w:cs="Times New Roman"/>
              </w:rPr>
              <w:t>1.</w:t>
            </w:r>
            <w:r>
              <w:rPr>
                <w:rFonts w:ascii="Times New Roman" w:hAnsi="Times New Roman" w:cs="Times New Roman"/>
              </w:rPr>
              <w:t xml:space="preserve"> Питание</w:t>
            </w:r>
          </w:p>
        </w:tc>
        <w:tc>
          <w:tcPr>
            <w:tcW w:w="2835" w:type="dxa"/>
          </w:tcPr>
          <w:p w:rsidR="005911ED" w:rsidRPr="00B473B9" w:rsidRDefault="005911ED" w:rsidP="005911ED">
            <w:pPr>
              <w:pStyle w:val="a6"/>
              <w:ind w:left="0"/>
              <w:jc w:val="center"/>
              <w:rPr>
                <w:rFonts w:ascii="Times New Roman" w:hAnsi="Times New Roman" w:cs="Times New Roman"/>
              </w:rPr>
            </w:pPr>
            <w:r>
              <w:rPr>
                <w:rFonts w:ascii="Times New Roman" w:hAnsi="Times New Roman" w:cs="Times New Roman"/>
              </w:rPr>
              <w:t>20,0</w:t>
            </w:r>
          </w:p>
        </w:tc>
        <w:tc>
          <w:tcPr>
            <w:tcW w:w="2835" w:type="dxa"/>
          </w:tcPr>
          <w:p w:rsidR="005911ED" w:rsidRPr="00B473B9" w:rsidRDefault="005911ED" w:rsidP="005911ED">
            <w:pPr>
              <w:pStyle w:val="a6"/>
              <w:ind w:left="0"/>
              <w:jc w:val="center"/>
              <w:rPr>
                <w:rFonts w:ascii="Times New Roman" w:hAnsi="Times New Roman" w:cs="Times New Roman"/>
              </w:rPr>
            </w:pPr>
            <w:r>
              <w:rPr>
                <w:rFonts w:ascii="Times New Roman" w:hAnsi="Times New Roman" w:cs="Times New Roman"/>
              </w:rPr>
              <w:t>20,0</w:t>
            </w:r>
          </w:p>
        </w:tc>
      </w:tr>
      <w:tr w:rsidR="005911ED" w:rsidRPr="00B473B9" w:rsidTr="008515C5">
        <w:trPr>
          <w:gridAfter w:val="1"/>
          <w:wAfter w:w="15" w:type="dxa"/>
        </w:trPr>
        <w:tc>
          <w:tcPr>
            <w:tcW w:w="2394" w:type="dxa"/>
          </w:tcPr>
          <w:p w:rsidR="005911ED" w:rsidRPr="00946FEB" w:rsidRDefault="005911ED" w:rsidP="005911ED">
            <w:pPr>
              <w:rPr>
                <w:rFonts w:ascii="Times New Roman" w:hAnsi="Times New Roman" w:cs="Times New Roman"/>
              </w:rPr>
            </w:pPr>
            <w:r w:rsidRPr="00946FEB">
              <w:rPr>
                <w:rFonts w:ascii="Times New Roman" w:hAnsi="Times New Roman" w:cs="Times New Roman"/>
              </w:rPr>
              <w:t>2.</w:t>
            </w:r>
            <w:r>
              <w:rPr>
                <w:rFonts w:ascii="Times New Roman" w:hAnsi="Times New Roman" w:cs="Times New Roman"/>
              </w:rPr>
              <w:t xml:space="preserve"> ЖКХ</w:t>
            </w:r>
            <w:r w:rsidRPr="00946FEB">
              <w:rPr>
                <w:rFonts w:ascii="Times New Roman" w:hAnsi="Times New Roman" w:cs="Times New Roman"/>
              </w:rPr>
              <w:t xml:space="preserve"> </w:t>
            </w:r>
          </w:p>
        </w:tc>
        <w:tc>
          <w:tcPr>
            <w:tcW w:w="2835" w:type="dxa"/>
          </w:tcPr>
          <w:p w:rsidR="005911ED" w:rsidRPr="00B473B9" w:rsidRDefault="005911ED" w:rsidP="005911ED">
            <w:pPr>
              <w:pStyle w:val="a6"/>
              <w:ind w:left="0"/>
              <w:jc w:val="center"/>
              <w:rPr>
                <w:rFonts w:ascii="Times New Roman" w:hAnsi="Times New Roman" w:cs="Times New Roman"/>
              </w:rPr>
            </w:pPr>
            <w:r>
              <w:rPr>
                <w:rFonts w:ascii="Times New Roman" w:hAnsi="Times New Roman" w:cs="Times New Roman"/>
              </w:rPr>
              <w:t>4,0</w:t>
            </w:r>
          </w:p>
        </w:tc>
        <w:tc>
          <w:tcPr>
            <w:tcW w:w="2835" w:type="dxa"/>
          </w:tcPr>
          <w:p w:rsidR="005911ED" w:rsidRPr="00B473B9" w:rsidRDefault="005911ED" w:rsidP="005911ED">
            <w:pPr>
              <w:pStyle w:val="a6"/>
              <w:ind w:left="0"/>
              <w:jc w:val="center"/>
              <w:rPr>
                <w:rFonts w:ascii="Times New Roman" w:hAnsi="Times New Roman" w:cs="Times New Roman"/>
              </w:rPr>
            </w:pPr>
            <w:r>
              <w:rPr>
                <w:rFonts w:ascii="Times New Roman" w:hAnsi="Times New Roman" w:cs="Times New Roman"/>
              </w:rPr>
              <w:t>4,0</w:t>
            </w:r>
          </w:p>
        </w:tc>
      </w:tr>
      <w:tr w:rsidR="00D70127" w:rsidRPr="00B473B9" w:rsidTr="008515C5">
        <w:trPr>
          <w:gridAfter w:val="1"/>
          <w:wAfter w:w="15" w:type="dxa"/>
        </w:trPr>
        <w:tc>
          <w:tcPr>
            <w:tcW w:w="2394" w:type="dxa"/>
          </w:tcPr>
          <w:p w:rsidR="00D70127" w:rsidRPr="00946FEB" w:rsidRDefault="00D70127" w:rsidP="00D70127">
            <w:pPr>
              <w:rPr>
                <w:rFonts w:ascii="Times New Roman" w:hAnsi="Times New Roman" w:cs="Times New Roman"/>
              </w:rPr>
            </w:pPr>
            <w:r>
              <w:rPr>
                <w:rFonts w:ascii="Times New Roman" w:hAnsi="Times New Roman" w:cs="Times New Roman"/>
              </w:rPr>
              <w:t xml:space="preserve">3. Хоз. товары </w:t>
            </w:r>
          </w:p>
        </w:tc>
        <w:tc>
          <w:tcPr>
            <w:tcW w:w="2835" w:type="dxa"/>
          </w:tcPr>
          <w:p w:rsidR="00D70127" w:rsidRDefault="00D70127" w:rsidP="005E26D5">
            <w:pPr>
              <w:pStyle w:val="a6"/>
              <w:ind w:left="0"/>
              <w:jc w:val="center"/>
              <w:rPr>
                <w:rFonts w:ascii="Times New Roman" w:hAnsi="Times New Roman" w:cs="Times New Roman"/>
              </w:rPr>
            </w:pPr>
            <w:r>
              <w:rPr>
                <w:rFonts w:ascii="Times New Roman" w:hAnsi="Times New Roman" w:cs="Times New Roman"/>
              </w:rPr>
              <w:t>1,</w:t>
            </w:r>
            <w:r w:rsidR="005E26D5">
              <w:rPr>
                <w:rFonts w:ascii="Times New Roman" w:hAnsi="Times New Roman" w:cs="Times New Roman"/>
              </w:rPr>
              <w:t>5</w:t>
            </w:r>
          </w:p>
        </w:tc>
        <w:tc>
          <w:tcPr>
            <w:tcW w:w="2835" w:type="dxa"/>
          </w:tcPr>
          <w:p w:rsidR="00D70127" w:rsidRDefault="00D70127" w:rsidP="005E26D5">
            <w:pPr>
              <w:pStyle w:val="a6"/>
              <w:ind w:left="0"/>
              <w:jc w:val="center"/>
              <w:rPr>
                <w:rFonts w:ascii="Times New Roman" w:hAnsi="Times New Roman" w:cs="Times New Roman"/>
              </w:rPr>
            </w:pPr>
            <w:r>
              <w:rPr>
                <w:rFonts w:ascii="Times New Roman" w:hAnsi="Times New Roman" w:cs="Times New Roman"/>
              </w:rPr>
              <w:t>1,</w:t>
            </w:r>
            <w:r w:rsidR="005E26D5">
              <w:rPr>
                <w:rFonts w:ascii="Times New Roman" w:hAnsi="Times New Roman" w:cs="Times New Roman"/>
              </w:rPr>
              <w:t>5</w:t>
            </w:r>
          </w:p>
        </w:tc>
      </w:tr>
      <w:tr w:rsidR="005911ED" w:rsidRPr="00B473B9" w:rsidTr="008515C5">
        <w:trPr>
          <w:gridAfter w:val="1"/>
          <w:wAfter w:w="15" w:type="dxa"/>
        </w:trPr>
        <w:tc>
          <w:tcPr>
            <w:tcW w:w="2394" w:type="dxa"/>
          </w:tcPr>
          <w:p w:rsidR="005911ED" w:rsidRPr="00946FEB" w:rsidRDefault="00D70127" w:rsidP="00D70127">
            <w:pPr>
              <w:rPr>
                <w:rFonts w:ascii="Times New Roman" w:hAnsi="Times New Roman" w:cs="Times New Roman"/>
              </w:rPr>
            </w:pPr>
            <w:r>
              <w:rPr>
                <w:rFonts w:ascii="Times New Roman" w:hAnsi="Times New Roman" w:cs="Times New Roman"/>
              </w:rPr>
              <w:t>4</w:t>
            </w:r>
            <w:r w:rsidR="005911ED">
              <w:rPr>
                <w:rFonts w:ascii="Times New Roman" w:hAnsi="Times New Roman" w:cs="Times New Roman"/>
              </w:rPr>
              <w:t xml:space="preserve">. Кабельное </w:t>
            </w:r>
            <w:proofErr w:type="spellStart"/>
            <w:r w:rsidR="005911ED">
              <w:rPr>
                <w:rFonts w:ascii="Times New Roman" w:hAnsi="Times New Roman" w:cs="Times New Roman"/>
              </w:rPr>
              <w:t>ТВ+телефон</w:t>
            </w:r>
            <w:proofErr w:type="spellEnd"/>
            <w:r w:rsidR="005911ED">
              <w:rPr>
                <w:rFonts w:ascii="Times New Roman" w:hAnsi="Times New Roman" w:cs="Times New Roman"/>
              </w:rPr>
              <w:t xml:space="preserve"> стационарный+ телефоны мобильные 2 шт.+ интернет </w:t>
            </w:r>
          </w:p>
        </w:tc>
        <w:tc>
          <w:tcPr>
            <w:tcW w:w="2835" w:type="dxa"/>
          </w:tcPr>
          <w:p w:rsidR="005911ED" w:rsidRPr="00B473B9" w:rsidRDefault="005911ED" w:rsidP="005911ED">
            <w:pPr>
              <w:pStyle w:val="a6"/>
              <w:ind w:left="0"/>
              <w:jc w:val="center"/>
              <w:rPr>
                <w:rFonts w:ascii="Times New Roman" w:hAnsi="Times New Roman" w:cs="Times New Roman"/>
              </w:rPr>
            </w:pPr>
            <w:r>
              <w:rPr>
                <w:rFonts w:ascii="Times New Roman" w:hAnsi="Times New Roman" w:cs="Times New Roman"/>
              </w:rPr>
              <w:t>1,2</w:t>
            </w:r>
          </w:p>
        </w:tc>
        <w:tc>
          <w:tcPr>
            <w:tcW w:w="2835" w:type="dxa"/>
          </w:tcPr>
          <w:p w:rsidR="005911ED" w:rsidRPr="00B473B9" w:rsidRDefault="005911ED" w:rsidP="005911ED">
            <w:pPr>
              <w:pStyle w:val="a6"/>
              <w:ind w:left="0"/>
              <w:jc w:val="center"/>
              <w:rPr>
                <w:rFonts w:ascii="Times New Roman" w:hAnsi="Times New Roman" w:cs="Times New Roman"/>
              </w:rPr>
            </w:pPr>
            <w:r>
              <w:rPr>
                <w:rFonts w:ascii="Times New Roman" w:hAnsi="Times New Roman" w:cs="Times New Roman"/>
              </w:rPr>
              <w:t>1,2</w:t>
            </w:r>
          </w:p>
        </w:tc>
      </w:tr>
      <w:tr w:rsidR="00B473B9" w:rsidRPr="00B473B9" w:rsidTr="008515C5">
        <w:trPr>
          <w:gridAfter w:val="1"/>
          <w:wAfter w:w="15" w:type="dxa"/>
        </w:trPr>
        <w:tc>
          <w:tcPr>
            <w:tcW w:w="2394" w:type="dxa"/>
          </w:tcPr>
          <w:p w:rsidR="008515C5" w:rsidRPr="00946FEB" w:rsidRDefault="00D70127" w:rsidP="006C5928">
            <w:pPr>
              <w:rPr>
                <w:rFonts w:ascii="Times New Roman" w:hAnsi="Times New Roman" w:cs="Times New Roman"/>
              </w:rPr>
            </w:pPr>
            <w:r>
              <w:rPr>
                <w:rFonts w:ascii="Times New Roman" w:hAnsi="Times New Roman" w:cs="Times New Roman"/>
              </w:rPr>
              <w:t>5</w:t>
            </w:r>
            <w:r w:rsidR="00946FEB" w:rsidRPr="00946FEB">
              <w:rPr>
                <w:rFonts w:ascii="Times New Roman" w:hAnsi="Times New Roman" w:cs="Times New Roman"/>
              </w:rPr>
              <w:t>.</w:t>
            </w:r>
            <w:r w:rsidR="00946FEB">
              <w:rPr>
                <w:rFonts w:ascii="Times New Roman" w:hAnsi="Times New Roman" w:cs="Times New Roman"/>
              </w:rPr>
              <w:t xml:space="preserve"> </w:t>
            </w:r>
            <w:r w:rsidR="005911ED">
              <w:rPr>
                <w:rFonts w:ascii="Times New Roman" w:hAnsi="Times New Roman" w:cs="Times New Roman"/>
              </w:rPr>
              <w:t xml:space="preserve">Копить на </w:t>
            </w:r>
            <w:r w:rsidR="006C5928">
              <w:rPr>
                <w:rFonts w:ascii="Times New Roman" w:hAnsi="Times New Roman" w:cs="Times New Roman"/>
              </w:rPr>
              <w:t xml:space="preserve">шубу </w:t>
            </w:r>
            <w:r w:rsidR="00946FEB">
              <w:rPr>
                <w:rFonts w:ascii="Times New Roman" w:hAnsi="Times New Roman" w:cs="Times New Roman"/>
              </w:rPr>
              <w:t>жене</w:t>
            </w:r>
          </w:p>
        </w:tc>
        <w:tc>
          <w:tcPr>
            <w:tcW w:w="2835" w:type="dxa"/>
          </w:tcPr>
          <w:p w:rsidR="008515C5" w:rsidRPr="00B473B9" w:rsidRDefault="005911ED" w:rsidP="005911ED">
            <w:pPr>
              <w:pStyle w:val="a6"/>
              <w:ind w:left="0"/>
              <w:jc w:val="center"/>
              <w:rPr>
                <w:rFonts w:ascii="Times New Roman" w:hAnsi="Times New Roman" w:cs="Times New Roman"/>
              </w:rPr>
            </w:pPr>
            <w:r>
              <w:rPr>
                <w:rFonts w:ascii="Times New Roman" w:hAnsi="Times New Roman" w:cs="Times New Roman"/>
              </w:rPr>
              <w:t>10</w:t>
            </w:r>
            <w:r w:rsidR="00946FEB">
              <w:rPr>
                <w:rFonts w:ascii="Times New Roman" w:hAnsi="Times New Roman" w:cs="Times New Roman"/>
              </w:rPr>
              <w:t>,</w:t>
            </w:r>
            <w:r>
              <w:rPr>
                <w:rFonts w:ascii="Times New Roman" w:hAnsi="Times New Roman" w:cs="Times New Roman"/>
              </w:rPr>
              <w:t>0</w:t>
            </w:r>
          </w:p>
        </w:tc>
        <w:tc>
          <w:tcPr>
            <w:tcW w:w="2835" w:type="dxa"/>
          </w:tcPr>
          <w:p w:rsidR="008515C5" w:rsidRPr="00B473B9" w:rsidRDefault="005911ED" w:rsidP="005911ED">
            <w:pPr>
              <w:pStyle w:val="a6"/>
              <w:ind w:left="0"/>
              <w:jc w:val="center"/>
              <w:rPr>
                <w:rFonts w:ascii="Times New Roman" w:hAnsi="Times New Roman" w:cs="Times New Roman"/>
              </w:rPr>
            </w:pPr>
            <w:r>
              <w:rPr>
                <w:rFonts w:ascii="Times New Roman" w:hAnsi="Times New Roman" w:cs="Times New Roman"/>
              </w:rPr>
              <w:t>10,0</w:t>
            </w:r>
          </w:p>
        </w:tc>
      </w:tr>
      <w:tr w:rsidR="00946FEB" w:rsidRPr="00B473B9" w:rsidTr="008515C5">
        <w:trPr>
          <w:gridAfter w:val="1"/>
          <w:wAfter w:w="15" w:type="dxa"/>
        </w:trPr>
        <w:tc>
          <w:tcPr>
            <w:tcW w:w="2394" w:type="dxa"/>
          </w:tcPr>
          <w:p w:rsidR="00946FEB" w:rsidRPr="00946FEB" w:rsidRDefault="00D70127" w:rsidP="00D70127">
            <w:pPr>
              <w:rPr>
                <w:rFonts w:ascii="Times New Roman" w:hAnsi="Times New Roman" w:cs="Times New Roman"/>
              </w:rPr>
            </w:pPr>
            <w:r>
              <w:rPr>
                <w:rFonts w:ascii="Times New Roman" w:hAnsi="Times New Roman" w:cs="Times New Roman"/>
              </w:rPr>
              <w:t>6</w:t>
            </w:r>
            <w:r w:rsidR="00946FEB">
              <w:rPr>
                <w:rFonts w:ascii="Times New Roman" w:hAnsi="Times New Roman" w:cs="Times New Roman"/>
              </w:rPr>
              <w:t>. Туфли</w:t>
            </w:r>
            <w:r>
              <w:rPr>
                <w:rFonts w:ascii="Times New Roman" w:hAnsi="Times New Roman" w:cs="Times New Roman"/>
              </w:rPr>
              <w:t xml:space="preserve"> мужу</w:t>
            </w:r>
          </w:p>
        </w:tc>
        <w:tc>
          <w:tcPr>
            <w:tcW w:w="2835" w:type="dxa"/>
          </w:tcPr>
          <w:p w:rsidR="00946FEB" w:rsidRPr="00B473B9" w:rsidRDefault="00946FEB" w:rsidP="005911ED">
            <w:pPr>
              <w:pStyle w:val="a6"/>
              <w:ind w:left="0"/>
              <w:jc w:val="center"/>
              <w:rPr>
                <w:rFonts w:ascii="Times New Roman" w:hAnsi="Times New Roman" w:cs="Times New Roman"/>
              </w:rPr>
            </w:pPr>
            <w:r>
              <w:rPr>
                <w:rFonts w:ascii="Times New Roman" w:hAnsi="Times New Roman" w:cs="Times New Roman"/>
              </w:rPr>
              <w:t>6,3</w:t>
            </w:r>
          </w:p>
        </w:tc>
        <w:tc>
          <w:tcPr>
            <w:tcW w:w="2835" w:type="dxa"/>
          </w:tcPr>
          <w:p w:rsidR="00946FEB" w:rsidRPr="00B473B9" w:rsidRDefault="005911ED" w:rsidP="005911ED">
            <w:pPr>
              <w:pStyle w:val="a6"/>
              <w:ind w:left="0"/>
              <w:jc w:val="center"/>
              <w:rPr>
                <w:rFonts w:ascii="Times New Roman" w:hAnsi="Times New Roman" w:cs="Times New Roman"/>
              </w:rPr>
            </w:pPr>
            <w:r>
              <w:rPr>
                <w:rFonts w:ascii="Times New Roman" w:hAnsi="Times New Roman" w:cs="Times New Roman"/>
              </w:rPr>
              <w:t>0</w:t>
            </w:r>
          </w:p>
        </w:tc>
      </w:tr>
      <w:tr w:rsidR="00B473B9" w:rsidRPr="00B473B9" w:rsidTr="008515C5">
        <w:trPr>
          <w:gridAfter w:val="1"/>
          <w:wAfter w:w="15" w:type="dxa"/>
        </w:trPr>
        <w:tc>
          <w:tcPr>
            <w:tcW w:w="2394" w:type="dxa"/>
          </w:tcPr>
          <w:p w:rsidR="008515C5" w:rsidRPr="00B473B9" w:rsidRDefault="00D70127" w:rsidP="00D70127">
            <w:pPr>
              <w:pStyle w:val="a6"/>
              <w:ind w:left="0"/>
              <w:rPr>
                <w:rFonts w:ascii="Times New Roman" w:hAnsi="Times New Roman" w:cs="Times New Roman"/>
              </w:rPr>
            </w:pPr>
            <w:r>
              <w:rPr>
                <w:rFonts w:ascii="Times New Roman" w:hAnsi="Times New Roman" w:cs="Times New Roman"/>
              </w:rPr>
              <w:t>7</w:t>
            </w:r>
            <w:r w:rsidR="00946FEB">
              <w:rPr>
                <w:rFonts w:ascii="Times New Roman" w:hAnsi="Times New Roman" w:cs="Times New Roman"/>
              </w:rPr>
              <w:t>. Билеты в театр</w:t>
            </w:r>
          </w:p>
        </w:tc>
        <w:tc>
          <w:tcPr>
            <w:tcW w:w="2835" w:type="dxa"/>
          </w:tcPr>
          <w:p w:rsidR="008515C5" w:rsidRPr="00B473B9" w:rsidRDefault="00946FEB" w:rsidP="005911ED">
            <w:pPr>
              <w:pStyle w:val="a6"/>
              <w:ind w:left="0"/>
              <w:jc w:val="center"/>
              <w:rPr>
                <w:rFonts w:ascii="Times New Roman" w:hAnsi="Times New Roman" w:cs="Times New Roman"/>
              </w:rPr>
            </w:pPr>
            <w:r>
              <w:rPr>
                <w:rFonts w:ascii="Times New Roman" w:hAnsi="Times New Roman" w:cs="Times New Roman"/>
              </w:rPr>
              <w:t>1,5</w:t>
            </w:r>
          </w:p>
        </w:tc>
        <w:tc>
          <w:tcPr>
            <w:tcW w:w="2835" w:type="dxa"/>
          </w:tcPr>
          <w:p w:rsidR="008515C5" w:rsidRPr="00B473B9" w:rsidRDefault="005911ED" w:rsidP="005911ED">
            <w:pPr>
              <w:pStyle w:val="a6"/>
              <w:ind w:left="0"/>
              <w:jc w:val="center"/>
              <w:rPr>
                <w:rFonts w:ascii="Times New Roman" w:hAnsi="Times New Roman" w:cs="Times New Roman"/>
              </w:rPr>
            </w:pPr>
            <w:r>
              <w:rPr>
                <w:rFonts w:ascii="Times New Roman" w:hAnsi="Times New Roman" w:cs="Times New Roman"/>
              </w:rPr>
              <w:t>0</w:t>
            </w:r>
          </w:p>
        </w:tc>
      </w:tr>
      <w:tr w:rsidR="00B473B9" w:rsidRPr="00B473B9" w:rsidTr="008515C5">
        <w:trPr>
          <w:gridAfter w:val="1"/>
          <w:wAfter w:w="15" w:type="dxa"/>
        </w:trPr>
        <w:tc>
          <w:tcPr>
            <w:tcW w:w="2394" w:type="dxa"/>
          </w:tcPr>
          <w:p w:rsidR="008515C5" w:rsidRPr="00B473B9" w:rsidRDefault="00D70127" w:rsidP="00D70127">
            <w:pPr>
              <w:pStyle w:val="a6"/>
              <w:ind w:left="0"/>
              <w:rPr>
                <w:rFonts w:ascii="Times New Roman" w:hAnsi="Times New Roman" w:cs="Times New Roman"/>
              </w:rPr>
            </w:pPr>
            <w:r>
              <w:rPr>
                <w:rFonts w:ascii="Times New Roman" w:hAnsi="Times New Roman" w:cs="Times New Roman"/>
              </w:rPr>
              <w:t>8</w:t>
            </w:r>
            <w:r w:rsidR="00946FEB">
              <w:rPr>
                <w:rFonts w:ascii="Times New Roman" w:hAnsi="Times New Roman" w:cs="Times New Roman"/>
              </w:rPr>
              <w:t>. Бензин</w:t>
            </w:r>
          </w:p>
        </w:tc>
        <w:tc>
          <w:tcPr>
            <w:tcW w:w="2835" w:type="dxa"/>
          </w:tcPr>
          <w:p w:rsidR="008515C5" w:rsidRPr="00B473B9" w:rsidRDefault="00946FEB" w:rsidP="005911ED">
            <w:pPr>
              <w:pStyle w:val="a6"/>
              <w:ind w:left="0"/>
              <w:jc w:val="center"/>
              <w:rPr>
                <w:rFonts w:ascii="Times New Roman" w:hAnsi="Times New Roman" w:cs="Times New Roman"/>
              </w:rPr>
            </w:pPr>
            <w:r>
              <w:rPr>
                <w:rFonts w:ascii="Times New Roman" w:hAnsi="Times New Roman" w:cs="Times New Roman"/>
              </w:rPr>
              <w:t>10,0</w:t>
            </w:r>
          </w:p>
        </w:tc>
        <w:tc>
          <w:tcPr>
            <w:tcW w:w="2835" w:type="dxa"/>
          </w:tcPr>
          <w:p w:rsidR="008515C5" w:rsidRPr="00B473B9" w:rsidRDefault="005911ED" w:rsidP="005911ED">
            <w:pPr>
              <w:pStyle w:val="a6"/>
              <w:ind w:left="0"/>
              <w:jc w:val="center"/>
              <w:rPr>
                <w:rFonts w:ascii="Times New Roman" w:hAnsi="Times New Roman" w:cs="Times New Roman"/>
              </w:rPr>
            </w:pPr>
            <w:r>
              <w:rPr>
                <w:rFonts w:ascii="Times New Roman" w:hAnsi="Times New Roman" w:cs="Times New Roman"/>
              </w:rPr>
              <w:t>10,0</w:t>
            </w:r>
          </w:p>
        </w:tc>
      </w:tr>
      <w:tr w:rsidR="00946FEB" w:rsidRPr="00B473B9" w:rsidTr="008515C5">
        <w:trPr>
          <w:gridAfter w:val="1"/>
          <w:wAfter w:w="15" w:type="dxa"/>
        </w:trPr>
        <w:tc>
          <w:tcPr>
            <w:tcW w:w="2394" w:type="dxa"/>
          </w:tcPr>
          <w:p w:rsidR="00946FEB" w:rsidRPr="00B473B9" w:rsidRDefault="00D70127" w:rsidP="00D70127">
            <w:pPr>
              <w:pStyle w:val="a6"/>
              <w:ind w:left="0"/>
              <w:rPr>
                <w:rFonts w:ascii="Times New Roman" w:hAnsi="Times New Roman" w:cs="Times New Roman"/>
              </w:rPr>
            </w:pPr>
            <w:r>
              <w:rPr>
                <w:rFonts w:ascii="Times New Roman" w:hAnsi="Times New Roman" w:cs="Times New Roman"/>
              </w:rPr>
              <w:lastRenderedPageBreak/>
              <w:t>9</w:t>
            </w:r>
            <w:r w:rsidR="00946FEB">
              <w:rPr>
                <w:rFonts w:ascii="Times New Roman" w:hAnsi="Times New Roman" w:cs="Times New Roman"/>
              </w:rPr>
              <w:t>. Автостоянка</w:t>
            </w:r>
          </w:p>
        </w:tc>
        <w:tc>
          <w:tcPr>
            <w:tcW w:w="2835" w:type="dxa"/>
          </w:tcPr>
          <w:p w:rsidR="00946FEB" w:rsidRPr="00B473B9" w:rsidRDefault="00946FEB" w:rsidP="005911ED">
            <w:pPr>
              <w:pStyle w:val="a6"/>
              <w:ind w:left="0"/>
              <w:jc w:val="center"/>
              <w:rPr>
                <w:rFonts w:ascii="Times New Roman" w:hAnsi="Times New Roman" w:cs="Times New Roman"/>
              </w:rPr>
            </w:pPr>
            <w:r>
              <w:rPr>
                <w:rFonts w:ascii="Times New Roman" w:hAnsi="Times New Roman" w:cs="Times New Roman"/>
              </w:rPr>
              <w:t>4,0</w:t>
            </w:r>
          </w:p>
        </w:tc>
        <w:tc>
          <w:tcPr>
            <w:tcW w:w="2835" w:type="dxa"/>
          </w:tcPr>
          <w:p w:rsidR="00946FEB" w:rsidRPr="00B473B9" w:rsidRDefault="005911ED" w:rsidP="005911ED">
            <w:pPr>
              <w:pStyle w:val="a6"/>
              <w:ind w:left="0"/>
              <w:jc w:val="center"/>
              <w:rPr>
                <w:rFonts w:ascii="Times New Roman" w:hAnsi="Times New Roman" w:cs="Times New Roman"/>
              </w:rPr>
            </w:pPr>
            <w:r>
              <w:rPr>
                <w:rFonts w:ascii="Times New Roman" w:hAnsi="Times New Roman" w:cs="Times New Roman"/>
              </w:rPr>
              <w:t>4,0</w:t>
            </w:r>
          </w:p>
        </w:tc>
      </w:tr>
      <w:tr w:rsidR="00946FEB" w:rsidRPr="00B473B9" w:rsidTr="008515C5">
        <w:trPr>
          <w:gridAfter w:val="1"/>
          <w:wAfter w:w="15" w:type="dxa"/>
        </w:trPr>
        <w:tc>
          <w:tcPr>
            <w:tcW w:w="2394" w:type="dxa"/>
          </w:tcPr>
          <w:p w:rsidR="00946FEB" w:rsidRDefault="00D70127" w:rsidP="00D70127">
            <w:pPr>
              <w:pStyle w:val="a6"/>
              <w:ind w:left="0"/>
              <w:rPr>
                <w:rFonts w:ascii="Times New Roman" w:hAnsi="Times New Roman" w:cs="Times New Roman"/>
              </w:rPr>
            </w:pPr>
            <w:r>
              <w:rPr>
                <w:rFonts w:ascii="Times New Roman" w:hAnsi="Times New Roman" w:cs="Times New Roman"/>
              </w:rPr>
              <w:t>10</w:t>
            </w:r>
            <w:r w:rsidR="00946FEB">
              <w:rPr>
                <w:rFonts w:ascii="Times New Roman" w:hAnsi="Times New Roman" w:cs="Times New Roman"/>
              </w:rPr>
              <w:t>. Мойка автомобиля 4 раза/мес.</w:t>
            </w:r>
          </w:p>
        </w:tc>
        <w:tc>
          <w:tcPr>
            <w:tcW w:w="2835" w:type="dxa"/>
          </w:tcPr>
          <w:p w:rsidR="00946FEB" w:rsidRPr="00B473B9" w:rsidRDefault="00946FEB" w:rsidP="005911ED">
            <w:pPr>
              <w:pStyle w:val="a6"/>
              <w:ind w:left="0"/>
              <w:jc w:val="center"/>
              <w:rPr>
                <w:rFonts w:ascii="Times New Roman" w:hAnsi="Times New Roman" w:cs="Times New Roman"/>
              </w:rPr>
            </w:pPr>
            <w:r>
              <w:rPr>
                <w:rFonts w:ascii="Times New Roman" w:hAnsi="Times New Roman" w:cs="Times New Roman"/>
              </w:rPr>
              <w:t>1,5</w:t>
            </w:r>
          </w:p>
        </w:tc>
        <w:tc>
          <w:tcPr>
            <w:tcW w:w="2835" w:type="dxa"/>
          </w:tcPr>
          <w:p w:rsidR="00946FEB" w:rsidRPr="00B473B9" w:rsidRDefault="005911ED" w:rsidP="005911ED">
            <w:pPr>
              <w:pStyle w:val="a6"/>
              <w:ind w:left="0"/>
              <w:jc w:val="center"/>
              <w:rPr>
                <w:rFonts w:ascii="Times New Roman" w:hAnsi="Times New Roman" w:cs="Times New Roman"/>
              </w:rPr>
            </w:pPr>
            <w:r>
              <w:rPr>
                <w:rFonts w:ascii="Times New Roman" w:hAnsi="Times New Roman" w:cs="Times New Roman"/>
              </w:rPr>
              <w:t>1,5</w:t>
            </w:r>
          </w:p>
        </w:tc>
      </w:tr>
      <w:tr w:rsidR="00946FEB" w:rsidRPr="00B473B9" w:rsidTr="008515C5">
        <w:trPr>
          <w:gridAfter w:val="1"/>
          <w:wAfter w:w="15" w:type="dxa"/>
        </w:trPr>
        <w:tc>
          <w:tcPr>
            <w:tcW w:w="2394" w:type="dxa"/>
          </w:tcPr>
          <w:p w:rsidR="00946FEB" w:rsidRDefault="00D70127" w:rsidP="00D70127">
            <w:pPr>
              <w:pStyle w:val="a6"/>
              <w:ind w:left="0"/>
              <w:rPr>
                <w:rFonts w:ascii="Times New Roman" w:hAnsi="Times New Roman" w:cs="Times New Roman"/>
              </w:rPr>
            </w:pPr>
            <w:r>
              <w:rPr>
                <w:rFonts w:ascii="Times New Roman" w:hAnsi="Times New Roman" w:cs="Times New Roman"/>
              </w:rPr>
              <w:t>11</w:t>
            </w:r>
            <w:r w:rsidR="00946FEB">
              <w:rPr>
                <w:rFonts w:ascii="Times New Roman" w:hAnsi="Times New Roman" w:cs="Times New Roman"/>
              </w:rPr>
              <w:t xml:space="preserve">. Запчасти на авто </w:t>
            </w:r>
          </w:p>
        </w:tc>
        <w:tc>
          <w:tcPr>
            <w:tcW w:w="2835" w:type="dxa"/>
          </w:tcPr>
          <w:p w:rsidR="00946FEB" w:rsidRPr="00B473B9" w:rsidRDefault="00946FEB" w:rsidP="005911ED">
            <w:pPr>
              <w:pStyle w:val="a6"/>
              <w:ind w:left="0"/>
              <w:jc w:val="center"/>
              <w:rPr>
                <w:rFonts w:ascii="Times New Roman" w:hAnsi="Times New Roman" w:cs="Times New Roman"/>
              </w:rPr>
            </w:pPr>
            <w:r>
              <w:rPr>
                <w:rFonts w:ascii="Times New Roman" w:hAnsi="Times New Roman" w:cs="Times New Roman"/>
              </w:rPr>
              <w:t>1,35</w:t>
            </w:r>
          </w:p>
        </w:tc>
        <w:tc>
          <w:tcPr>
            <w:tcW w:w="2835" w:type="dxa"/>
          </w:tcPr>
          <w:p w:rsidR="00946FEB" w:rsidRPr="00B473B9" w:rsidRDefault="005911ED" w:rsidP="005911ED">
            <w:pPr>
              <w:pStyle w:val="a6"/>
              <w:ind w:left="0"/>
              <w:jc w:val="center"/>
              <w:rPr>
                <w:rFonts w:ascii="Times New Roman" w:hAnsi="Times New Roman" w:cs="Times New Roman"/>
              </w:rPr>
            </w:pPr>
            <w:r>
              <w:rPr>
                <w:rFonts w:ascii="Times New Roman" w:hAnsi="Times New Roman" w:cs="Times New Roman"/>
              </w:rPr>
              <w:t>0</w:t>
            </w:r>
          </w:p>
        </w:tc>
      </w:tr>
      <w:tr w:rsidR="00946FEB" w:rsidRPr="00B473B9" w:rsidTr="008515C5">
        <w:trPr>
          <w:gridAfter w:val="1"/>
          <w:wAfter w:w="15" w:type="dxa"/>
        </w:trPr>
        <w:tc>
          <w:tcPr>
            <w:tcW w:w="2394" w:type="dxa"/>
          </w:tcPr>
          <w:p w:rsidR="00946FEB" w:rsidRDefault="00946FEB" w:rsidP="00D70127">
            <w:pPr>
              <w:pStyle w:val="a6"/>
              <w:ind w:left="0"/>
              <w:rPr>
                <w:rFonts w:ascii="Times New Roman" w:hAnsi="Times New Roman" w:cs="Times New Roman"/>
              </w:rPr>
            </w:pPr>
            <w:r>
              <w:rPr>
                <w:rFonts w:ascii="Times New Roman" w:hAnsi="Times New Roman" w:cs="Times New Roman"/>
              </w:rPr>
              <w:t>1</w:t>
            </w:r>
            <w:r w:rsidR="00D70127">
              <w:rPr>
                <w:rFonts w:ascii="Times New Roman" w:hAnsi="Times New Roman" w:cs="Times New Roman"/>
              </w:rPr>
              <w:t>2</w:t>
            </w:r>
            <w:r>
              <w:rPr>
                <w:rFonts w:ascii="Times New Roman" w:hAnsi="Times New Roman" w:cs="Times New Roman"/>
              </w:rPr>
              <w:t xml:space="preserve">. Прочие </w:t>
            </w:r>
            <w:r w:rsidR="007B14E3">
              <w:rPr>
                <w:rFonts w:ascii="Times New Roman" w:hAnsi="Times New Roman" w:cs="Times New Roman"/>
              </w:rPr>
              <w:t xml:space="preserve">и </w:t>
            </w:r>
            <w:r>
              <w:rPr>
                <w:rFonts w:ascii="Times New Roman" w:hAnsi="Times New Roman" w:cs="Times New Roman"/>
              </w:rPr>
              <w:t>непредвиденные расходы</w:t>
            </w:r>
          </w:p>
        </w:tc>
        <w:tc>
          <w:tcPr>
            <w:tcW w:w="2835" w:type="dxa"/>
          </w:tcPr>
          <w:p w:rsidR="00946FEB" w:rsidRPr="00B473B9" w:rsidRDefault="00946FEB" w:rsidP="005911ED">
            <w:pPr>
              <w:pStyle w:val="a6"/>
              <w:ind w:left="0"/>
              <w:jc w:val="center"/>
              <w:rPr>
                <w:rFonts w:ascii="Times New Roman" w:hAnsi="Times New Roman" w:cs="Times New Roman"/>
              </w:rPr>
            </w:pPr>
            <w:r>
              <w:rPr>
                <w:rFonts w:ascii="Times New Roman" w:hAnsi="Times New Roman" w:cs="Times New Roman"/>
              </w:rPr>
              <w:t>4,0</w:t>
            </w:r>
          </w:p>
        </w:tc>
        <w:tc>
          <w:tcPr>
            <w:tcW w:w="2835" w:type="dxa"/>
          </w:tcPr>
          <w:p w:rsidR="00946FEB" w:rsidRDefault="005911ED" w:rsidP="005911ED">
            <w:pPr>
              <w:pStyle w:val="a6"/>
              <w:ind w:left="0"/>
              <w:jc w:val="center"/>
              <w:rPr>
                <w:rFonts w:ascii="Times New Roman" w:hAnsi="Times New Roman" w:cs="Times New Roman"/>
              </w:rPr>
            </w:pPr>
            <w:r>
              <w:rPr>
                <w:rFonts w:ascii="Times New Roman" w:hAnsi="Times New Roman" w:cs="Times New Roman"/>
              </w:rPr>
              <w:t>4,0</w:t>
            </w:r>
          </w:p>
          <w:p w:rsidR="005911ED" w:rsidRPr="00B473B9" w:rsidRDefault="005911ED" w:rsidP="005911ED">
            <w:pPr>
              <w:pStyle w:val="a6"/>
              <w:ind w:left="0"/>
              <w:jc w:val="center"/>
              <w:rPr>
                <w:rFonts w:ascii="Times New Roman" w:hAnsi="Times New Roman" w:cs="Times New Roman"/>
              </w:rPr>
            </w:pPr>
          </w:p>
        </w:tc>
      </w:tr>
      <w:tr w:rsidR="0016377A" w:rsidRPr="00B473B9" w:rsidTr="008515C5">
        <w:trPr>
          <w:gridAfter w:val="1"/>
          <w:wAfter w:w="15" w:type="dxa"/>
        </w:trPr>
        <w:tc>
          <w:tcPr>
            <w:tcW w:w="2394" w:type="dxa"/>
          </w:tcPr>
          <w:p w:rsidR="0016377A" w:rsidRDefault="0016377A" w:rsidP="00D70127">
            <w:pPr>
              <w:pStyle w:val="a6"/>
              <w:ind w:left="0"/>
              <w:rPr>
                <w:rFonts w:ascii="Times New Roman" w:hAnsi="Times New Roman" w:cs="Times New Roman"/>
              </w:rPr>
            </w:pPr>
            <w:r>
              <w:rPr>
                <w:rFonts w:ascii="Times New Roman" w:hAnsi="Times New Roman" w:cs="Times New Roman"/>
              </w:rPr>
              <w:t>1</w:t>
            </w:r>
            <w:r w:rsidR="00D70127">
              <w:rPr>
                <w:rFonts w:ascii="Times New Roman" w:hAnsi="Times New Roman" w:cs="Times New Roman"/>
              </w:rPr>
              <w:t>3</w:t>
            </w:r>
            <w:r>
              <w:rPr>
                <w:rFonts w:ascii="Times New Roman" w:hAnsi="Times New Roman" w:cs="Times New Roman"/>
              </w:rPr>
              <w:t>. Накопления и инвестиции</w:t>
            </w:r>
            <w:r w:rsidR="00D939AC">
              <w:rPr>
                <w:rFonts w:ascii="Times New Roman" w:hAnsi="Times New Roman" w:cs="Times New Roman"/>
              </w:rPr>
              <w:t xml:space="preserve"> (доходы - расходы)</w:t>
            </w:r>
          </w:p>
        </w:tc>
        <w:tc>
          <w:tcPr>
            <w:tcW w:w="2835" w:type="dxa"/>
          </w:tcPr>
          <w:p w:rsidR="0016377A" w:rsidRDefault="0016377A" w:rsidP="005E26D5">
            <w:pPr>
              <w:pStyle w:val="a6"/>
              <w:ind w:left="0"/>
              <w:jc w:val="center"/>
              <w:rPr>
                <w:rFonts w:ascii="Times New Roman" w:hAnsi="Times New Roman" w:cs="Times New Roman"/>
              </w:rPr>
            </w:pPr>
            <w:r>
              <w:rPr>
                <w:rFonts w:ascii="Times New Roman" w:hAnsi="Times New Roman" w:cs="Times New Roman"/>
              </w:rPr>
              <w:t>1</w:t>
            </w:r>
            <w:r w:rsidR="005E26D5">
              <w:rPr>
                <w:rFonts w:ascii="Times New Roman" w:hAnsi="Times New Roman" w:cs="Times New Roman"/>
              </w:rPr>
              <w:t>3</w:t>
            </w:r>
            <w:r>
              <w:rPr>
                <w:rFonts w:ascii="Times New Roman" w:hAnsi="Times New Roman" w:cs="Times New Roman"/>
              </w:rPr>
              <w:t>,</w:t>
            </w:r>
            <w:r w:rsidR="005E26D5">
              <w:rPr>
                <w:rFonts w:ascii="Times New Roman" w:hAnsi="Times New Roman" w:cs="Times New Roman"/>
              </w:rPr>
              <w:t>3</w:t>
            </w:r>
            <w:r>
              <w:rPr>
                <w:rFonts w:ascii="Times New Roman" w:hAnsi="Times New Roman" w:cs="Times New Roman"/>
              </w:rPr>
              <w:t>5</w:t>
            </w:r>
          </w:p>
        </w:tc>
        <w:tc>
          <w:tcPr>
            <w:tcW w:w="2835" w:type="dxa"/>
          </w:tcPr>
          <w:p w:rsidR="0016377A" w:rsidRDefault="005E26D5" w:rsidP="0016377A">
            <w:pPr>
              <w:pStyle w:val="a6"/>
              <w:ind w:left="0"/>
              <w:jc w:val="center"/>
              <w:rPr>
                <w:rFonts w:ascii="Times New Roman" w:hAnsi="Times New Roman" w:cs="Times New Roman"/>
              </w:rPr>
            </w:pPr>
            <w:r>
              <w:rPr>
                <w:rFonts w:ascii="Times New Roman" w:hAnsi="Times New Roman" w:cs="Times New Roman"/>
              </w:rPr>
              <w:t>19,3</w:t>
            </w:r>
          </w:p>
        </w:tc>
      </w:tr>
      <w:tr w:rsidR="008515C5" w:rsidRPr="004B4286" w:rsidTr="008515C5">
        <w:trPr>
          <w:gridAfter w:val="1"/>
          <w:wAfter w:w="15" w:type="dxa"/>
        </w:trPr>
        <w:tc>
          <w:tcPr>
            <w:tcW w:w="2394" w:type="dxa"/>
          </w:tcPr>
          <w:p w:rsidR="008515C5" w:rsidRPr="004B4286" w:rsidRDefault="00913407" w:rsidP="00913407">
            <w:pPr>
              <w:pStyle w:val="a6"/>
              <w:ind w:left="0"/>
              <w:jc w:val="right"/>
              <w:rPr>
                <w:rFonts w:ascii="Times New Roman" w:hAnsi="Times New Roman" w:cs="Times New Roman"/>
                <w:b/>
              </w:rPr>
            </w:pPr>
            <w:r w:rsidRPr="004B4286">
              <w:rPr>
                <w:rFonts w:ascii="Times New Roman" w:hAnsi="Times New Roman" w:cs="Times New Roman"/>
                <w:b/>
              </w:rPr>
              <w:t>Всего расходов:</w:t>
            </w:r>
          </w:p>
        </w:tc>
        <w:tc>
          <w:tcPr>
            <w:tcW w:w="2835" w:type="dxa"/>
          </w:tcPr>
          <w:p w:rsidR="008515C5" w:rsidRPr="004B4286" w:rsidRDefault="005911ED" w:rsidP="005911ED">
            <w:pPr>
              <w:pStyle w:val="a6"/>
              <w:ind w:left="0"/>
              <w:jc w:val="center"/>
              <w:rPr>
                <w:rFonts w:ascii="Times New Roman" w:hAnsi="Times New Roman" w:cs="Times New Roman"/>
                <w:b/>
              </w:rPr>
            </w:pPr>
            <w:r w:rsidRPr="004B4286">
              <w:rPr>
                <w:rFonts w:ascii="Times New Roman" w:hAnsi="Times New Roman" w:cs="Times New Roman"/>
                <w:b/>
              </w:rPr>
              <w:fldChar w:fldCharType="begin"/>
            </w:r>
            <w:r w:rsidRPr="004B4286">
              <w:rPr>
                <w:rFonts w:ascii="Times New Roman" w:hAnsi="Times New Roman" w:cs="Times New Roman"/>
                <w:b/>
              </w:rPr>
              <w:instrText xml:space="preserve"> =SUM(ABOVE) </w:instrText>
            </w:r>
            <w:r w:rsidRPr="004B4286">
              <w:rPr>
                <w:rFonts w:ascii="Times New Roman" w:hAnsi="Times New Roman" w:cs="Times New Roman"/>
                <w:b/>
              </w:rPr>
              <w:fldChar w:fldCharType="separate"/>
            </w:r>
            <w:r w:rsidR="005E26D5">
              <w:rPr>
                <w:rFonts w:ascii="Times New Roman" w:hAnsi="Times New Roman" w:cs="Times New Roman"/>
                <w:b/>
                <w:noProof/>
              </w:rPr>
              <w:t>78,7</w:t>
            </w:r>
            <w:r w:rsidRPr="004B4286">
              <w:rPr>
                <w:rFonts w:ascii="Times New Roman" w:hAnsi="Times New Roman" w:cs="Times New Roman"/>
                <w:b/>
              </w:rPr>
              <w:fldChar w:fldCharType="end"/>
            </w:r>
          </w:p>
        </w:tc>
        <w:tc>
          <w:tcPr>
            <w:tcW w:w="2835" w:type="dxa"/>
          </w:tcPr>
          <w:p w:rsidR="008515C5" w:rsidRPr="004B4286" w:rsidRDefault="005911ED" w:rsidP="005911ED">
            <w:pPr>
              <w:pStyle w:val="a6"/>
              <w:ind w:left="0"/>
              <w:jc w:val="center"/>
              <w:rPr>
                <w:rFonts w:ascii="Times New Roman" w:hAnsi="Times New Roman" w:cs="Times New Roman"/>
                <w:b/>
              </w:rPr>
            </w:pPr>
            <w:r w:rsidRPr="004B4286">
              <w:rPr>
                <w:rFonts w:ascii="Times New Roman" w:hAnsi="Times New Roman" w:cs="Times New Roman"/>
                <w:b/>
              </w:rPr>
              <w:fldChar w:fldCharType="begin"/>
            </w:r>
            <w:r w:rsidRPr="004B4286">
              <w:rPr>
                <w:rFonts w:ascii="Times New Roman" w:hAnsi="Times New Roman" w:cs="Times New Roman"/>
                <w:b/>
              </w:rPr>
              <w:instrText xml:space="preserve"> =SUM(ABOVE) </w:instrText>
            </w:r>
            <w:r w:rsidRPr="004B4286">
              <w:rPr>
                <w:rFonts w:ascii="Times New Roman" w:hAnsi="Times New Roman" w:cs="Times New Roman"/>
                <w:b/>
              </w:rPr>
              <w:fldChar w:fldCharType="separate"/>
            </w:r>
            <w:r w:rsidR="005E26D5">
              <w:rPr>
                <w:rFonts w:ascii="Times New Roman" w:hAnsi="Times New Roman" w:cs="Times New Roman"/>
                <w:b/>
                <w:noProof/>
              </w:rPr>
              <w:t>75,5</w:t>
            </w:r>
            <w:r w:rsidRPr="004B4286">
              <w:rPr>
                <w:rFonts w:ascii="Times New Roman" w:hAnsi="Times New Roman" w:cs="Times New Roman"/>
                <w:b/>
              </w:rPr>
              <w:fldChar w:fldCharType="end"/>
            </w:r>
          </w:p>
        </w:tc>
      </w:tr>
    </w:tbl>
    <w:p w:rsidR="008515C5" w:rsidRPr="00B473B9" w:rsidRDefault="008515C5" w:rsidP="008515C5">
      <w:pPr>
        <w:pStyle w:val="a6"/>
        <w:spacing w:after="0" w:line="240" w:lineRule="auto"/>
        <w:ind w:left="1080"/>
      </w:pPr>
    </w:p>
    <w:p w:rsidR="00E50166" w:rsidRDefault="00E50166" w:rsidP="00E50166"/>
    <w:p w:rsidR="008515C5" w:rsidRPr="00B473B9" w:rsidRDefault="00E50166" w:rsidP="002361AF">
      <w:pPr>
        <w:ind w:left="284"/>
        <w:rPr>
          <w:rFonts w:ascii="Times New Roman" w:hAnsi="Times New Roman" w:cs="Times New Roman"/>
          <w:caps/>
        </w:rPr>
      </w:pPr>
      <w:r>
        <w:t xml:space="preserve">2. </w:t>
      </w:r>
      <w:r w:rsidR="008515C5" w:rsidRPr="00B473B9">
        <w:rPr>
          <w:rFonts w:ascii="Times New Roman" w:hAnsi="Times New Roman" w:cs="Times New Roman"/>
          <w:caps/>
        </w:rPr>
        <w:t xml:space="preserve">Разработка личного финансового плана на </w:t>
      </w:r>
      <w:r w:rsidR="007B00B3" w:rsidRPr="00B473B9">
        <w:rPr>
          <w:rFonts w:ascii="Times New Roman" w:hAnsi="Times New Roman" w:cs="Times New Roman"/>
          <w:caps/>
        </w:rPr>
        <w:t>1</w:t>
      </w:r>
      <w:r w:rsidR="008515C5" w:rsidRPr="00B473B9">
        <w:rPr>
          <w:rFonts w:ascii="Times New Roman" w:hAnsi="Times New Roman" w:cs="Times New Roman"/>
          <w:caps/>
        </w:rPr>
        <w:t xml:space="preserve"> год</w:t>
      </w:r>
    </w:p>
    <w:p w:rsidR="00C90E49" w:rsidRPr="00B473B9" w:rsidRDefault="00C90E49" w:rsidP="00C90E49">
      <w:pPr>
        <w:jc w:val="center"/>
        <w:rPr>
          <w:rFonts w:ascii="Times New Roman" w:hAnsi="Times New Roman" w:cs="Times New Roman"/>
          <w:bCs/>
          <w:sz w:val="24"/>
          <w:szCs w:val="24"/>
        </w:rPr>
      </w:pPr>
      <w:r w:rsidRPr="00B473B9">
        <w:rPr>
          <w:rFonts w:ascii="Times New Roman" w:hAnsi="Times New Roman" w:cs="Times New Roman"/>
          <w:bCs/>
          <w:sz w:val="24"/>
          <w:szCs w:val="24"/>
        </w:rPr>
        <w:t>Методические указания</w:t>
      </w:r>
    </w:p>
    <w:p w:rsidR="00C90E49" w:rsidRPr="00B473B9" w:rsidRDefault="00C90E49" w:rsidP="00C90E49">
      <w:pPr>
        <w:pStyle w:val="a6"/>
        <w:numPr>
          <w:ilvl w:val="0"/>
          <w:numId w:val="4"/>
        </w:numPr>
        <w:spacing w:after="0" w:line="240" w:lineRule="auto"/>
        <w:rPr>
          <w:rFonts w:ascii="Times New Roman" w:hAnsi="Times New Roman" w:cs="Times New Roman"/>
        </w:rPr>
      </w:pPr>
      <w:r w:rsidRPr="00B473B9">
        <w:rPr>
          <w:rFonts w:ascii="Times New Roman" w:hAnsi="Times New Roman" w:cs="Times New Roman"/>
          <w:sz w:val="24"/>
          <w:szCs w:val="24"/>
        </w:rPr>
        <w:t xml:space="preserve">Личный финансовый план составляется на срок не менее 1 года аналогично ежемесячному семейному бюджету, но статьи указываются более укрупненно, без детального разбиения.  </w:t>
      </w:r>
    </w:p>
    <w:p w:rsidR="00C90E49" w:rsidRPr="00B473B9" w:rsidRDefault="00C90E49" w:rsidP="00C90E49">
      <w:pPr>
        <w:pStyle w:val="a6"/>
        <w:numPr>
          <w:ilvl w:val="0"/>
          <w:numId w:val="4"/>
        </w:numPr>
        <w:spacing w:after="0" w:line="240" w:lineRule="auto"/>
        <w:rPr>
          <w:rFonts w:ascii="Times New Roman" w:hAnsi="Times New Roman" w:cs="Times New Roman"/>
        </w:rPr>
      </w:pPr>
      <w:r w:rsidRPr="00B473B9">
        <w:rPr>
          <w:rFonts w:ascii="Times New Roman" w:hAnsi="Times New Roman" w:cs="Times New Roman"/>
          <w:sz w:val="24"/>
          <w:szCs w:val="24"/>
        </w:rPr>
        <w:t>Итоги подводятся по каждому месяцу.</w:t>
      </w:r>
    </w:p>
    <w:p w:rsidR="00C90E49" w:rsidRDefault="00C90E49" w:rsidP="00C90E49">
      <w:pPr>
        <w:pStyle w:val="a6"/>
        <w:spacing w:after="0" w:line="240" w:lineRule="auto"/>
        <w:rPr>
          <w:rFonts w:ascii="Times New Roman" w:hAnsi="Times New Roman" w:cs="Times New Roman"/>
        </w:rPr>
      </w:pPr>
    </w:p>
    <w:p w:rsidR="00CB28ED" w:rsidRPr="00B244A5" w:rsidRDefault="00CB28ED" w:rsidP="00CB28ED">
      <w:pPr>
        <w:spacing w:after="0" w:line="240" w:lineRule="auto"/>
        <w:jc w:val="center"/>
        <w:rPr>
          <w:rFonts w:ascii="Times New Roman" w:hAnsi="Times New Roman" w:cs="Times New Roman"/>
          <w:sz w:val="24"/>
          <w:szCs w:val="24"/>
        </w:rPr>
      </w:pPr>
      <w:r w:rsidRPr="00B244A5">
        <w:rPr>
          <w:rFonts w:ascii="Times New Roman" w:hAnsi="Times New Roman" w:cs="Times New Roman"/>
          <w:sz w:val="24"/>
          <w:szCs w:val="24"/>
        </w:rPr>
        <w:t>Выполнение работы</w:t>
      </w:r>
    </w:p>
    <w:p w:rsidR="008515C5" w:rsidRPr="00B473B9" w:rsidRDefault="008515C5" w:rsidP="008515C5">
      <w:pPr>
        <w:spacing w:after="0" w:line="240" w:lineRule="auto"/>
        <w:rPr>
          <w:rFonts w:ascii="Times New Roman" w:hAnsi="Times New Roman" w:cs="Times New Roman"/>
        </w:rPr>
      </w:pPr>
    </w:p>
    <w:tbl>
      <w:tblPr>
        <w:tblStyle w:val="a3"/>
        <w:tblW w:w="8773" w:type="dxa"/>
        <w:tblInd w:w="-5" w:type="dxa"/>
        <w:tblLook w:val="04A0" w:firstRow="1" w:lastRow="0" w:firstColumn="1" w:lastColumn="0" w:noHBand="0" w:noVBand="1"/>
      </w:tblPr>
      <w:tblGrid>
        <w:gridCol w:w="1781"/>
        <w:gridCol w:w="1407"/>
        <w:gridCol w:w="1181"/>
        <w:gridCol w:w="6"/>
        <w:gridCol w:w="1105"/>
        <w:gridCol w:w="6"/>
        <w:gridCol w:w="1151"/>
        <w:gridCol w:w="6"/>
        <w:gridCol w:w="1083"/>
        <w:gridCol w:w="6"/>
        <w:gridCol w:w="1041"/>
      </w:tblGrid>
      <w:tr w:rsidR="002B05A4" w:rsidRPr="00B473B9" w:rsidTr="00D70127">
        <w:trPr>
          <w:trHeight w:val="547"/>
        </w:trPr>
        <w:tc>
          <w:tcPr>
            <w:tcW w:w="1782" w:type="dxa"/>
          </w:tcPr>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Статьи доходов</w:t>
            </w:r>
          </w:p>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и расходов</w:t>
            </w:r>
          </w:p>
        </w:tc>
        <w:tc>
          <w:tcPr>
            <w:tcW w:w="1072" w:type="dxa"/>
          </w:tcPr>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Январь,</w:t>
            </w:r>
          </w:p>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тыс. руб.</w:t>
            </w:r>
          </w:p>
        </w:tc>
        <w:tc>
          <w:tcPr>
            <w:tcW w:w="1211" w:type="dxa"/>
          </w:tcPr>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Февраль,</w:t>
            </w:r>
          </w:p>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тыс. руб.</w:t>
            </w:r>
          </w:p>
        </w:tc>
        <w:tc>
          <w:tcPr>
            <w:tcW w:w="1199" w:type="dxa"/>
            <w:gridSpan w:val="2"/>
          </w:tcPr>
          <w:p w:rsidR="007B00B3" w:rsidRPr="00B473B9" w:rsidRDefault="007B00B3" w:rsidP="007B00B3">
            <w:pPr>
              <w:pStyle w:val="a6"/>
              <w:ind w:left="0"/>
              <w:jc w:val="center"/>
              <w:rPr>
                <w:rFonts w:ascii="Times New Roman" w:hAnsi="Times New Roman" w:cs="Times New Roman"/>
              </w:rPr>
            </w:pPr>
            <w:r w:rsidRPr="00B473B9">
              <w:rPr>
                <w:rFonts w:ascii="Times New Roman" w:hAnsi="Times New Roman" w:cs="Times New Roman"/>
              </w:rPr>
              <w:t>Март,</w:t>
            </w:r>
          </w:p>
          <w:p w:rsidR="007B00B3" w:rsidRPr="00B473B9" w:rsidRDefault="007B00B3" w:rsidP="007B00B3">
            <w:pPr>
              <w:pStyle w:val="a6"/>
              <w:ind w:left="0"/>
              <w:jc w:val="center"/>
              <w:rPr>
                <w:rFonts w:ascii="Times New Roman" w:hAnsi="Times New Roman" w:cs="Times New Roman"/>
              </w:rPr>
            </w:pPr>
            <w:r w:rsidRPr="00B473B9">
              <w:rPr>
                <w:rFonts w:ascii="Times New Roman" w:hAnsi="Times New Roman" w:cs="Times New Roman"/>
              </w:rPr>
              <w:t>тыс. руб.</w:t>
            </w:r>
          </w:p>
        </w:tc>
        <w:tc>
          <w:tcPr>
            <w:tcW w:w="1206" w:type="dxa"/>
            <w:gridSpan w:val="2"/>
          </w:tcPr>
          <w:p w:rsidR="007B00B3" w:rsidRPr="00B473B9" w:rsidRDefault="007B00B3" w:rsidP="007B00B3">
            <w:pPr>
              <w:pStyle w:val="a6"/>
              <w:ind w:left="0"/>
              <w:jc w:val="center"/>
              <w:rPr>
                <w:rFonts w:ascii="Times New Roman" w:hAnsi="Times New Roman" w:cs="Times New Roman"/>
              </w:rPr>
            </w:pPr>
            <w:r w:rsidRPr="00B473B9">
              <w:rPr>
                <w:rFonts w:ascii="Times New Roman" w:hAnsi="Times New Roman" w:cs="Times New Roman"/>
              </w:rPr>
              <w:t>Апрель,</w:t>
            </w:r>
          </w:p>
          <w:p w:rsidR="007B00B3" w:rsidRPr="00B473B9" w:rsidRDefault="007B00B3" w:rsidP="007B00B3">
            <w:pPr>
              <w:pStyle w:val="a6"/>
              <w:ind w:left="0"/>
              <w:jc w:val="center"/>
              <w:rPr>
                <w:rFonts w:ascii="Times New Roman" w:hAnsi="Times New Roman" w:cs="Times New Roman"/>
              </w:rPr>
            </w:pPr>
            <w:r w:rsidRPr="00B473B9">
              <w:rPr>
                <w:rFonts w:ascii="Times New Roman" w:hAnsi="Times New Roman" w:cs="Times New Roman"/>
              </w:rPr>
              <w:t>тыс. руб.</w:t>
            </w:r>
          </w:p>
        </w:tc>
        <w:tc>
          <w:tcPr>
            <w:tcW w:w="1195" w:type="dxa"/>
            <w:gridSpan w:val="2"/>
          </w:tcPr>
          <w:p w:rsidR="007B00B3" w:rsidRPr="00B473B9" w:rsidRDefault="007B00B3" w:rsidP="007B00B3">
            <w:pPr>
              <w:pStyle w:val="a6"/>
              <w:ind w:left="0"/>
              <w:jc w:val="center"/>
              <w:rPr>
                <w:rFonts w:ascii="Times New Roman" w:hAnsi="Times New Roman" w:cs="Times New Roman"/>
              </w:rPr>
            </w:pPr>
            <w:r w:rsidRPr="00B473B9">
              <w:rPr>
                <w:rFonts w:ascii="Times New Roman" w:hAnsi="Times New Roman" w:cs="Times New Roman"/>
              </w:rPr>
              <w:t>Май,</w:t>
            </w:r>
          </w:p>
          <w:p w:rsidR="007B00B3" w:rsidRPr="00B473B9" w:rsidRDefault="007B00B3" w:rsidP="007B00B3">
            <w:pPr>
              <w:pStyle w:val="a6"/>
              <w:ind w:left="0"/>
              <w:jc w:val="center"/>
              <w:rPr>
                <w:rFonts w:ascii="Times New Roman" w:hAnsi="Times New Roman" w:cs="Times New Roman"/>
              </w:rPr>
            </w:pPr>
            <w:r w:rsidRPr="00B473B9">
              <w:rPr>
                <w:rFonts w:ascii="Times New Roman" w:hAnsi="Times New Roman" w:cs="Times New Roman"/>
              </w:rPr>
              <w:t>тыс. руб.</w:t>
            </w:r>
          </w:p>
        </w:tc>
        <w:tc>
          <w:tcPr>
            <w:tcW w:w="1108" w:type="dxa"/>
            <w:gridSpan w:val="2"/>
          </w:tcPr>
          <w:p w:rsidR="007B00B3" w:rsidRPr="00B473B9" w:rsidRDefault="007B00B3" w:rsidP="007B00B3">
            <w:pPr>
              <w:pStyle w:val="a6"/>
              <w:ind w:left="0"/>
              <w:jc w:val="center"/>
              <w:rPr>
                <w:rFonts w:ascii="Times New Roman" w:hAnsi="Times New Roman" w:cs="Times New Roman"/>
              </w:rPr>
            </w:pPr>
            <w:r w:rsidRPr="00B473B9">
              <w:rPr>
                <w:rFonts w:ascii="Times New Roman" w:hAnsi="Times New Roman" w:cs="Times New Roman"/>
              </w:rPr>
              <w:t>Июнь,</w:t>
            </w:r>
          </w:p>
          <w:p w:rsidR="007B00B3" w:rsidRPr="00B473B9" w:rsidRDefault="007B00B3" w:rsidP="007B00B3">
            <w:pPr>
              <w:pStyle w:val="a6"/>
              <w:ind w:left="0"/>
              <w:jc w:val="center"/>
              <w:rPr>
                <w:rFonts w:ascii="Times New Roman" w:hAnsi="Times New Roman" w:cs="Times New Roman"/>
              </w:rPr>
            </w:pPr>
            <w:r w:rsidRPr="00B473B9">
              <w:rPr>
                <w:rFonts w:ascii="Times New Roman" w:hAnsi="Times New Roman" w:cs="Times New Roman"/>
              </w:rPr>
              <w:t>тыс. руб.</w:t>
            </w:r>
          </w:p>
        </w:tc>
      </w:tr>
      <w:tr w:rsidR="002B05A4" w:rsidRPr="004376AB" w:rsidTr="00D70127">
        <w:tc>
          <w:tcPr>
            <w:tcW w:w="4071" w:type="dxa"/>
            <w:gridSpan w:val="4"/>
            <w:shd w:val="clear" w:color="auto" w:fill="D9D9D9" w:themeFill="background1" w:themeFillShade="D9"/>
          </w:tcPr>
          <w:p w:rsidR="007B00B3" w:rsidRPr="004376AB" w:rsidRDefault="007B00B3" w:rsidP="00D806F4">
            <w:pPr>
              <w:pStyle w:val="a6"/>
              <w:ind w:left="0"/>
              <w:rPr>
                <w:rFonts w:ascii="Times New Roman" w:hAnsi="Times New Roman" w:cs="Times New Roman"/>
                <w:b/>
              </w:rPr>
            </w:pPr>
            <w:r w:rsidRPr="004376AB">
              <w:rPr>
                <w:rFonts w:ascii="Times New Roman" w:hAnsi="Times New Roman" w:cs="Times New Roman"/>
                <w:b/>
              </w:rPr>
              <w:t>ДОХОДЫ:</w:t>
            </w:r>
          </w:p>
        </w:tc>
        <w:tc>
          <w:tcPr>
            <w:tcW w:w="1199" w:type="dxa"/>
            <w:gridSpan w:val="2"/>
            <w:shd w:val="clear" w:color="auto" w:fill="D9D9D9" w:themeFill="background1" w:themeFillShade="D9"/>
          </w:tcPr>
          <w:p w:rsidR="007B00B3" w:rsidRPr="004376AB" w:rsidRDefault="007B00B3" w:rsidP="00D806F4">
            <w:pPr>
              <w:pStyle w:val="a6"/>
              <w:ind w:left="0"/>
              <w:rPr>
                <w:rFonts w:ascii="Times New Roman" w:hAnsi="Times New Roman" w:cs="Times New Roman"/>
                <w:b/>
              </w:rPr>
            </w:pPr>
          </w:p>
        </w:tc>
        <w:tc>
          <w:tcPr>
            <w:tcW w:w="1206" w:type="dxa"/>
            <w:gridSpan w:val="2"/>
            <w:shd w:val="clear" w:color="auto" w:fill="D9D9D9" w:themeFill="background1" w:themeFillShade="D9"/>
          </w:tcPr>
          <w:p w:rsidR="007B00B3" w:rsidRPr="004376AB" w:rsidRDefault="007B00B3" w:rsidP="00D806F4">
            <w:pPr>
              <w:pStyle w:val="a6"/>
              <w:ind w:left="0"/>
              <w:rPr>
                <w:rFonts w:ascii="Times New Roman" w:hAnsi="Times New Roman" w:cs="Times New Roman"/>
                <w:b/>
              </w:rPr>
            </w:pPr>
          </w:p>
        </w:tc>
        <w:tc>
          <w:tcPr>
            <w:tcW w:w="1195" w:type="dxa"/>
            <w:gridSpan w:val="2"/>
            <w:shd w:val="clear" w:color="auto" w:fill="D9D9D9" w:themeFill="background1" w:themeFillShade="D9"/>
          </w:tcPr>
          <w:p w:rsidR="007B00B3" w:rsidRPr="004376AB" w:rsidRDefault="007B00B3" w:rsidP="00D806F4">
            <w:pPr>
              <w:pStyle w:val="a6"/>
              <w:ind w:left="0"/>
              <w:rPr>
                <w:rFonts w:ascii="Times New Roman" w:hAnsi="Times New Roman" w:cs="Times New Roman"/>
                <w:b/>
              </w:rPr>
            </w:pPr>
          </w:p>
        </w:tc>
        <w:tc>
          <w:tcPr>
            <w:tcW w:w="1102" w:type="dxa"/>
            <w:shd w:val="clear" w:color="auto" w:fill="D9D9D9" w:themeFill="background1" w:themeFillShade="D9"/>
          </w:tcPr>
          <w:p w:rsidR="007B00B3" w:rsidRPr="004376AB" w:rsidRDefault="007B00B3" w:rsidP="00D806F4">
            <w:pPr>
              <w:pStyle w:val="a6"/>
              <w:ind w:left="0"/>
              <w:rPr>
                <w:rFonts w:ascii="Times New Roman" w:hAnsi="Times New Roman" w:cs="Times New Roman"/>
                <w:b/>
              </w:rPr>
            </w:pPr>
          </w:p>
        </w:tc>
      </w:tr>
      <w:tr w:rsidR="002B05A4" w:rsidRPr="00B473B9" w:rsidTr="00D70127">
        <w:tc>
          <w:tcPr>
            <w:tcW w:w="1782" w:type="dxa"/>
          </w:tcPr>
          <w:p w:rsidR="00B83F27" w:rsidRPr="00B473B9" w:rsidRDefault="00B83F27" w:rsidP="00B83F27">
            <w:pPr>
              <w:pStyle w:val="a6"/>
              <w:ind w:left="0"/>
              <w:rPr>
                <w:rFonts w:ascii="Times New Roman" w:hAnsi="Times New Roman" w:cs="Times New Roman"/>
              </w:rPr>
            </w:pPr>
            <w:r w:rsidRPr="00B473B9">
              <w:rPr>
                <w:rFonts w:ascii="Times New Roman" w:hAnsi="Times New Roman" w:cs="Times New Roman"/>
              </w:rPr>
              <w:t>1</w:t>
            </w:r>
            <w:r>
              <w:rPr>
                <w:rFonts w:ascii="Times New Roman" w:hAnsi="Times New Roman" w:cs="Times New Roman"/>
              </w:rPr>
              <w:t>. Зарплата мужа</w:t>
            </w:r>
          </w:p>
        </w:tc>
        <w:tc>
          <w:tcPr>
            <w:tcW w:w="1072" w:type="dxa"/>
          </w:tcPr>
          <w:p w:rsidR="00B83F27" w:rsidRPr="00B473B9" w:rsidRDefault="00B83F27" w:rsidP="00B83F27">
            <w:pPr>
              <w:pStyle w:val="a6"/>
              <w:ind w:left="0"/>
              <w:jc w:val="center"/>
              <w:rPr>
                <w:rFonts w:ascii="Times New Roman" w:hAnsi="Times New Roman" w:cs="Times New Roman"/>
              </w:rPr>
            </w:pPr>
            <w:r>
              <w:rPr>
                <w:rFonts w:ascii="Times New Roman" w:hAnsi="Times New Roman" w:cs="Times New Roman"/>
              </w:rPr>
              <w:t>39,5</w:t>
            </w:r>
          </w:p>
        </w:tc>
        <w:tc>
          <w:tcPr>
            <w:tcW w:w="1211" w:type="dxa"/>
          </w:tcPr>
          <w:p w:rsidR="00B83F27" w:rsidRDefault="00B83F27" w:rsidP="00B83F27">
            <w:pPr>
              <w:jc w:val="center"/>
            </w:pPr>
            <w:r w:rsidRPr="00AF10EF">
              <w:rPr>
                <w:rFonts w:ascii="Times New Roman" w:hAnsi="Times New Roman" w:cs="Times New Roman"/>
              </w:rPr>
              <w:t>39,5</w:t>
            </w:r>
          </w:p>
        </w:tc>
        <w:tc>
          <w:tcPr>
            <w:tcW w:w="1199" w:type="dxa"/>
            <w:gridSpan w:val="2"/>
          </w:tcPr>
          <w:p w:rsidR="00B83F27" w:rsidRDefault="00B83F27" w:rsidP="00B83F27">
            <w:pPr>
              <w:jc w:val="center"/>
            </w:pPr>
            <w:r w:rsidRPr="00AF10EF">
              <w:rPr>
                <w:rFonts w:ascii="Times New Roman" w:hAnsi="Times New Roman" w:cs="Times New Roman"/>
              </w:rPr>
              <w:t>39,5</w:t>
            </w:r>
          </w:p>
        </w:tc>
        <w:tc>
          <w:tcPr>
            <w:tcW w:w="1206" w:type="dxa"/>
            <w:gridSpan w:val="2"/>
          </w:tcPr>
          <w:p w:rsidR="00B83F27" w:rsidRDefault="00B83F27" w:rsidP="00B83F27">
            <w:pPr>
              <w:jc w:val="center"/>
            </w:pPr>
            <w:r w:rsidRPr="00AF10EF">
              <w:rPr>
                <w:rFonts w:ascii="Times New Roman" w:hAnsi="Times New Roman" w:cs="Times New Roman"/>
              </w:rPr>
              <w:t>39,5</w:t>
            </w:r>
          </w:p>
        </w:tc>
        <w:tc>
          <w:tcPr>
            <w:tcW w:w="1195" w:type="dxa"/>
            <w:gridSpan w:val="2"/>
          </w:tcPr>
          <w:p w:rsidR="00B83F27" w:rsidRDefault="00B83F27" w:rsidP="00B83F27">
            <w:pPr>
              <w:jc w:val="center"/>
            </w:pPr>
            <w:r w:rsidRPr="00AF10EF">
              <w:rPr>
                <w:rFonts w:ascii="Times New Roman" w:hAnsi="Times New Roman" w:cs="Times New Roman"/>
              </w:rPr>
              <w:t>39,5</w:t>
            </w:r>
          </w:p>
        </w:tc>
        <w:tc>
          <w:tcPr>
            <w:tcW w:w="1108" w:type="dxa"/>
            <w:gridSpan w:val="2"/>
          </w:tcPr>
          <w:p w:rsidR="00B83F27" w:rsidRDefault="00B83F27" w:rsidP="00B83F27">
            <w:pPr>
              <w:jc w:val="center"/>
            </w:pPr>
            <w:r w:rsidRPr="00AF10EF">
              <w:rPr>
                <w:rFonts w:ascii="Times New Roman" w:hAnsi="Times New Roman" w:cs="Times New Roman"/>
              </w:rPr>
              <w:t>39,5</w:t>
            </w:r>
          </w:p>
        </w:tc>
      </w:tr>
      <w:tr w:rsidR="002B05A4" w:rsidRPr="00B473B9" w:rsidTr="00D70127">
        <w:tc>
          <w:tcPr>
            <w:tcW w:w="1782" w:type="dxa"/>
          </w:tcPr>
          <w:p w:rsidR="00B83F27" w:rsidRPr="00B473B9" w:rsidRDefault="00B83F27" w:rsidP="00B83F27">
            <w:pPr>
              <w:pStyle w:val="a6"/>
              <w:ind w:left="0"/>
              <w:rPr>
                <w:rFonts w:ascii="Times New Roman" w:hAnsi="Times New Roman" w:cs="Times New Roman"/>
              </w:rPr>
            </w:pPr>
            <w:r>
              <w:rPr>
                <w:rFonts w:ascii="Times New Roman" w:hAnsi="Times New Roman" w:cs="Times New Roman"/>
              </w:rPr>
              <w:t xml:space="preserve">2. Зарплата жены </w:t>
            </w:r>
          </w:p>
        </w:tc>
        <w:tc>
          <w:tcPr>
            <w:tcW w:w="1072" w:type="dxa"/>
          </w:tcPr>
          <w:p w:rsidR="00B83F27" w:rsidRPr="00B473B9" w:rsidRDefault="00B83F27" w:rsidP="00B83F27">
            <w:pPr>
              <w:pStyle w:val="a6"/>
              <w:ind w:left="0"/>
              <w:jc w:val="center"/>
              <w:rPr>
                <w:rFonts w:ascii="Times New Roman" w:hAnsi="Times New Roman" w:cs="Times New Roman"/>
              </w:rPr>
            </w:pPr>
            <w:r>
              <w:rPr>
                <w:rFonts w:ascii="Times New Roman" w:hAnsi="Times New Roman" w:cs="Times New Roman"/>
              </w:rPr>
              <w:t>20,0</w:t>
            </w:r>
          </w:p>
        </w:tc>
        <w:tc>
          <w:tcPr>
            <w:tcW w:w="1211" w:type="dxa"/>
          </w:tcPr>
          <w:p w:rsidR="00B83F27" w:rsidRDefault="00B83F27" w:rsidP="00B83F27">
            <w:pPr>
              <w:jc w:val="center"/>
            </w:pPr>
            <w:r w:rsidRPr="000A1232">
              <w:rPr>
                <w:rFonts w:ascii="Times New Roman" w:hAnsi="Times New Roman" w:cs="Times New Roman"/>
              </w:rPr>
              <w:t>20,0</w:t>
            </w:r>
          </w:p>
        </w:tc>
        <w:tc>
          <w:tcPr>
            <w:tcW w:w="1199" w:type="dxa"/>
            <w:gridSpan w:val="2"/>
          </w:tcPr>
          <w:p w:rsidR="00B83F27" w:rsidRDefault="00B83F27" w:rsidP="00B83F27">
            <w:pPr>
              <w:jc w:val="center"/>
            </w:pPr>
            <w:r w:rsidRPr="000A1232">
              <w:rPr>
                <w:rFonts w:ascii="Times New Roman" w:hAnsi="Times New Roman" w:cs="Times New Roman"/>
              </w:rPr>
              <w:t>20,0</w:t>
            </w:r>
          </w:p>
        </w:tc>
        <w:tc>
          <w:tcPr>
            <w:tcW w:w="1206" w:type="dxa"/>
            <w:gridSpan w:val="2"/>
          </w:tcPr>
          <w:p w:rsidR="00B83F27" w:rsidRDefault="00B83F27" w:rsidP="00B83F27">
            <w:pPr>
              <w:jc w:val="center"/>
            </w:pPr>
            <w:r w:rsidRPr="000A1232">
              <w:rPr>
                <w:rFonts w:ascii="Times New Roman" w:hAnsi="Times New Roman" w:cs="Times New Roman"/>
              </w:rPr>
              <w:t>20,0</w:t>
            </w:r>
          </w:p>
        </w:tc>
        <w:tc>
          <w:tcPr>
            <w:tcW w:w="1195" w:type="dxa"/>
            <w:gridSpan w:val="2"/>
          </w:tcPr>
          <w:p w:rsidR="00B83F27" w:rsidRDefault="00B83F27" w:rsidP="00B83F27">
            <w:pPr>
              <w:jc w:val="center"/>
            </w:pPr>
            <w:r w:rsidRPr="000A1232">
              <w:rPr>
                <w:rFonts w:ascii="Times New Roman" w:hAnsi="Times New Roman" w:cs="Times New Roman"/>
              </w:rPr>
              <w:t>20,0</w:t>
            </w:r>
          </w:p>
        </w:tc>
        <w:tc>
          <w:tcPr>
            <w:tcW w:w="1108" w:type="dxa"/>
            <w:gridSpan w:val="2"/>
          </w:tcPr>
          <w:p w:rsidR="00B83F27" w:rsidRDefault="00B83F27" w:rsidP="00B83F27">
            <w:pPr>
              <w:jc w:val="center"/>
            </w:pPr>
            <w:r w:rsidRPr="000A1232">
              <w:rPr>
                <w:rFonts w:ascii="Times New Roman" w:hAnsi="Times New Roman" w:cs="Times New Roman"/>
              </w:rPr>
              <w:t>20,0</w:t>
            </w:r>
          </w:p>
        </w:tc>
      </w:tr>
      <w:tr w:rsidR="002B05A4" w:rsidRPr="00B473B9" w:rsidTr="00D70127">
        <w:tc>
          <w:tcPr>
            <w:tcW w:w="1782" w:type="dxa"/>
          </w:tcPr>
          <w:p w:rsidR="00A75069" w:rsidRPr="00B473B9" w:rsidRDefault="00A75069" w:rsidP="00A75069">
            <w:pPr>
              <w:pStyle w:val="a6"/>
              <w:ind w:left="0"/>
              <w:rPr>
                <w:rFonts w:ascii="Times New Roman" w:hAnsi="Times New Roman" w:cs="Times New Roman"/>
              </w:rPr>
            </w:pPr>
            <w:r>
              <w:rPr>
                <w:rFonts w:ascii="Times New Roman" w:hAnsi="Times New Roman" w:cs="Times New Roman"/>
              </w:rPr>
              <w:t>3. Проценты по банковским вкладам</w:t>
            </w:r>
          </w:p>
        </w:tc>
        <w:tc>
          <w:tcPr>
            <w:tcW w:w="1072" w:type="dxa"/>
          </w:tcPr>
          <w:p w:rsidR="00A75069" w:rsidRPr="00B473B9" w:rsidRDefault="00A75069" w:rsidP="00B83F27">
            <w:pPr>
              <w:pStyle w:val="a6"/>
              <w:ind w:left="0"/>
              <w:jc w:val="center"/>
              <w:rPr>
                <w:rFonts w:ascii="Times New Roman" w:hAnsi="Times New Roman" w:cs="Times New Roman"/>
              </w:rPr>
            </w:pPr>
            <w:r>
              <w:rPr>
                <w:rFonts w:ascii="Times New Roman" w:hAnsi="Times New Roman" w:cs="Times New Roman"/>
              </w:rPr>
              <w:t>3,2</w:t>
            </w:r>
          </w:p>
        </w:tc>
        <w:tc>
          <w:tcPr>
            <w:tcW w:w="1211" w:type="dxa"/>
          </w:tcPr>
          <w:p w:rsidR="00A75069" w:rsidRPr="00B473B9" w:rsidRDefault="00647C6B" w:rsidP="00B83F27">
            <w:pPr>
              <w:pStyle w:val="a6"/>
              <w:ind w:left="0"/>
              <w:jc w:val="center"/>
              <w:rPr>
                <w:rFonts w:ascii="Times New Roman" w:hAnsi="Times New Roman" w:cs="Times New Roman"/>
              </w:rPr>
            </w:pPr>
            <w:r>
              <w:rPr>
                <w:rFonts w:ascii="Times New Roman" w:hAnsi="Times New Roman" w:cs="Times New Roman"/>
              </w:rPr>
              <w:t>0</w:t>
            </w:r>
          </w:p>
        </w:tc>
        <w:tc>
          <w:tcPr>
            <w:tcW w:w="1199" w:type="dxa"/>
            <w:gridSpan w:val="2"/>
          </w:tcPr>
          <w:p w:rsidR="00A75069" w:rsidRPr="00B473B9" w:rsidRDefault="00647C6B" w:rsidP="00B83F27">
            <w:pPr>
              <w:pStyle w:val="a6"/>
              <w:ind w:left="0"/>
              <w:jc w:val="center"/>
              <w:rPr>
                <w:rFonts w:ascii="Times New Roman" w:hAnsi="Times New Roman" w:cs="Times New Roman"/>
              </w:rPr>
            </w:pPr>
            <w:r>
              <w:rPr>
                <w:rFonts w:ascii="Times New Roman" w:hAnsi="Times New Roman" w:cs="Times New Roman"/>
              </w:rPr>
              <w:t>0</w:t>
            </w:r>
          </w:p>
        </w:tc>
        <w:tc>
          <w:tcPr>
            <w:tcW w:w="1206" w:type="dxa"/>
            <w:gridSpan w:val="2"/>
          </w:tcPr>
          <w:p w:rsidR="00A75069" w:rsidRPr="00B473B9" w:rsidRDefault="00B83F27" w:rsidP="00B83F27">
            <w:pPr>
              <w:pStyle w:val="a6"/>
              <w:ind w:left="0"/>
              <w:jc w:val="center"/>
              <w:rPr>
                <w:rFonts w:ascii="Times New Roman" w:hAnsi="Times New Roman" w:cs="Times New Roman"/>
              </w:rPr>
            </w:pPr>
            <w:r>
              <w:rPr>
                <w:rFonts w:ascii="Times New Roman" w:hAnsi="Times New Roman" w:cs="Times New Roman"/>
              </w:rPr>
              <w:t>3,2</w:t>
            </w:r>
          </w:p>
        </w:tc>
        <w:tc>
          <w:tcPr>
            <w:tcW w:w="1195" w:type="dxa"/>
            <w:gridSpan w:val="2"/>
          </w:tcPr>
          <w:p w:rsidR="00A75069" w:rsidRPr="00B473B9" w:rsidRDefault="00647C6B" w:rsidP="00B83F27">
            <w:pPr>
              <w:pStyle w:val="a6"/>
              <w:ind w:left="0"/>
              <w:jc w:val="center"/>
              <w:rPr>
                <w:rFonts w:ascii="Times New Roman" w:hAnsi="Times New Roman" w:cs="Times New Roman"/>
              </w:rPr>
            </w:pPr>
            <w:r>
              <w:rPr>
                <w:rFonts w:ascii="Times New Roman" w:hAnsi="Times New Roman" w:cs="Times New Roman"/>
              </w:rPr>
              <w:t>0</w:t>
            </w:r>
          </w:p>
        </w:tc>
        <w:tc>
          <w:tcPr>
            <w:tcW w:w="1108" w:type="dxa"/>
            <w:gridSpan w:val="2"/>
          </w:tcPr>
          <w:p w:rsidR="00A75069" w:rsidRPr="00B473B9" w:rsidRDefault="00647C6B" w:rsidP="00B83F27">
            <w:pPr>
              <w:pStyle w:val="a6"/>
              <w:ind w:left="0"/>
              <w:jc w:val="center"/>
              <w:rPr>
                <w:rFonts w:ascii="Times New Roman" w:hAnsi="Times New Roman" w:cs="Times New Roman"/>
              </w:rPr>
            </w:pPr>
            <w:r>
              <w:rPr>
                <w:rFonts w:ascii="Times New Roman" w:hAnsi="Times New Roman" w:cs="Times New Roman"/>
              </w:rPr>
              <w:t>0</w:t>
            </w:r>
          </w:p>
        </w:tc>
      </w:tr>
      <w:tr w:rsidR="002B05A4" w:rsidRPr="00B473B9" w:rsidTr="00D70127">
        <w:tc>
          <w:tcPr>
            <w:tcW w:w="1782" w:type="dxa"/>
          </w:tcPr>
          <w:p w:rsidR="00B83F27" w:rsidRPr="005D7AA3" w:rsidRDefault="00B83F27" w:rsidP="00B83F27">
            <w:pPr>
              <w:rPr>
                <w:rFonts w:ascii="Times New Roman" w:hAnsi="Times New Roman" w:cs="Times New Roman"/>
              </w:rPr>
            </w:pPr>
            <w:r w:rsidRPr="005D7AA3">
              <w:rPr>
                <w:rFonts w:ascii="Times New Roman" w:hAnsi="Times New Roman" w:cs="Times New Roman"/>
              </w:rPr>
              <w:t>4.</w:t>
            </w:r>
            <w:r>
              <w:rPr>
                <w:rFonts w:ascii="Times New Roman" w:hAnsi="Times New Roman" w:cs="Times New Roman"/>
              </w:rPr>
              <w:t xml:space="preserve"> Доход от сдачи в аренду</w:t>
            </w:r>
            <w:r w:rsidRPr="005D7AA3">
              <w:rPr>
                <w:rFonts w:ascii="Times New Roman" w:hAnsi="Times New Roman" w:cs="Times New Roman"/>
              </w:rPr>
              <w:t xml:space="preserve"> </w:t>
            </w:r>
            <w:r>
              <w:rPr>
                <w:rFonts w:ascii="Times New Roman" w:hAnsi="Times New Roman" w:cs="Times New Roman"/>
              </w:rPr>
              <w:t>дачи</w:t>
            </w:r>
            <w:r w:rsidRPr="005D7AA3">
              <w:rPr>
                <w:rFonts w:ascii="Times New Roman" w:hAnsi="Times New Roman" w:cs="Times New Roman"/>
              </w:rPr>
              <w:t xml:space="preserve"> </w:t>
            </w:r>
          </w:p>
        </w:tc>
        <w:tc>
          <w:tcPr>
            <w:tcW w:w="1072" w:type="dxa"/>
          </w:tcPr>
          <w:p w:rsidR="00B83F27" w:rsidRPr="00B473B9" w:rsidRDefault="00B83F27" w:rsidP="00B83F27">
            <w:pPr>
              <w:pStyle w:val="a6"/>
              <w:ind w:left="0"/>
              <w:jc w:val="center"/>
              <w:rPr>
                <w:rFonts w:ascii="Times New Roman" w:hAnsi="Times New Roman" w:cs="Times New Roman"/>
              </w:rPr>
            </w:pPr>
            <w:r>
              <w:rPr>
                <w:rFonts w:ascii="Times New Roman" w:hAnsi="Times New Roman" w:cs="Times New Roman"/>
              </w:rPr>
              <w:t>0</w:t>
            </w:r>
          </w:p>
        </w:tc>
        <w:tc>
          <w:tcPr>
            <w:tcW w:w="1211" w:type="dxa"/>
          </w:tcPr>
          <w:p w:rsidR="00B83F27" w:rsidRPr="00B473B9" w:rsidRDefault="00B83F27" w:rsidP="00B83F27">
            <w:pPr>
              <w:pStyle w:val="a6"/>
              <w:ind w:left="0"/>
              <w:jc w:val="center"/>
              <w:rPr>
                <w:rFonts w:ascii="Times New Roman" w:hAnsi="Times New Roman" w:cs="Times New Roman"/>
              </w:rPr>
            </w:pPr>
            <w:r>
              <w:rPr>
                <w:rFonts w:ascii="Times New Roman" w:hAnsi="Times New Roman" w:cs="Times New Roman"/>
              </w:rPr>
              <w:t>0</w:t>
            </w:r>
          </w:p>
        </w:tc>
        <w:tc>
          <w:tcPr>
            <w:tcW w:w="1199" w:type="dxa"/>
            <w:gridSpan w:val="2"/>
          </w:tcPr>
          <w:p w:rsidR="00B83F27" w:rsidRPr="00B473B9" w:rsidRDefault="00B83F27" w:rsidP="00B83F27">
            <w:pPr>
              <w:pStyle w:val="a6"/>
              <w:ind w:left="0"/>
              <w:jc w:val="center"/>
              <w:rPr>
                <w:rFonts w:ascii="Times New Roman" w:hAnsi="Times New Roman" w:cs="Times New Roman"/>
              </w:rPr>
            </w:pPr>
            <w:r>
              <w:rPr>
                <w:rFonts w:ascii="Times New Roman" w:hAnsi="Times New Roman" w:cs="Times New Roman"/>
              </w:rPr>
              <w:t>0</w:t>
            </w:r>
          </w:p>
        </w:tc>
        <w:tc>
          <w:tcPr>
            <w:tcW w:w="1206" w:type="dxa"/>
            <w:gridSpan w:val="2"/>
          </w:tcPr>
          <w:p w:rsidR="00B83F27" w:rsidRPr="00B473B9" w:rsidRDefault="00B83F27" w:rsidP="00B83F27">
            <w:pPr>
              <w:pStyle w:val="a6"/>
              <w:ind w:left="0"/>
              <w:jc w:val="center"/>
              <w:rPr>
                <w:rFonts w:ascii="Times New Roman" w:hAnsi="Times New Roman" w:cs="Times New Roman"/>
              </w:rPr>
            </w:pPr>
            <w:r>
              <w:rPr>
                <w:rFonts w:ascii="Times New Roman" w:hAnsi="Times New Roman" w:cs="Times New Roman"/>
              </w:rPr>
              <w:t>0</w:t>
            </w:r>
          </w:p>
        </w:tc>
        <w:tc>
          <w:tcPr>
            <w:tcW w:w="1195" w:type="dxa"/>
            <w:gridSpan w:val="2"/>
          </w:tcPr>
          <w:p w:rsidR="00B83F27" w:rsidRDefault="00B83F27" w:rsidP="00B83F27">
            <w:pPr>
              <w:jc w:val="center"/>
            </w:pPr>
            <w:r w:rsidRPr="00C46F42">
              <w:rPr>
                <w:rFonts w:ascii="Times New Roman" w:hAnsi="Times New Roman" w:cs="Times New Roman"/>
              </w:rPr>
              <w:t>16,0</w:t>
            </w:r>
          </w:p>
        </w:tc>
        <w:tc>
          <w:tcPr>
            <w:tcW w:w="1108" w:type="dxa"/>
            <w:gridSpan w:val="2"/>
          </w:tcPr>
          <w:p w:rsidR="00B83F27" w:rsidRDefault="00B83F27" w:rsidP="00B83F27">
            <w:pPr>
              <w:jc w:val="center"/>
            </w:pPr>
            <w:r w:rsidRPr="00C46F42">
              <w:rPr>
                <w:rFonts w:ascii="Times New Roman" w:hAnsi="Times New Roman" w:cs="Times New Roman"/>
              </w:rPr>
              <w:t>16,0</w:t>
            </w:r>
          </w:p>
        </w:tc>
      </w:tr>
      <w:tr w:rsidR="00A75069" w:rsidRPr="004376AB" w:rsidTr="00157E77">
        <w:tc>
          <w:tcPr>
            <w:tcW w:w="1782" w:type="dxa"/>
          </w:tcPr>
          <w:p w:rsidR="00A75069" w:rsidRPr="004376AB" w:rsidRDefault="00A75069" w:rsidP="00157E77">
            <w:pPr>
              <w:pStyle w:val="a6"/>
              <w:ind w:left="0"/>
              <w:rPr>
                <w:rFonts w:ascii="Times New Roman" w:hAnsi="Times New Roman" w:cs="Times New Roman"/>
                <w:b/>
              </w:rPr>
            </w:pPr>
            <w:r w:rsidRPr="004376AB">
              <w:rPr>
                <w:rFonts w:ascii="Times New Roman" w:hAnsi="Times New Roman" w:cs="Times New Roman"/>
                <w:b/>
              </w:rPr>
              <w:t>Итого:</w:t>
            </w:r>
          </w:p>
        </w:tc>
        <w:tc>
          <w:tcPr>
            <w:tcW w:w="1072" w:type="dxa"/>
          </w:tcPr>
          <w:p w:rsidR="00A75069" w:rsidRPr="004376AB" w:rsidRDefault="00CD5CA9" w:rsidP="00B83F27">
            <w:pPr>
              <w:pStyle w:val="a6"/>
              <w:ind w:left="0"/>
              <w:jc w:val="center"/>
              <w:rPr>
                <w:rFonts w:ascii="Times New Roman" w:hAnsi="Times New Roman" w:cs="Times New Roman"/>
                <w:b/>
              </w:rPr>
            </w:pPr>
            <w:r w:rsidRPr="004376AB">
              <w:rPr>
                <w:rFonts w:ascii="Times New Roman" w:hAnsi="Times New Roman" w:cs="Times New Roman"/>
                <w:b/>
              </w:rPr>
              <w:fldChar w:fldCharType="begin"/>
            </w:r>
            <w:r w:rsidRPr="004376AB">
              <w:rPr>
                <w:rFonts w:ascii="Times New Roman" w:hAnsi="Times New Roman" w:cs="Times New Roman"/>
                <w:b/>
              </w:rPr>
              <w:instrText xml:space="preserve"> =SUM(ABOVE) </w:instrText>
            </w:r>
            <w:r w:rsidRPr="004376AB">
              <w:rPr>
                <w:rFonts w:ascii="Times New Roman" w:hAnsi="Times New Roman" w:cs="Times New Roman"/>
                <w:b/>
              </w:rPr>
              <w:fldChar w:fldCharType="separate"/>
            </w:r>
            <w:r w:rsidRPr="004376AB">
              <w:rPr>
                <w:rFonts w:ascii="Times New Roman" w:hAnsi="Times New Roman" w:cs="Times New Roman"/>
                <w:b/>
                <w:noProof/>
              </w:rPr>
              <w:t>62,7</w:t>
            </w:r>
            <w:r w:rsidRPr="004376AB">
              <w:rPr>
                <w:rFonts w:ascii="Times New Roman" w:hAnsi="Times New Roman" w:cs="Times New Roman"/>
                <w:b/>
              </w:rPr>
              <w:fldChar w:fldCharType="end"/>
            </w:r>
          </w:p>
        </w:tc>
        <w:tc>
          <w:tcPr>
            <w:tcW w:w="1211" w:type="dxa"/>
          </w:tcPr>
          <w:p w:rsidR="00A75069" w:rsidRPr="004376AB" w:rsidRDefault="00CD5CA9" w:rsidP="00B83F27">
            <w:pPr>
              <w:pStyle w:val="a6"/>
              <w:ind w:left="0"/>
              <w:jc w:val="center"/>
              <w:rPr>
                <w:rFonts w:ascii="Times New Roman" w:hAnsi="Times New Roman" w:cs="Times New Roman"/>
                <w:b/>
              </w:rPr>
            </w:pPr>
            <w:r w:rsidRPr="004376AB">
              <w:rPr>
                <w:rFonts w:ascii="Times New Roman" w:hAnsi="Times New Roman" w:cs="Times New Roman"/>
                <w:b/>
              </w:rPr>
              <w:fldChar w:fldCharType="begin"/>
            </w:r>
            <w:r w:rsidRPr="004376AB">
              <w:rPr>
                <w:rFonts w:ascii="Times New Roman" w:hAnsi="Times New Roman" w:cs="Times New Roman"/>
                <w:b/>
              </w:rPr>
              <w:instrText xml:space="preserve"> =SUM(ABOVE) </w:instrText>
            </w:r>
            <w:r w:rsidRPr="004376AB">
              <w:rPr>
                <w:rFonts w:ascii="Times New Roman" w:hAnsi="Times New Roman" w:cs="Times New Roman"/>
                <w:b/>
              </w:rPr>
              <w:fldChar w:fldCharType="separate"/>
            </w:r>
            <w:r w:rsidRPr="004376AB">
              <w:rPr>
                <w:rFonts w:ascii="Times New Roman" w:hAnsi="Times New Roman" w:cs="Times New Roman"/>
                <w:b/>
                <w:noProof/>
              </w:rPr>
              <w:t>59,5</w:t>
            </w:r>
            <w:r w:rsidRPr="004376AB">
              <w:rPr>
                <w:rFonts w:ascii="Times New Roman" w:hAnsi="Times New Roman" w:cs="Times New Roman"/>
                <w:b/>
              </w:rPr>
              <w:fldChar w:fldCharType="end"/>
            </w:r>
          </w:p>
        </w:tc>
        <w:tc>
          <w:tcPr>
            <w:tcW w:w="1199" w:type="dxa"/>
            <w:gridSpan w:val="2"/>
          </w:tcPr>
          <w:p w:rsidR="00A75069" w:rsidRPr="004376AB" w:rsidRDefault="00CD5CA9" w:rsidP="00B83F27">
            <w:pPr>
              <w:pStyle w:val="a6"/>
              <w:ind w:left="0"/>
              <w:jc w:val="center"/>
              <w:rPr>
                <w:rFonts w:ascii="Times New Roman" w:hAnsi="Times New Roman" w:cs="Times New Roman"/>
                <w:b/>
              </w:rPr>
            </w:pPr>
            <w:r w:rsidRPr="004376AB">
              <w:rPr>
                <w:rFonts w:ascii="Times New Roman" w:hAnsi="Times New Roman" w:cs="Times New Roman"/>
                <w:b/>
              </w:rPr>
              <w:fldChar w:fldCharType="begin"/>
            </w:r>
            <w:r w:rsidRPr="004376AB">
              <w:rPr>
                <w:rFonts w:ascii="Times New Roman" w:hAnsi="Times New Roman" w:cs="Times New Roman"/>
                <w:b/>
              </w:rPr>
              <w:instrText xml:space="preserve"> =SUM(ABOVE) </w:instrText>
            </w:r>
            <w:r w:rsidRPr="004376AB">
              <w:rPr>
                <w:rFonts w:ascii="Times New Roman" w:hAnsi="Times New Roman" w:cs="Times New Roman"/>
                <w:b/>
              </w:rPr>
              <w:fldChar w:fldCharType="separate"/>
            </w:r>
            <w:r w:rsidRPr="004376AB">
              <w:rPr>
                <w:rFonts w:ascii="Times New Roman" w:hAnsi="Times New Roman" w:cs="Times New Roman"/>
                <w:b/>
                <w:noProof/>
              </w:rPr>
              <w:t>59,5</w:t>
            </w:r>
            <w:r w:rsidRPr="004376AB">
              <w:rPr>
                <w:rFonts w:ascii="Times New Roman" w:hAnsi="Times New Roman" w:cs="Times New Roman"/>
                <w:b/>
              </w:rPr>
              <w:fldChar w:fldCharType="end"/>
            </w:r>
          </w:p>
        </w:tc>
        <w:tc>
          <w:tcPr>
            <w:tcW w:w="1206" w:type="dxa"/>
            <w:gridSpan w:val="2"/>
          </w:tcPr>
          <w:p w:rsidR="00A75069" w:rsidRPr="004376AB" w:rsidRDefault="00CD5CA9" w:rsidP="00B83F27">
            <w:pPr>
              <w:pStyle w:val="a6"/>
              <w:ind w:left="0"/>
              <w:jc w:val="center"/>
              <w:rPr>
                <w:rFonts w:ascii="Times New Roman" w:hAnsi="Times New Roman" w:cs="Times New Roman"/>
                <w:b/>
              </w:rPr>
            </w:pPr>
            <w:r w:rsidRPr="004376AB">
              <w:rPr>
                <w:rFonts w:ascii="Times New Roman" w:hAnsi="Times New Roman" w:cs="Times New Roman"/>
                <w:b/>
              </w:rPr>
              <w:fldChar w:fldCharType="begin"/>
            </w:r>
            <w:r w:rsidRPr="004376AB">
              <w:rPr>
                <w:rFonts w:ascii="Times New Roman" w:hAnsi="Times New Roman" w:cs="Times New Roman"/>
                <w:b/>
              </w:rPr>
              <w:instrText xml:space="preserve"> =SUM(ABOVE) </w:instrText>
            </w:r>
            <w:r w:rsidRPr="004376AB">
              <w:rPr>
                <w:rFonts w:ascii="Times New Roman" w:hAnsi="Times New Roman" w:cs="Times New Roman"/>
                <w:b/>
              </w:rPr>
              <w:fldChar w:fldCharType="separate"/>
            </w:r>
            <w:r w:rsidRPr="004376AB">
              <w:rPr>
                <w:rFonts w:ascii="Times New Roman" w:hAnsi="Times New Roman" w:cs="Times New Roman"/>
                <w:b/>
                <w:noProof/>
              </w:rPr>
              <w:t>62,7</w:t>
            </w:r>
            <w:r w:rsidRPr="004376AB">
              <w:rPr>
                <w:rFonts w:ascii="Times New Roman" w:hAnsi="Times New Roman" w:cs="Times New Roman"/>
                <w:b/>
              </w:rPr>
              <w:fldChar w:fldCharType="end"/>
            </w:r>
          </w:p>
        </w:tc>
        <w:tc>
          <w:tcPr>
            <w:tcW w:w="1195" w:type="dxa"/>
            <w:gridSpan w:val="2"/>
          </w:tcPr>
          <w:p w:rsidR="00A75069" w:rsidRPr="004376AB" w:rsidRDefault="00CD5CA9" w:rsidP="00B83F27">
            <w:pPr>
              <w:pStyle w:val="a6"/>
              <w:ind w:left="0"/>
              <w:jc w:val="center"/>
              <w:rPr>
                <w:rFonts w:ascii="Times New Roman" w:hAnsi="Times New Roman" w:cs="Times New Roman"/>
                <w:b/>
              </w:rPr>
            </w:pPr>
            <w:r w:rsidRPr="004376AB">
              <w:rPr>
                <w:rFonts w:ascii="Times New Roman" w:hAnsi="Times New Roman" w:cs="Times New Roman"/>
                <w:b/>
              </w:rPr>
              <w:fldChar w:fldCharType="begin"/>
            </w:r>
            <w:r w:rsidRPr="004376AB">
              <w:rPr>
                <w:rFonts w:ascii="Times New Roman" w:hAnsi="Times New Roman" w:cs="Times New Roman"/>
                <w:b/>
              </w:rPr>
              <w:instrText xml:space="preserve"> =SUM(ABOVE) </w:instrText>
            </w:r>
            <w:r w:rsidRPr="004376AB">
              <w:rPr>
                <w:rFonts w:ascii="Times New Roman" w:hAnsi="Times New Roman" w:cs="Times New Roman"/>
                <w:b/>
              </w:rPr>
              <w:fldChar w:fldCharType="separate"/>
            </w:r>
            <w:r w:rsidRPr="004376AB">
              <w:rPr>
                <w:rFonts w:ascii="Times New Roman" w:hAnsi="Times New Roman" w:cs="Times New Roman"/>
                <w:b/>
                <w:noProof/>
              </w:rPr>
              <w:t>75,5</w:t>
            </w:r>
            <w:r w:rsidRPr="004376AB">
              <w:rPr>
                <w:rFonts w:ascii="Times New Roman" w:hAnsi="Times New Roman" w:cs="Times New Roman"/>
                <w:b/>
              </w:rPr>
              <w:fldChar w:fldCharType="end"/>
            </w:r>
          </w:p>
        </w:tc>
        <w:tc>
          <w:tcPr>
            <w:tcW w:w="1108" w:type="dxa"/>
            <w:gridSpan w:val="2"/>
          </w:tcPr>
          <w:p w:rsidR="00A75069" w:rsidRPr="004376AB" w:rsidRDefault="00CD5CA9" w:rsidP="00B83F27">
            <w:pPr>
              <w:pStyle w:val="a6"/>
              <w:ind w:left="0"/>
              <w:jc w:val="center"/>
              <w:rPr>
                <w:rFonts w:ascii="Times New Roman" w:hAnsi="Times New Roman" w:cs="Times New Roman"/>
                <w:b/>
              </w:rPr>
            </w:pPr>
            <w:r w:rsidRPr="004376AB">
              <w:rPr>
                <w:rFonts w:ascii="Times New Roman" w:hAnsi="Times New Roman" w:cs="Times New Roman"/>
                <w:b/>
              </w:rPr>
              <w:fldChar w:fldCharType="begin"/>
            </w:r>
            <w:r w:rsidRPr="004376AB">
              <w:rPr>
                <w:rFonts w:ascii="Times New Roman" w:hAnsi="Times New Roman" w:cs="Times New Roman"/>
                <w:b/>
              </w:rPr>
              <w:instrText xml:space="preserve"> =SUM(ABOVE) </w:instrText>
            </w:r>
            <w:r w:rsidRPr="004376AB">
              <w:rPr>
                <w:rFonts w:ascii="Times New Roman" w:hAnsi="Times New Roman" w:cs="Times New Roman"/>
                <w:b/>
              </w:rPr>
              <w:fldChar w:fldCharType="separate"/>
            </w:r>
            <w:r w:rsidRPr="004376AB">
              <w:rPr>
                <w:rFonts w:ascii="Times New Roman" w:hAnsi="Times New Roman" w:cs="Times New Roman"/>
                <w:b/>
                <w:noProof/>
              </w:rPr>
              <w:t>75,5</w:t>
            </w:r>
            <w:r w:rsidRPr="004376AB">
              <w:rPr>
                <w:rFonts w:ascii="Times New Roman" w:hAnsi="Times New Roman" w:cs="Times New Roman"/>
                <w:b/>
              </w:rPr>
              <w:fldChar w:fldCharType="end"/>
            </w:r>
          </w:p>
        </w:tc>
      </w:tr>
      <w:tr w:rsidR="002B05A4" w:rsidRPr="004376AB" w:rsidTr="00D70127">
        <w:tc>
          <w:tcPr>
            <w:tcW w:w="4071" w:type="dxa"/>
            <w:gridSpan w:val="4"/>
            <w:shd w:val="clear" w:color="auto" w:fill="D9D9D9" w:themeFill="background1" w:themeFillShade="D9"/>
          </w:tcPr>
          <w:p w:rsidR="007B00B3" w:rsidRPr="004376AB" w:rsidRDefault="007B00B3" w:rsidP="00D806F4">
            <w:pPr>
              <w:pStyle w:val="a6"/>
              <w:ind w:left="0"/>
              <w:rPr>
                <w:rFonts w:ascii="Times New Roman" w:hAnsi="Times New Roman" w:cs="Times New Roman"/>
                <w:b/>
              </w:rPr>
            </w:pPr>
            <w:r w:rsidRPr="004376AB">
              <w:rPr>
                <w:rFonts w:ascii="Times New Roman" w:hAnsi="Times New Roman" w:cs="Times New Roman"/>
                <w:b/>
              </w:rPr>
              <w:t>РАСХОДЫ:</w:t>
            </w:r>
          </w:p>
        </w:tc>
        <w:tc>
          <w:tcPr>
            <w:tcW w:w="1199" w:type="dxa"/>
            <w:gridSpan w:val="2"/>
            <w:shd w:val="clear" w:color="auto" w:fill="D9D9D9" w:themeFill="background1" w:themeFillShade="D9"/>
          </w:tcPr>
          <w:p w:rsidR="007B00B3" w:rsidRPr="004376AB" w:rsidRDefault="007B00B3" w:rsidP="00D806F4">
            <w:pPr>
              <w:pStyle w:val="a6"/>
              <w:ind w:left="0"/>
              <w:rPr>
                <w:rFonts w:ascii="Times New Roman" w:hAnsi="Times New Roman" w:cs="Times New Roman"/>
                <w:b/>
              </w:rPr>
            </w:pPr>
          </w:p>
        </w:tc>
        <w:tc>
          <w:tcPr>
            <w:tcW w:w="1206" w:type="dxa"/>
            <w:gridSpan w:val="2"/>
            <w:shd w:val="clear" w:color="auto" w:fill="D9D9D9" w:themeFill="background1" w:themeFillShade="D9"/>
          </w:tcPr>
          <w:p w:rsidR="007B00B3" w:rsidRPr="004376AB" w:rsidRDefault="007B00B3" w:rsidP="00D806F4">
            <w:pPr>
              <w:pStyle w:val="a6"/>
              <w:ind w:left="0"/>
              <w:rPr>
                <w:rFonts w:ascii="Times New Roman" w:hAnsi="Times New Roman" w:cs="Times New Roman"/>
                <w:b/>
              </w:rPr>
            </w:pPr>
          </w:p>
        </w:tc>
        <w:tc>
          <w:tcPr>
            <w:tcW w:w="1195" w:type="dxa"/>
            <w:gridSpan w:val="2"/>
            <w:shd w:val="clear" w:color="auto" w:fill="D9D9D9" w:themeFill="background1" w:themeFillShade="D9"/>
          </w:tcPr>
          <w:p w:rsidR="007B00B3" w:rsidRPr="004376AB" w:rsidRDefault="007B00B3" w:rsidP="00D806F4">
            <w:pPr>
              <w:pStyle w:val="a6"/>
              <w:ind w:left="0"/>
              <w:rPr>
                <w:rFonts w:ascii="Times New Roman" w:hAnsi="Times New Roman" w:cs="Times New Roman"/>
                <w:b/>
              </w:rPr>
            </w:pPr>
          </w:p>
        </w:tc>
        <w:tc>
          <w:tcPr>
            <w:tcW w:w="1102" w:type="dxa"/>
            <w:shd w:val="clear" w:color="auto" w:fill="D9D9D9" w:themeFill="background1" w:themeFillShade="D9"/>
          </w:tcPr>
          <w:p w:rsidR="007B00B3" w:rsidRPr="004376AB" w:rsidRDefault="007B00B3" w:rsidP="00D806F4">
            <w:pPr>
              <w:pStyle w:val="a6"/>
              <w:ind w:left="0"/>
              <w:rPr>
                <w:rFonts w:ascii="Times New Roman" w:hAnsi="Times New Roman" w:cs="Times New Roman"/>
                <w:b/>
              </w:rPr>
            </w:pPr>
          </w:p>
        </w:tc>
      </w:tr>
      <w:tr w:rsidR="002B05A4" w:rsidRPr="00B473B9" w:rsidTr="00D70127">
        <w:tc>
          <w:tcPr>
            <w:tcW w:w="1782" w:type="dxa"/>
          </w:tcPr>
          <w:p w:rsidR="00746E93" w:rsidRPr="00946FEB" w:rsidRDefault="00746E93" w:rsidP="00746E93">
            <w:pPr>
              <w:rPr>
                <w:rFonts w:ascii="Times New Roman" w:hAnsi="Times New Roman" w:cs="Times New Roman"/>
              </w:rPr>
            </w:pPr>
            <w:r w:rsidRPr="00946FEB">
              <w:rPr>
                <w:rFonts w:ascii="Times New Roman" w:hAnsi="Times New Roman" w:cs="Times New Roman"/>
              </w:rPr>
              <w:t>1.</w:t>
            </w:r>
            <w:r>
              <w:rPr>
                <w:rFonts w:ascii="Times New Roman" w:hAnsi="Times New Roman" w:cs="Times New Roman"/>
              </w:rPr>
              <w:t xml:space="preserve"> Питание </w:t>
            </w:r>
          </w:p>
        </w:tc>
        <w:tc>
          <w:tcPr>
            <w:tcW w:w="1072" w:type="dxa"/>
          </w:tcPr>
          <w:p w:rsidR="00746E93" w:rsidRPr="00B473B9" w:rsidRDefault="00746E93" w:rsidP="00E53EB9">
            <w:pPr>
              <w:pStyle w:val="a6"/>
              <w:ind w:left="0"/>
              <w:jc w:val="center"/>
              <w:rPr>
                <w:rFonts w:ascii="Times New Roman" w:hAnsi="Times New Roman" w:cs="Times New Roman"/>
              </w:rPr>
            </w:pPr>
            <w:r>
              <w:rPr>
                <w:rFonts w:ascii="Times New Roman" w:hAnsi="Times New Roman" w:cs="Times New Roman"/>
              </w:rPr>
              <w:t>30,0</w:t>
            </w:r>
          </w:p>
        </w:tc>
        <w:tc>
          <w:tcPr>
            <w:tcW w:w="1211" w:type="dxa"/>
          </w:tcPr>
          <w:p w:rsidR="00746E93" w:rsidRPr="00B473B9" w:rsidRDefault="00746E93" w:rsidP="00E53EB9">
            <w:pPr>
              <w:pStyle w:val="a6"/>
              <w:ind w:left="0"/>
              <w:jc w:val="center"/>
              <w:rPr>
                <w:rFonts w:ascii="Times New Roman" w:hAnsi="Times New Roman" w:cs="Times New Roman"/>
              </w:rPr>
            </w:pPr>
            <w:r>
              <w:rPr>
                <w:rFonts w:ascii="Times New Roman" w:hAnsi="Times New Roman" w:cs="Times New Roman"/>
              </w:rPr>
              <w:t>20,0</w:t>
            </w:r>
          </w:p>
        </w:tc>
        <w:tc>
          <w:tcPr>
            <w:tcW w:w="1199" w:type="dxa"/>
            <w:gridSpan w:val="2"/>
          </w:tcPr>
          <w:p w:rsidR="00746E93" w:rsidRDefault="00746E93" w:rsidP="00E53EB9">
            <w:pPr>
              <w:jc w:val="center"/>
            </w:pPr>
            <w:r w:rsidRPr="009F1C65">
              <w:rPr>
                <w:rFonts w:ascii="Times New Roman" w:hAnsi="Times New Roman" w:cs="Times New Roman"/>
              </w:rPr>
              <w:t>20,0</w:t>
            </w:r>
          </w:p>
        </w:tc>
        <w:tc>
          <w:tcPr>
            <w:tcW w:w="1206" w:type="dxa"/>
            <w:gridSpan w:val="2"/>
          </w:tcPr>
          <w:p w:rsidR="00746E93" w:rsidRDefault="00746E93" w:rsidP="00E53EB9">
            <w:pPr>
              <w:jc w:val="center"/>
            </w:pPr>
            <w:r w:rsidRPr="009F1C65">
              <w:rPr>
                <w:rFonts w:ascii="Times New Roman" w:hAnsi="Times New Roman" w:cs="Times New Roman"/>
              </w:rPr>
              <w:t>20,0</w:t>
            </w:r>
          </w:p>
        </w:tc>
        <w:tc>
          <w:tcPr>
            <w:tcW w:w="1195" w:type="dxa"/>
            <w:gridSpan w:val="2"/>
          </w:tcPr>
          <w:p w:rsidR="00746E93" w:rsidRDefault="00746E93" w:rsidP="00E53EB9">
            <w:pPr>
              <w:jc w:val="center"/>
            </w:pPr>
            <w:r w:rsidRPr="009F1C65">
              <w:rPr>
                <w:rFonts w:ascii="Times New Roman" w:hAnsi="Times New Roman" w:cs="Times New Roman"/>
              </w:rPr>
              <w:t>20,0</w:t>
            </w:r>
          </w:p>
        </w:tc>
        <w:tc>
          <w:tcPr>
            <w:tcW w:w="1108" w:type="dxa"/>
            <w:gridSpan w:val="2"/>
          </w:tcPr>
          <w:p w:rsidR="00746E93" w:rsidRDefault="00746E93" w:rsidP="00E53EB9">
            <w:pPr>
              <w:jc w:val="center"/>
            </w:pPr>
            <w:r w:rsidRPr="009F1C65">
              <w:rPr>
                <w:rFonts w:ascii="Times New Roman" w:hAnsi="Times New Roman" w:cs="Times New Roman"/>
              </w:rPr>
              <w:t>20,0</w:t>
            </w:r>
          </w:p>
        </w:tc>
      </w:tr>
      <w:tr w:rsidR="002B05A4" w:rsidRPr="00B473B9" w:rsidTr="00D70127">
        <w:tc>
          <w:tcPr>
            <w:tcW w:w="1782" w:type="dxa"/>
          </w:tcPr>
          <w:p w:rsidR="00746E93" w:rsidRPr="00946FEB" w:rsidRDefault="00746E93" w:rsidP="00746E93">
            <w:pPr>
              <w:rPr>
                <w:rFonts w:ascii="Times New Roman" w:hAnsi="Times New Roman" w:cs="Times New Roman"/>
              </w:rPr>
            </w:pPr>
            <w:r w:rsidRPr="00946FEB">
              <w:rPr>
                <w:rFonts w:ascii="Times New Roman" w:hAnsi="Times New Roman" w:cs="Times New Roman"/>
              </w:rPr>
              <w:t>2.</w:t>
            </w:r>
            <w:r>
              <w:rPr>
                <w:rFonts w:ascii="Times New Roman" w:hAnsi="Times New Roman" w:cs="Times New Roman"/>
              </w:rPr>
              <w:t xml:space="preserve"> ЖКХ и </w:t>
            </w:r>
            <w:proofErr w:type="spellStart"/>
            <w:r>
              <w:rPr>
                <w:rFonts w:ascii="Times New Roman" w:hAnsi="Times New Roman" w:cs="Times New Roman"/>
              </w:rPr>
              <w:t>хозтовары</w:t>
            </w:r>
            <w:proofErr w:type="spellEnd"/>
            <w:r w:rsidRPr="00946FEB">
              <w:rPr>
                <w:rFonts w:ascii="Times New Roman" w:hAnsi="Times New Roman" w:cs="Times New Roman"/>
              </w:rPr>
              <w:t xml:space="preserve"> </w:t>
            </w:r>
          </w:p>
        </w:tc>
        <w:tc>
          <w:tcPr>
            <w:tcW w:w="1072" w:type="dxa"/>
          </w:tcPr>
          <w:p w:rsidR="00746E93" w:rsidRPr="00B473B9" w:rsidRDefault="00EF330C" w:rsidP="00E53EB9">
            <w:pPr>
              <w:pStyle w:val="a6"/>
              <w:ind w:left="0"/>
              <w:jc w:val="center"/>
              <w:rPr>
                <w:rFonts w:ascii="Times New Roman" w:hAnsi="Times New Roman" w:cs="Times New Roman"/>
              </w:rPr>
            </w:pPr>
            <w:r>
              <w:rPr>
                <w:rFonts w:ascii="Times New Roman" w:hAnsi="Times New Roman" w:cs="Times New Roman"/>
              </w:rPr>
              <w:t>4</w:t>
            </w:r>
            <w:r w:rsidR="00746E93">
              <w:rPr>
                <w:rFonts w:ascii="Times New Roman" w:hAnsi="Times New Roman" w:cs="Times New Roman"/>
              </w:rPr>
              <w:t>,0</w:t>
            </w:r>
          </w:p>
        </w:tc>
        <w:tc>
          <w:tcPr>
            <w:tcW w:w="1211" w:type="dxa"/>
          </w:tcPr>
          <w:p w:rsidR="00746E93" w:rsidRDefault="00746E93" w:rsidP="00E53EB9">
            <w:pPr>
              <w:jc w:val="center"/>
            </w:pPr>
            <w:r w:rsidRPr="0076587A">
              <w:rPr>
                <w:rFonts w:ascii="Times New Roman" w:hAnsi="Times New Roman" w:cs="Times New Roman"/>
              </w:rPr>
              <w:t>5,5</w:t>
            </w:r>
          </w:p>
        </w:tc>
        <w:tc>
          <w:tcPr>
            <w:tcW w:w="1199" w:type="dxa"/>
            <w:gridSpan w:val="2"/>
          </w:tcPr>
          <w:p w:rsidR="00746E93" w:rsidRDefault="00746E93" w:rsidP="00E53EB9">
            <w:pPr>
              <w:jc w:val="center"/>
            </w:pPr>
            <w:r w:rsidRPr="0076587A">
              <w:rPr>
                <w:rFonts w:ascii="Times New Roman" w:hAnsi="Times New Roman" w:cs="Times New Roman"/>
              </w:rPr>
              <w:t>5,5</w:t>
            </w:r>
          </w:p>
        </w:tc>
        <w:tc>
          <w:tcPr>
            <w:tcW w:w="1206" w:type="dxa"/>
            <w:gridSpan w:val="2"/>
          </w:tcPr>
          <w:p w:rsidR="00746E93" w:rsidRDefault="00746E93" w:rsidP="00E53EB9">
            <w:pPr>
              <w:jc w:val="center"/>
            </w:pPr>
            <w:r w:rsidRPr="0076587A">
              <w:rPr>
                <w:rFonts w:ascii="Times New Roman" w:hAnsi="Times New Roman" w:cs="Times New Roman"/>
              </w:rPr>
              <w:t>5,5</w:t>
            </w:r>
          </w:p>
        </w:tc>
        <w:tc>
          <w:tcPr>
            <w:tcW w:w="1195" w:type="dxa"/>
            <w:gridSpan w:val="2"/>
          </w:tcPr>
          <w:p w:rsidR="00746E93" w:rsidRDefault="00746E93" w:rsidP="00E53EB9">
            <w:pPr>
              <w:jc w:val="center"/>
            </w:pPr>
            <w:r w:rsidRPr="0076587A">
              <w:rPr>
                <w:rFonts w:ascii="Times New Roman" w:hAnsi="Times New Roman" w:cs="Times New Roman"/>
              </w:rPr>
              <w:t>5,5</w:t>
            </w:r>
          </w:p>
        </w:tc>
        <w:tc>
          <w:tcPr>
            <w:tcW w:w="1108" w:type="dxa"/>
            <w:gridSpan w:val="2"/>
          </w:tcPr>
          <w:p w:rsidR="00746E93" w:rsidRDefault="00746E93" w:rsidP="00E53EB9">
            <w:pPr>
              <w:jc w:val="center"/>
            </w:pPr>
            <w:r w:rsidRPr="0076587A">
              <w:rPr>
                <w:rFonts w:ascii="Times New Roman" w:hAnsi="Times New Roman" w:cs="Times New Roman"/>
              </w:rPr>
              <w:t>5,5</w:t>
            </w:r>
          </w:p>
        </w:tc>
      </w:tr>
      <w:tr w:rsidR="002B05A4" w:rsidRPr="00B473B9" w:rsidTr="00D70127">
        <w:tc>
          <w:tcPr>
            <w:tcW w:w="1782" w:type="dxa"/>
          </w:tcPr>
          <w:p w:rsidR="001677E0" w:rsidRPr="00946FEB" w:rsidRDefault="001677E0" w:rsidP="001677E0">
            <w:pPr>
              <w:rPr>
                <w:rFonts w:ascii="Times New Roman" w:hAnsi="Times New Roman" w:cs="Times New Roman"/>
              </w:rPr>
            </w:pPr>
            <w:r>
              <w:rPr>
                <w:rFonts w:ascii="Times New Roman" w:hAnsi="Times New Roman" w:cs="Times New Roman"/>
              </w:rPr>
              <w:t xml:space="preserve">3. Кабельное </w:t>
            </w:r>
            <w:proofErr w:type="spellStart"/>
            <w:r>
              <w:rPr>
                <w:rFonts w:ascii="Times New Roman" w:hAnsi="Times New Roman" w:cs="Times New Roman"/>
              </w:rPr>
              <w:t>ТВ+телефон</w:t>
            </w:r>
            <w:proofErr w:type="spellEnd"/>
            <w:r>
              <w:rPr>
                <w:rFonts w:ascii="Times New Roman" w:hAnsi="Times New Roman" w:cs="Times New Roman"/>
              </w:rPr>
              <w:t xml:space="preserve"> стационарный+ телефоны мобильные 2 шт.+ интернет </w:t>
            </w:r>
          </w:p>
        </w:tc>
        <w:tc>
          <w:tcPr>
            <w:tcW w:w="1072" w:type="dxa"/>
          </w:tcPr>
          <w:p w:rsidR="001677E0" w:rsidRPr="00B473B9" w:rsidRDefault="001677E0" w:rsidP="00E53EB9">
            <w:pPr>
              <w:pStyle w:val="a6"/>
              <w:ind w:left="0"/>
              <w:jc w:val="center"/>
              <w:rPr>
                <w:rFonts w:ascii="Times New Roman" w:hAnsi="Times New Roman" w:cs="Times New Roman"/>
              </w:rPr>
            </w:pPr>
            <w:r>
              <w:rPr>
                <w:rFonts w:ascii="Times New Roman" w:hAnsi="Times New Roman" w:cs="Times New Roman"/>
              </w:rPr>
              <w:t>1,2</w:t>
            </w:r>
          </w:p>
        </w:tc>
        <w:tc>
          <w:tcPr>
            <w:tcW w:w="1211" w:type="dxa"/>
          </w:tcPr>
          <w:p w:rsidR="001677E0" w:rsidRDefault="001677E0" w:rsidP="00E53EB9">
            <w:pPr>
              <w:jc w:val="center"/>
            </w:pPr>
            <w:r w:rsidRPr="003F699B">
              <w:rPr>
                <w:rFonts w:ascii="Times New Roman" w:hAnsi="Times New Roman" w:cs="Times New Roman"/>
              </w:rPr>
              <w:t>1,2</w:t>
            </w:r>
          </w:p>
        </w:tc>
        <w:tc>
          <w:tcPr>
            <w:tcW w:w="1199" w:type="dxa"/>
            <w:gridSpan w:val="2"/>
          </w:tcPr>
          <w:p w:rsidR="001677E0" w:rsidRDefault="001677E0" w:rsidP="00E53EB9">
            <w:pPr>
              <w:jc w:val="center"/>
            </w:pPr>
            <w:r w:rsidRPr="003F699B">
              <w:rPr>
                <w:rFonts w:ascii="Times New Roman" w:hAnsi="Times New Roman" w:cs="Times New Roman"/>
              </w:rPr>
              <w:t>1,2</w:t>
            </w:r>
          </w:p>
        </w:tc>
        <w:tc>
          <w:tcPr>
            <w:tcW w:w="1206" w:type="dxa"/>
            <w:gridSpan w:val="2"/>
          </w:tcPr>
          <w:p w:rsidR="001677E0" w:rsidRDefault="001677E0" w:rsidP="00E53EB9">
            <w:pPr>
              <w:jc w:val="center"/>
            </w:pPr>
            <w:r w:rsidRPr="003F699B">
              <w:rPr>
                <w:rFonts w:ascii="Times New Roman" w:hAnsi="Times New Roman" w:cs="Times New Roman"/>
              </w:rPr>
              <w:t>1,2</w:t>
            </w:r>
          </w:p>
        </w:tc>
        <w:tc>
          <w:tcPr>
            <w:tcW w:w="1195" w:type="dxa"/>
            <w:gridSpan w:val="2"/>
          </w:tcPr>
          <w:p w:rsidR="001677E0" w:rsidRDefault="001677E0" w:rsidP="00E53EB9">
            <w:pPr>
              <w:jc w:val="center"/>
            </w:pPr>
            <w:r w:rsidRPr="003F699B">
              <w:rPr>
                <w:rFonts w:ascii="Times New Roman" w:hAnsi="Times New Roman" w:cs="Times New Roman"/>
              </w:rPr>
              <w:t>1,2</w:t>
            </w:r>
          </w:p>
        </w:tc>
        <w:tc>
          <w:tcPr>
            <w:tcW w:w="1108" w:type="dxa"/>
            <w:gridSpan w:val="2"/>
          </w:tcPr>
          <w:p w:rsidR="001677E0" w:rsidRDefault="001677E0" w:rsidP="00E53EB9">
            <w:pPr>
              <w:jc w:val="center"/>
            </w:pPr>
            <w:r w:rsidRPr="003F699B">
              <w:rPr>
                <w:rFonts w:ascii="Times New Roman" w:hAnsi="Times New Roman" w:cs="Times New Roman"/>
              </w:rPr>
              <w:t>1,2</w:t>
            </w:r>
          </w:p>
        </w:tc>
      </w:tr>
      <w:tr w:rsidR="002B05A4" w:rsidRPr="00B473B9" w:rsidTr="00D70127">
        <w:tc>
          <w:tcPr>
            <w:tcW w:w="1782" w:type="dxa"/>
          </w:tcPr>
          <w:p w:rsidR="00E53EB9" w:rsidRPr="00946FEB" w:rsidRDefault="00E53EB9" w:rsidP="00E53EB9">
            <w:pPr>
              <w:rPr>
                <w:rFonts w:ascii="Times New Roman" w:hAnsi="Times New Roman" w:cs="Times New Roman"/>
              </w:rPr>
            </w:pPr>
            <w:r>
              <w:rPr>
                <w:rFonts w:ascii="Times New Roman" w:hAnsi="Times New Roman" w:cs="Times New Roman"/>
              </w:rPr>
              <w:t>4</w:t>
            </w:r>
            <w:r w:rsidRPr="00946FEB">
              <w:rPr>
                <w:rFonts w:ascii="Times New Roman" w:hAnsi="Times New Roman" w:cs="Times New Roman"/>
              </w:rPr>
              <w:t>.</w:t>
            </w:r>
            <w:r>
              <w:rPr>
                <w:rFonts w:ascii="Times New Roman" w:hAnsi="Times New Roman" w:cs="Times New Roman"/>
              </w:rPr>
              <w:t xml:space="preserve"> Одежда, обувь</w:t>
            </w:r>
          </w:p>
        </w:tc>
        <w:tc>
          <w:tcPr>
            <w:tcW w:w="1072" w:type="dxa"/>
          </w:tcPr>
          <w:p w:rsidR="00E53EB9" w:rsidRPr="00B473B9" w:rsidRDefault="00E53EB9" w:rsidP="00E53EB9">
            <w:pPr>
              <w:pStyle w:val="a6"/>
              <w:ind w:left="0"/>
              <w:jc w:val="center"/>
              <w:rPr>
                <w:rFonts w:ascii="Times New Roman" w:hAnsi="Times New Roman" w:cs="Times New Roman"/>
              </w:rPr>
            </w:pPr>
            <w:r>
              <w:rPr>
                <w:rFonts w:ascii="Times New Roman" w:hAnsi="Times New Roman" w:cs="Times New Roman"/>
              </w:rPr>
              <w:t>50,0</w:t>
            </w:r>
          </w:p>
        </w:tc>
        <w:tc>
          <w:tcPr>
            <w:tcW w:w="1211" w:type="dxa"/>
          </w:tcPr>
          <w:p w:rsidR="00E53EB9" w:rsidRPr="00B473B9" w:rsidRDefault="00E53EB9" w:rsidP="00E53EB9">
            <w:pPr>
              <w:pStyle w:val="a6"/>
              <w:ind w:left="0"/>
              <w:jc w:val="center"/>
              <w:rPr>
                <w:rFonts w:ascii="Times New Roman" w:hAnsi="Times New Roman" w:cs="Times New Roman"/>
              </w:rPr>
            </w:pPr>
            <w:r>
              <w:rPr>
                <w:rFonts w:ascii="Times New Roman" w:hAnsi="Times New Roman" w:cs="Times New Roman"/>
              </w:rPr>
              <w:t>0</w:t>
            </w:r>
          </w:p>
        </w:tc>
        <w:tc>
          <w:tcPr>
            <w:tcW w:w="1199" w:type="dxa"/>
            <w:gridSpan w:val="2"/>
          </w:tcPr>
          <w:p w:rsidR="00E53EB9" w:rsidRDefault="00E53EB9" w:rsidP="00E53EB9">
            <w:pPr>
              <w:jc w:val="center"/>
            </w:pPr>
            <w:r>
              <w:rPr>
                <w:rFonts w:ascii="Times New Roman" w:hAnsi="Times New Roman" w:cs="Times New Roman"/>
              </w:rPr>
              <w:t>0</w:t>
            </w:r>
          </w:p>
        </w:tc>
        <w:tc>
          <w:tcPr>
            <w:tcW w:w="1206" w:type="dxa"/>
            <w:gridSpan w:val="2"/>
          </w:tcPr>
          <w:p w:rsidR="00E53EB9" w:rsidRDefault="00E53EB9" w:rsidP="00E53EB9">
            <w:pPr>
              <w:jc w:val="center"/>
            </w:pPr>
            <w:r w:rsidRPr="005665A3">
              <w:rPr>
                <w:rFonts w:ascii="Times New Roman" w:hAnsi="Times New Roman" w:cs="Times New Roman"/>
              </w:rPr>
              <w:t>10,0</w:t>
            </w:r>
          </w:p>
        </w:tc>
        <w:tc>
          <w:tcPr>
            <w:tcW w:w="1195" w:type="dxa"/>
            <w:gridSpan w:val="2"/>
          </w:tcPr>
          <w:p w:rsidR="00E53EB9" w:rsidRDefault="00E53EB9" w:rsidP="00E53EB9">
            <w:pPr>
              <w:jc w:val="center"/>
            </w:pPr>
            <w:r w:rsidRPr="005665A3">
              <w:rPr>
                <w:rFonts w:ascii="Times New Roman" w:hAnsi="Times New Roman" w:cs="Times New Roman"/>
              </w:rPr>
              <w:t>10,0</w:t>
            </w:r>
          </w:p>
        </w:tc>
        <w:tc>
          <w:tcPr>
            <w:tcW w:w="1108" w:type="dxa"/>
            <w:gridSpan w:val="2"/>
          </w:tcPr>
          <w:p w:rsidR="00E53EB9" w:rsidRDefault="00E53EB9" w:rsidP="00E53EB9">
            <w:pPr>
              <w:jc w:val="center"/>
            </w:pPr>
            <w:r>
              <w:rPr>
                <w:rFonts w:ascii="Times New Roman" w:hAnsi="Times New Roman" w:cs="Times New Roman"/>
              </w:rPr>
              <w:t>0</w:t>
            </w:r>
          </w:p>
        </w:tc>
      </w:tr>
      <w:tr w:rsidR="002B05A4" w:rsidRPr="00B473B9" w:rsidTr="00D70127">
        <w:tc>
          <w:tcPr>
            <w:tcW w:w="1782" w:type="dxa"/>
          </w:tcPr>
          <w:p w:rsidR="00460095" w:rsidRPr="00B473B9" w:rsidRDefault="00460095" w:rsidP="00460095">
            <w:pPr>
              <w:pStyle w:val="a6"/>
              <w:ind w:left="0"/>
              <w:rPr>
                <w:rFonts w:ascii="Times New Roman" w:hAnsi="Times New Roman" w:cs="Times New Roman"/>
              </w:rPr>
            </w:pPr>
            <w:r>
              <w:rPr>
                <w:rFonts w:ascii="Times New Roman" w:hAnsi="Times New Roman" w:cs="Times New Roman"/>
              </w:rPr>
              <w:t>5. Развлечения</w:t>
            </w:r>
          </w:p>
        </w:tc>
        <w:tc>
          <w:tcPr>
            <w:tcW w:w="1072" w:type="dxa"/>
          </w:tcPr>
          <w:p w:rsidR="00460095" w:rsidRPr="00B473B9" w:rsidRDefault="007B14E3" w:rsidP="007B14E3">
            <w:pPr>
              <w:pStyle w:val="a6"/>
              <w:ind w:left="0"/>
              <w:jc w:val="center"/>
              <w:rPr>
                <w:rFonts w:ascii="Times New Roman" w:hAnsi="Times New Roman" w:cs="Times New Roman"/>
              </w:rPr>
            </w:pPr>
            <w:r>
              <w:rPr>
                <w:rFonts w:ascii="Times New Roman" w:hAnsi="Times New Roman" w:cs="Times New Roman"/>
              </w:rPr>
              <w:t>10</w:t>
            </w:r>
            <w:r w:rsidR="00460095">
              <w:rPr>
                <w:rFonts w:ascii="Times New Roman" w:hAnsi="Times New Roman" w:cs="Times New Roman"/>
              </w:rPr>
              <w:t>0,0</w:t>
            </w:r>
          </w:p>
        </w:tc>
        <w:tc>
          <w:tcPr>
            <w:tcW w:w="1211" w:type="dxa"/>
          </w:tcPr>
          <w:p w:rsidR="00460095" w:rsidRPr="00B473B9" w:rsidRDefault="00460095" w:rsidP="002B05A4">
            <w:pPr>
              <w:pStyle w:val="a6"/>
              <w:ind w:left="0"/>
              <w:jc w:val="center"/>
              <w:rPr>
                <w:rFonts w:ascii="Times New Roman" w:hAnsi="Times New Roman" w:cs="Times New Roman"/>
              </w:rPr>
            </w:pPr>
            <w:r>
              <w:rPr>
                <w:rFonts w:ascii="Times New Roman" w:hAnsi="Times New Roman" w:cs="Times New Roman"/>
              </w:rPr>
              <w:t>3,0</w:t>
            </w:r>
          </w:p>
        </w:tc>
        <w:tc>
          <w:tcPr>
            <w:tcW w:w="1199" w:type="dxa"/>
            <w:gridSpan w:val="2"/>
          </w:tcPr>
          <w:p w:rsidR="00460095" w:rsidRDefault="00460095" w:rsidP="002B05A4">
            <w:pPr>
              <w:jc w:val="center"/>
            </w:pPr>
            <w:r w:rsidRPr="00D9090F">
              <w:rPr>
                <w:rFonts w:ascii="Times New Roman" w:hAnsi="Times New Roman" w:cs="Times New Roman"/>
              </w:rPr>
              <w:t>3,0</w:t>
            </w:r>
          </w:p>
        </w:tc>
        <w:tc>
          <w:tcPr>
            <w:tcW w:w="1206" w:type="dxa"/>
            <w:gridSpan w:val="2"/>
          </w:tcPr>
          <w:p w:rsidR="00460095" w:rsidRDefault="00460095" w:rsidP="002B05A4">
            <w:pPr>
              <w:jc w:val="center"/>
            </w:pPr>
            <w:r w:rsidRPr="00D9090F">
              <w:rPr>
                <w:rFonts w:ascii="Times New Roman" w:hAnsi="Times New Roman" w:cs="Times New Roman"/>
              </w:rPr>
              <w:t>3,0</w:t>
            </w:r>
          </w:p>
        </w:tc>
        <w:tc>
          <w:tcPr>
            <w:tcW w:w="1195" w:type="dxa"/>
            <w:gridSpan w:val="2"/>
          </w:tcPr>
          <w:p w:rsidR="00460095" w:rsidRDefault="00460095" w:rsidP="002B05A4">
            <w:pPr>
              <w:jc w:val="center"/>
            </w:pPr>
            <w:r w:rsidRPr="00D9090F">
              <w:rPr>
                <w:rFonts w:ascii="Times New Roman" w:hAnsi="Times New Roman" w:cs="Times New Roman"/>
              </w:rPr>
              <w:t>3,0</w:t>
            </w:r>
          </w:p>
        </w:tc>
        <w:tc>
          <w:tcPr>
            <w:tcW w:w="1108" w:type="dxa"/>
            <w:gridSpan w:val="2"/>
          </w:tcPr>
          <w:p w:rsidR="00460095" w:rsidRDefault="00460095" w:rsidP="002B05A4">
            <w:pPr>
              <w:jc w:val="center"/>
            </w:pPr>
            <w:r w:rsidRPr="00D9090F">
              <w:rPr>
                <w:rFonts w:ascii="Times New Roman" w:hAnsi="Times New Roman" w:cs="Times New Roman"/>
              </w:rPr>
              <w:t>3,0</w:t>
            </w:r>
          </w:p>
        </w:tc>
      </w:tr>
      <w:tr w:rsidR="002B05A4" w:rsidRPr="00B473B9" w:rsidTr="00D70127">
        <w:tc>
          <w:tcPr>
            <w:tcW w:w="1782" w:type="dxa"/>
          </w:tcPr>
          <w:p w:rsidR="00460095" w:rsidRPr="00B473B9" w:rsidRDefault="00460095" w:rsidP="00460095">
            <w:pPr>
              <w:pStyle w:val="a6"/>
              <w:ind w:left="0"/>
              <w:rPr>
                <w:rFonts w:ascii="Times New Roman" w:hAnsi="Times New Roman" w:cs="Times New Roman"/>
              </w:rPr>
            </w:pPr>
            <w:r>
              <w:rPr>
                <w:rFonts w:ascii="Times New Roman" w:hAnsi="Times New Roman" w:cs="Times New Roman"/>
              </w:rPr>
              <w:t xml:space="preserve">6. Расходы на автомобиль </w:t>
            </w:r>
          </w:p>
        </w:tc>
        <w:tc>
          <w:tcPr>
            <w:tcW w:w="1072" w:type="dxa"/>
          </w:tcPr>
          <w:p w:rsidR="00460095" w:rsidRDefault="00460095" w:rsidP="00460095">
            <w:pPr>
              <w:jc w:val="center"/>
            </w:pPr>
            <w:r w:rsidRPr="00731629">
              <w:rPr>
                <w:rFonts w:ascii="Times New Roman" w:hAnsi="Times New Roman" w:cs="Times New Roman"/>
              </w:rPr>
              <w:t>17,0</w:t>
            </w:r>
          </w:p>
        </w:tc>
        <w:tc>
          <w:tcPr>
            <w:tcW w:w="1211" w:type="dxa"/>
          </w:tcPr>
          <w:p w:rsidR="00460095" w:rsidRDefault="00460095" w:rsidP="002B05A4">
            <w:pPr>
              <w:jc w:val="center"/>
            </w:pPr>
            <w:r w:rsidRPr="00731629">
              <w:rPr>
                <w:rFonts w:ascii="Times New Roman" w:hAnsi="Times New Roman" w:cs="Times New Roman"/>
              </w:rPr>
              <w:t>17,0</w:t>
            </w:r>
          </w:p>
        </w:tc>
        <w:tc>
          <w:tcPr>
            <w:tcW w:w="1199" w:type="dxa"/>
            <w:gridSpan w:val="2"/>
          </w:tcPr>
          <w:p w:rsidR="00460095" w:rsidRDefault="00460095" w:rsidP="002B05A4">
            <w:pPr>
              <w:jc w:val="center"/>
            </w:pPr>
            <w:r w:rsidRPr="00731629">
              <w:rPr>
                <w:rFonts w:ascii="Times New Roman" w:hAnsi="Times New Roman" w:cs="Times New Roman"/>
              </w:rPr>
              <w:t>17,0</w:t>
            </w:r>
          </w:p>
        </w:tc>
        <w:tc>
          <w:tcPr>
            <w:tcW w:w="1206" w:type="dxa"/>
            <w:gridSpan w:val="2"/>
          </w:tcPr>
          <w:p w:rsidR="00460095" w:rsidRDefault="00460095" w:rsidP="002B05A4">
            <w:pPr>
              <w:jc w:val="center"/>
            </w:pPr>
            <w:r w:rsidRPr="00731629">
              <w:rPr>
                <w:rFonts w:ascii="Times New Roman" w:hAnsi="Times New Roman" w:cs="Times New Roman"/>
              </w:rPr>
              <w:t>17,0</w:t>
            </w:r>
          </w:p>
        </w:tc>
        <w:tc>
          <w:tcPr>
            <w:tcW w:w="1195" w:type="dxa"/>
            <w:gridSpan w:val="2"/>
          </w:tcPr>
          <w:p w:rsidR="00460095" w:rsidRDefault="00460095" w:rsidP="002B05A4">
            <w:pPr>
              <w:jc w:val="center"/>
            </w:pPr>
            <w:r w:rsidRPr="00731629">
              <w:rPr>
                <w:rFonts w:ascii="Times New Roman" w:hAnsi="Times New Roman" w:cs="Times New Roman"/>
              </w:rPr>
              <w:t>17,0</w:t>
            </w:r>
          </w:p>
        </w:tc>
        <w:tc>
          <w:tcPr>
            <w:tcW w:w="1108" w:type="dxa"/>
            <w:gridSpan w:val="2"/>
          </w:tcPr>
          <w:p w:rsidR="00460095" w:rsidRDefault="00460095" w:rsidP="002B05A4">
            <w:pPr>
              <w:jc w:val="center"/>
            </w:pPr>
            <w:r w:rsidRPr="00731629">
              <w:rPr>
                <w:rFonts w:ascii="Times New Roman" w:hAnsi="Times New Roman" w:cs="Times New Roman"/>
              </w:rPr>
              <w:t>17,0</w:t>
            </w:r>
          </w:p>
        </w:tc>
      </w:tr>
      <w:tr w:rsidR="00F4419E" w:rsidRPr="00B473B9" w:rsidTr="00D70127">
        <w:tc>
          <w:tcPr>
            <w:tcW w:w="1782" w:type="dxa"/>
          </w:tcPr>
          <w:p w:rsidR="002B05A4" w:rsidRDefault="002B05A4" w:rsidP="002B05A4">
            <w:pPr>
              <w:pStyle w:val="a6"/>
              <w:ind w:left="0"/>
              <w:rPr>
                <w:rFonts w:ascii="Times New Roman" w:hAnsi="Times New Roman" w:cs="Times New Roman"/>
              </w:rPr>
            </w:pPr>
            <w:r>
              <w:rPr>
                <w:rFonts w:ascii="Times New Roman" w:hAnsi="Times New Roman" w:cs="Times New Roman"/>
              </w:rPr>
              <w:t>7. Прочие  и непредвиденные расходы</w:t>
            </w:r>
          </w:p>
        </w:tc>
        <w:tc>
          <w:tcPr>
            <w:tcW w:w="1072" w:type="dxa"/>
          </w:tcPr>
          <w:p w:rsidR="002B05A4" w:rsidRPr="00B473B9" w:rsidRDefault="007B14E3" w:rsidP="002B05A4">
            <w:pPr>
              <w:pStyle w:val="a6"/>
              <w:ind w:left="0"/>
              <w:jc w:val="center"/>
              <w:rPr>
                <w:rFonts w:ascii="Times New Roman" w:hAnsi="Times New Roman" w:cs="Times New Roman"/>
              </w:rPr>
            </w:pPr>
            <w:r>
              <w:rPr>
                <w:rFonts w:ascii="Times New Roman" w:hAnsi="Times New Roman" w:cs="Times New Roman"/>
              </w:rPr>
              <w:t>4,0</w:t>
            </w:r>
          </w:p>
        </w:tc>
        <w:tc>
          <w:tcPr>
            <w:tcW w:w="1211" w:type="dxa"/>
          </w:tcPr>
          <w:p w:rsidR="002B05A4" w:rsidRPr="00B473B9" w:rsidRDefault="002B05A4" w:rsidP="002B05A4">
            <w:pPr>
              <w:pStyle w:val="a6"/>
              <w:ind w:left="0"/>
              <w:jc w:val="center"/>
              <w:rPr>
                <w:rFonts w:ascii="Times New Roman" w:hAnsi="Times New Roman" w:cs="Times New Roman"/>
              </w:rPr>
            </w:pPr>
            <w:r>
              <w:rPr>
                <w:rFonts w:ascii="Times New Roman" w:hAnsi="Times New Roman" w:cs="Times New Roman"/>
              </w:rPr>
              <w:t>4,0</w:t>
            </w:r>
          </w:p>
        </w:tc>
        <w:tc>
          <w:tcPr>
            <w:tcW w:w="1199" w:type="dxa"/>
            <w:gridSpan w:val="2"/>
          </w:tcPr>
          <w:p w:rsidR="002B05A4" w:rsidRDefault="002B05A4" w:rsidP="002B05A4">
            <w:pPr>
              <w:jc w:val="center"/>
            </w:pPr>
            <w:r w:rsidRPr="00780B42">
              <w:rPr>
                <w:rFonts w:ascii="Times New Roman" w:hAnsi="Times New Roman" w:cs="Times New Roman"/>
              </w:rPr>
              <w:t>4,0</w:t>
            </w:r>
          </w:p>
        </w:tc>
        <w:tc>
          <w:tcPr>
            <w:tcW w:w="1206" w:type="dxa"/>
            <w:gridSpan w:val="2"/>
          </w:tcPr>
          <w:p w:rsidR="002B05A4" w:rsidRDefault="002B05A4" w:rsidP="002B05A4">
            <w:pPr>
              <w:jc w:val="center"/>
            </w:pPr>
            <w:r w:rsidRPr="00780B42">
              <w:rPr>
                <w:rFonts w:ascii="Times New Roman" w:hAnsi="Times New Roman" w:cs="Times New Roman"/>
              </w:rPr>
              <w:t>4,0</w:t>
            </w:r>
          </w:p>
        </w:tc>
        <w:tc>
          <w:tcPr>
            <w:tcW w:w="1195" w:type="dxa"/>
            <w:gridSpan w:val="2"/>
          </w:tcPr>
          <w:p w:rsidR="002B05A4" w:rsidRDefault="002B05A4" w:rsidP="002B05A4">
            <w:pPr>
              <w:jc w:val="center"/>
            </w:pPr>
            <w:r w:rsidRPr="00780B42">
              <w:rPr>
                <w:rFonts w:ascii="Times New Roman" w:hAnsi="Times New Roman" w:cs="Times New Roman"/>
              </w:rPr>
              <w:t>4,0</w:t>
            </w:r>
          </w:p>
        </w:tc>
        <w:tc>
          <w:tcPr>
            <w:tcW w:w="1108" w:type="dxa"/>
            <w:gridSpan w:val="2"/>
          </w:tcPr>
          <w:p w:rsidR="002B05A4" w:rsidRDefault="002B05A4" w:rsidP="002B05A4">
            <w:pPr>
              <w:jc w:val="center"/>
            </w:pPr>
            <w:r w:rsidRPr="00780B42">
              <w:rPr>
                <w:rFonts w:ascii="Times New Roman" w:hAnsi="Times New Roman" w:cs="Times New Roman"/>
              </w:rPr>
              <w:t>4,0</w:t>
            </w:r>
          </w:p>
        </w:tc>
      </w:tr>
      <w:tr w:rsidR="00E4268B" w:rsidRPr="00B473B9" w:rsidTr="00D70127">
        <w:tc>
          <w:tcPr>
            <w:tcW w:w="1782" w:type="dxa"/>
          </w:tcPr>
          <w:p w:rsidR="00D70127" w:rsidRDefault="00E4268B" w:rsidP="00E4268B">
            <w:pPr>
              <w:pStyle w:val="a6"/>
              <w:ind w:left="0"/>
              <w:rPr>
                <w:rFonts w:ascii="Times New Roman" w:hAnsi="Times New Roman" w:cs="Times New Roman"/>
              </w:rPr>
            </w:pPr>
            <w:r>
              <w:rPr>
                <w:rFonts w:ascii="Times New Roman" w:hAnsi="Times New Roman" w:cs="Times New Roman"/>
              </w:rPr>
              <w:lastRenderedPageBreak/>
              <w:t>8</w:t>
            </w:r>
            <w:r w:rsidR="00D70127">
              <w:rPr>
                <w:rFonts w:ascii="Times New Roman" w:hAnsi="Times New Roman" w:cs="Times New Roman"/>
              </w:rPr>
              <w:t>. Накопления и инвестиции</w:t>
            </w:r>
            <w:r w:rsidR="00B557EB">
              <w:rPr>
                <w:rFonts w:ascii="Times New Roman" w:hAnsi="Times New Roman" w:cs="Times New Roman"/>
              </w:rPr>
              <w:t xml:space="preserve"> (доход</w:t>
            </w:r>
            <w:r w:rsidR="00D939AC">
              <w:rPr>
                <w:rFonts w:ascii="Times New Roman" w:hAnsi="Times New Roman" w:cs="Times New Roman"/>
              </w:rPr>
              <w:t xml:space="preserve">ы </w:t>
            </w:r>
            <w:r w:rsidR="00B557EB">
              <w:rPr>
                <w:rFonts w:ascii="Times New Roman" w:hAnsi="Times New Roman" w:cs="Times New Roman"/>
              </w:rPr>
              <w:t>-</w:t>
            </w:r>
            <w:r w:rsidR="00D939AC">
              <w:rPr>
                <w:rFonts w:ascii="Times New Roman" w:hAnsi="Times New Roman" w:cs="Times New Roman"/>
              </w:rPr>
              <w:t xml:space="preserve"> </w:t>
            </w:r>
            <w:r w:rsidR="00B557EB">
              <w:rPr>
                <w:rFonts w:ascii="Times New Roman" w:hAnsi="Times New Roman" w:cs="Times New Roman"/>
              </w:rPr>
              <w:t>расход</w:t>
            </w:r>
            <w:r w:rsidR="00D939AC">
              <w:rPr>
                <w:rFonts w:ascii="Times New Roman" w:hAnsi="Times New Roman" w:cs="Times New Roman"/>
              </w:rPr>
              <w:t>ы</w:t>
            </w:r>
            <w:r w:rsidR="00B557EB">
              <w:rPr>
                <w:rFonts w:ascii="Times New Roman" w:hAnsi="Times New Roman" w:cs="Times New Roman"/>
              </w:rPr>
              <w:t>)</w:t>
            </w:r>
          </w:p>
        </w:tc>
        <w:tc>
          <w:tcPr>
            <w:tcW w:w="1072" w:type="dxa"/>
          </w:tcPr>
          <w:p w:rsidR="00D70127" w:rsidRDefault="00B557EB" w:rsidP="00460095">
            <w:pPr>
              <w:pStyle w:val="a6"/>
              <w:ind w:left="0"/>
              <w:jc w:val="center"/>
              <w:rPr>
                <w:rFonts w:ascii="Times New Roman" w:hAnsi="Times New Roman" w:cs="Times New Roman"/>
              </w:rPr>
            </w:pPr>
            <w:r>
              <w:rPr>
                <w:rFonts w:ascii="Times New Roman" w:hAnsi="Times New Roman" w:cs="Times New Roman"/>
              </w:rPr>
              <w:t>-143,5</w:t>
            </w:r>
          </w:p>
          <w:p w:rsidR="00F4419E" w:rsidRPr="00B473B9" w:rsidRDefault="00F4419E" w:rsidP="00460095">
            <w:pPr>
              <w:pStyle w:val="a6"/>
              <w:ind w:left="0"/>
              <w:jc w:val="center"/>
              <w:rPr>
                <w:rFonts w:ascii="Times New Roman" w:hAnsi="Times New Roman" w:cs="Times New Roman"/>
              </w:rPr>
            </w:pPr>
            <w:r>
              <w:rPr>
                <w:rFonts w:ascii="Times New Roman" w:hAnsi="Times New Roman" w:cs="Times New Roman"/>
              </w:rPr>
              <w:t>(расход сбережений)</w:t>
            </w:r>
          </w:p>
        </w:tc>
        <w:tc>
          <w:tcPr>
            <w:tcW w:w="1211" w:type="dxa"/>
          </w:tcPr>
          <w:p w:rsidR="00D70127" w:rsidRPr="00B473B9" w:rsidRDefault="00B557EB" w:rsidP="00460095">
            <w:pPr>
              <w:pStyle w:val="a6"/>
              <w:ind w:left="0"/>
              <w:jc w:val="center"/>
              <w:rPr>
                <w:rFonts w:ascii="Times New Roman" w:hAnsi="Times New Roman" w:cs="Times New Roman"/>
              </w:rPr>
            </w:pPr>
            <w:r>
              <w:rPr>
                <w:rFonts w:ascii="Times New Roman" w:hAnsi="Times New Roman" w:cs="Times New Roman"/>
              </w:rPr>
              <w:t>8,8</w:t>
            </w:r>
          </w:p>
        </w:tc>
        <w:tc>
          <w:tcPr>
            <w:tcW w:w="1199" w:type="dxa"/>
            <w:gridSpan w:val="2"/>
          </w:tcPr>
          <w:p w:rsidR="00D70127" w:rsidRPr="00B473B9" w:rsidRDefault="00B557EB" w:rsidP="00460095">
            <w:pPr>
              <w:pStyle w:val="a6"/>
              <w:ind w:left="0"/>
              <w:jc w:val="center"/>
              <w:rPr>
                <w:rFonts w:ascii="Times New Roman" w:hAnsi="Times New Roman" w:cs="Times New Roman"/>
              </w:rPr>
            </w:pPr>
            <w:r>
              <w:rPr>
                <w:rFonts w:ascii="Times New Roman" w:hAnsi="Times New Roman" w:cs="Times New Roman"/>
              </w:rPr>
              <w:t>8,8</w:t>
            </w:r>
          </w:p>
        </w:tc>
        <w:tc>
          <w:tcPr>
            <w:tcW w:w="1206" w:type="dxa"/>
            <w:gridSpan w:val="2"/>
          </w:tcPr>
          <w:p w:rsidR="00D70127" w:rsidRPr="00B473B9" w:rsidRDefault="00B557EB" w:rsidP="00460095">
            <w:pPr>
              <w:pStyle w:val="a6"/>
              <w:ind w:left="0"/>
              <w:jc w:val="center"/>
              <w:rPr>
                <w:rFonts w:ascii="Times New Roman" w:hAnsi="Times New Roman" w:cs="Times New Roman"/>
              </w:rPr>
            </w:pPr>
            <w:r>
              <w:rPr>
                <w:rFonts w:ascii="Times New Roman" w:hAnsi="Times New Roman" w:cs="Times New Roman"/>
              </w:rPr>
              <w:t>2,0</w:t>
            </w:r>
          </w:p>
        </w:tc>
        <w:tc>
          <w:tcPr>
            <w:tcW w:w="1195" w:type="dxa"/>
            <w:gridSpan w:val="2"/>
          </w:tcPr>
          <w:p w:rsidR="00D70127" w:rsidRPr="00B473B9" w:rsidRDefault="00B557EB" w:rsidP="00460095">
            <w:pPr>
              <w:pStyle w:val="a6"/>
              <w:ind w:left="0"/>
              <w:jc w:val="center"/>
              <w:rPr>
                <w:rFonts w:ascii="Times New Roman" w:hAnsi="Times New Roman" w:cs="Times New Roman"/>
              </w:rPr>
            </w:pPr>
            <w:r>
              <w:rPr>
                <w:rFonts w:ascii="Times New Roman" w:hAnsi="Times New Roman" w:cs="Times New Roman"/>
              </w:rPr>
              <w:t>14,8</w:t>
            </w:r>
          </w:p>
        </w:tc>
        <w:tc>
          <w:tcPr>
            <w:tcW w:w="1108" w:type="dxa"/>
            <w:gridSpan w:val="2"/>
          </w:tcPr>
          <w:p w:rsidR="00D70127" w:rsidRPr="00B473B9" w:rsidRDefault="00B557EB" w:rsidP="00460095">
            <w:pPr>
              <w:pStyle w:val="a6"/>
              <w:ind w:left="0"/>
              <w:jc w:val="center"/>
              <w:rPr>
                <w:rFonts w:ascii="Times New Roman" w:hAnsi="Times New Roman" w:cs="Times New Roman"/>
              </w:rPr>
            </w:pPr>
            <w:r>
              <w:rPr>
                <w:rFonts w:ascii="Times New Roman" w:hAnsi="Times New Roman" w:cs="Times New Roman"/>
              </w:rPr>
              <w:t>24,8</w:t>
            </w:r>
          </w:p>
        </w:tc>
      </w:tr>
      <w:tr w:rsidR="002B05A4" w:rsidRPr="004376AB" w:rsidTr="00D70127">
        <w:tc>
          <w:tcPr>
            <w:tcW w:w="1782" w:type="dxa"/>
          </w:tcPr>
          <w:p w:rsidR="007B00B3" w:rsidRPr="004376AB" w:rsidRDefault="00C73ECB" w:rsidP="00D806F4">
            <w:pPr>
              <w:pStyle w:val="a6"/>
              <w:ind w:left="0"/>
              <w:rPr>
                <w:rFonts w:ascii="Times New Roman" w:hAnsi="Times New Roman" w:cs="Times New Roman"/>
                <w:b/>
              </w:rPr>
            </w:pPr>
            <w:r w:rsidRPr="004376AB">
              <w:rPr>
                <w:rFonts w:ascii="Times New Roman" w:hAnsi="Times New Roman" w:cs="Times New Roman"/>
                <w:b/>
              </w:rPr>
              <w:t>Итого:</w:t>
            </w:r>
          </w:p>
        </w:tc>
        <w:tc>
          <w:tcPr>
            <w:tcW w:w="1072" w:type="dxa"/>
          </w:tcPr>
          <w:p w:rsidR="007B00B3" w:rsidRPr="004376AB" w:rsidRDefault="004376AB" w:rsidP="00460095">
            <w:pPr>
              <w:pStyle w:val="a6"/>
              <w:ind w:left="0"/>
              <w:jc w:val="center"/>
              <w:rPr>
                <w:rFonts w:ascii="Times New Roman" w:hAnsi="Times New Roman" w:cs="Times New Roman"/>
                <w:b/>
              </w:rPr>
            </w:pPr>
            <w:r>
              <w:rPr>
                <w:rFonts w:ascii="Times New Roman" w:hAnsi="Times New Roman" w:cs="Times New Roman"/>
                <w:b/>
              </w:rPr>
              <w:fldChar w:fldCharType="begin"/>
            </w:r>
            <w:r>
              <w:rPr>
                <w:rFonts w:ascii="Times New Roman" w:hAnsi="Times New Roman" w:cs="Times New Roman"/>
                <w:b/>
              </w:rPr>
              <w:instrText xml:space="preserve"> =SUM(ABOVE) </w:instrText>
            </w:r>
            <w:r>
              <w:rPr>
                <w:rFonts w:ascii="Times New Roman" w:hAnsi="Times New Roman" w:cs="Times New Roman"/>
                <w:b/>
              </w:rPr>
              <w:fldChar w:fldCharType="separate"/>
            </w:r>
            <w:r w:rsidR="00BD379D">
              <w:rPr>
                <w:rFonts w:ascii="Times New Roman" w:hAnsi="Times New Roman" w:cs="Times New Roman"/>
                <w:b/>
                <w:noProof/>
              </w:rPr>
              <w:t>62,7</w:t>
            </w:r>
            <w:r>
              <w:rPr>
                <w:rFonts w:ascii="Times New Roman" w:hAnsi="Times New Roman" w:cs="Times New Roman"/>
                <w:b/>
              </w:rPr>
              <w:fldChar w:fldCharType="end"/>
            </w:r>
          </w:p>
        </w:tc>
        <w:tc>
          <w:tcPr>
            <w:tcW w:w="1211" w:type="dxa"/>
          </w:tcPr>
          <w:p w:rsidR="007B00B3" w:rsidRPr="004376AB" w:rsidRDefault="004376AB" w:rsidP="00460095">
            <w:pPr>
              <w:pStyle w:val="a6"/>
              <w:ind w:left="0"/>
              <w:jc w:val="center"/>
              <w:rPr>
                <w:rFonts w:ascii="Times New Roman" w:hAnsi="Times New Roman" w:cs="Times New Roman"/>
                <w:b/>
              </w:rPr>
            </w:pPr>
            <w:r>
              <w:rPr>
                <w:rFonts w:ascii="Times New Roman" w:hAnsi="Times New Roman" w:cs="Times New Roman"/>
                <w:b/>
              </w:rPr>
              <w:fldChar w:fldCharType="begin"/>
            </w:r>
            <w:r>
              <w:rPr>
                <w:rFonts w:ascii="Times New Roman" w:hAnsi="Times New Roman" w:cs="Times New Roman"/>
                <w:b/>
              </w:rPr>
              <w:instrText xml:space="preserve"> =SUM(ABOVE) </w:instrText>
            </w:r>
            <w:r>
              <w:rPr>
                <w:rFonts w:ascii="Times New Roman" w:hAnsi="Times New Roman" w:cs="Times New Roman"/>
                <w:b/>
              </w:rPr>
              <w:fldChar w:fldCharType="separate"/>
            </w:r>
            <w:r w:rsidR="00BD379D">
              <w:rPr>
                <w:rFonts w:ascii="Times New Roman" w:hAnsi="Times New Roman" w:cs="Times New Roman"/>
                <w:b/>
                <w:noProof/>
              </w:rPr>
              <w:t>59,5</w:t>
            </w:r>
            <w:r>
              <w:rPr>
                <w:rFonts w:ascii="Times New Roman" w:hAnsi="Times New Roman" w:cs="Times New Roman"/>
                <w:b/>
              </w:rPr>
              <w:fldChar w:fldCharType="end"/>
            </w:r>
          </w:p>
        </w:tc>
        <w:tc>
          <w:tcPr>
            <w:tcW w:w="1199" w:type="dxa"/>
            <w:gridSpan w:val="2"/>
          </w:tcPr>
          <w:p w:rsidR="007B00B3" w:rsidRPr="004376AB" w:rsidRDefault="004376AB" w:rsidP="00460095">
            <w:pPr>
              <w:pStyle w:val="a6"/>
              <w:ind w:left="0"/>
              <w:jc w:val="center"/>
              <w:rPr>
                <w:rFonts w:ascii="Times New Roman" w:hAnsi="Times New Roman" w:cs="Times New Roman"/>
                <w:b/>
              </w:rPr>
            </w:pPr>
            <w:r>
              <w:rPr>
                <w:rFonts w:ascii="Times New Roman" w:hAnsi="Times New Roman" w:cs="Times New Roman"/>
                <w:b/>
              </w:rPr>
              <w:fldChar w:fldCharType="begin"/>
            </w:r>
            <w:r>
              <w:rPr>
                <w:rFonts w:ascii="Times New Roman" w:hAnsi="Times New Roman" w:cs="Times New Roman"/>
                <w:b/>
              </w:rPr>
              <w:instrText xml:space="preserve"> =SUM(ABOVE) </w:instrText>
            </w:r>
            <w:r>
              <w:rPr>
                <w:rFonts w:ascii="Times New Roman" w:hAnsi="Times New Roman" w:cs="Times New Roman"/>
                <w:b/>
              </w:rPr>
              <w:fldChar w:fldCharType="separate"/>
            </w:r>
            <w:r w:rsidR="00BD379D">
              <w:rPr>
                <w:rFonts w:ascii="Times New Roman" w:hAnsi="Times New Roman" w:cs="Times New Roman"/>
                <w:b/>
                <w:noProof/>
              </w:rPr>
              <w:t>59,5</w:t>
            </w:r>
            <w:r>
              <w:rPr>
                <w:rFonts w:ascii="Times New Roman" w:hAnsi="Times New Roman" w:cs="Times New Roman"/>
                <w:b/>
              </w:rPr>
              <w:fldChar w:fldCharType="end"/>
            </w:r>
          </w:p>
        </w:tc>
        <w:tc>
          <w:tcPr>
            <w:tcW w:w="1206" w:type="dxa"/>
            <w:gridSpan w:val="2"/>
          </w:tcPr>
          <w:p w:rsidR="007B00B3" w:rsidRPr="004376AB" w:rsidRDefault="004376AB" w:rsidP="00460095">
            <w:pPr>
              <w:pStyle w:val="a6"/>
              <w:ind w:left="0"/>
              <w:jc w:val="center"/>
              <w:rPr>
                <w:rFonts w:ascii="Times New Roman" w:hAnsi="Times New Roman" w:cs="Times New Roman"/>
                <w:b/>
              </w:rPr>
            </w:pPr>
            <w:r>
              <w:rPr>
                <w:rFonts w:ascii="Times New Roman" w:hAnsi="Times New Roman" w:cs="Times New Roman"/>
                <w:b/>
              </w:rPr>
              <w:fldChar w:fldCharType="begin"/>
            </w:r>
            <w:r>
              <w:rPr>
                <w:rFonts w:ascii="Times New Roman" w:hAnsi="Times New Roman" w:cs="Times New Roman"/>
                <w:b/>
              </w:rPr>
              <w:instrText xml:space="preserve"> =SUM(ABOVE) </w:instrText>
            </w:r>
            <w:r>
              <w:rPr>
                <w:rFonts w:ascii="Times New Roman" w:hAnsi="Times New Roman" w:cs="Times New Roman"/>
                <w:b/>
              </w:rPr>
              <w:fldChar w:fldCharType="separate"/>
            </w:r>
            <w:r w:rsidR="00BD379D">
              <w:rPr>
                <w:rFonts w:ascii="Times New Roman" w:hAnsi="Times New Roman" w:cs="Times New Roman"/>
                <w:b/>
                <w:noProof/>
              </w:rPr>
              <w:t>62,7</w:t>
            </w:r>
            <w:r>
              <w:rPr>
                <w:rFonts w:ascii="Times New Roman" w:hAnsi="Times New Roman" w:cs="Times New Roman"/>
                <w:b/>
              </w:rPr>
              <w:fldChar w:fldCharType="end"/>
            </w:r>
          </w:p>
        </w:tc>
        <w:tc>
          <w:tcPr>
            <w:tcW w:w="1195" w:type="dxa"/>
            <w:gridSpan w:val="2"/>
          </w:tcPr>
          <w:p w:rsidR="007B00B3" w:rsidRPr="004376AB" w:rsidRDefault="004376AB" w:rsidP="00460095">
            <w:pPr>
              <w:pStyle w:val="a6"/>
              <w:ind w:left="0"/>
              <w:jc w:val="center"/>
              <w:rPr>
                <w:rFonts w:ascii="Times New Roman" w:hAnsi="Times New Roman" w:cs="Times New Roman"/>
                <w:b/>
              </w:rPr>
            </w:pPr>
            <w:r>
              <w:rPr>
                <w:rFonts w:ascii="Times New Roman" w:hAnsi="Times New Roman" w:cs="Times New Roman"/>
                <w:b/>
              </w:rPr>
              <w:fldChar w:fldCharType="begin"/>
            </w:r>
            <w:r>
              <w:rPr>
                <w:rFonts w:ascii="Times New Roman" w:hAnsi="Times New Roman" w:cs="Times New Roman"/>
                <w:b/>
              </w:rPr>
              <w:instrText xml:space="preserve"> =SUM(ABOVE) </w:instrText>
            </w:r>
            <w:r>
              <w:rPr>
                <w:rFonts w:ascii="Times New Roman" w:hAnsi="Times New Roman" w:cs="Times New Roman"/>
                <w:b/>
              </w:rPr>
              <w:fldChar w:fldCharType="separate"/>
            </w:r>
            <w:r w:rsidR="00BD379D">
              <w:rPr>
                <w:rFonts w:ascii="Times New Roman" w:hAnsi="Times New Roman" w:cs="Times New Roman"/>
                <w:b/>
                <w:noProof/>
              </w:rPr>
              <w:t>75,5</w:t>
            </w:r>
            <w:r>
              <w:rPr>
                <w:rFonts w:ascii="Times New Roman" w:hAnsi="Times New Roman" w:cs="Times New Roman"/>
                <w:b/>
              </w:rPr>
              <w:fldChar w:fldCharType="end"/>
            </w:r>
          </w:p>
        </w:tc>
        <w:tc>
          <w:tcPr>
            <w:tcW w:w="1108" w:type="dxa"/>
            <w:gridSpan w:val="2"/>
          </w:tcPr>
          <w:p w:rsidR="007B00B3" w:rsidRPr="004376AB" w:rsidRDefault="004376AB" w:rsidP="00460095">
            <w:pPr>
              <w:pStyle w:val="a6"/>
              <w:ind w:left="0"/>
              <w:jc w:val="center"/>
              <w:rPr>
                <w:rFonts w:ascii="Times New Roman" w:hAnsi="Times New Roman" w:cs="Times New Roman"/>
                <w:b/>
              </w:rPr>
            </w:pPr>
            <w:r>
              <w:rPr>
                <w:rFonts w:ascii="Times New Roman" w:hAnsi="Times New Roman" w:cs="Times New Roman"/>
                <w:b/>
              </w:rPr>
              <w:fldChar w:fldCharType="begin"/>
            </w:r>
            <w:r>
              <w:rPr>
                <w:rFonts w:ascii="Times New Roman" w:hAnsi="Times New Roman" w:cs="Times New Roman"/>
                <w:b/>
              </w:rPr>
              <w:instrText xml:space="preserve"> =SUM(ABOVE) </w:instrText>
            </w:r>
            <w:r>
              <w:rPr>
                <w:rFonts w:ascii="Times New Roman" w:hAnsi="Times New Roman" w:cs="Times New Roman"/>
                <w:b/>
              </w:rPr>
              <w:fldChar w:fldCharType="separate"/>
            </w:r>
            <w:r w:rsidR="00BD379D">
              <w:rPr>
                <w:rFonts w:ascii="Times New Roman" w:hAnsi="Times New Roman" w:cs="Times New Roman"/>
                <w:b/>
                <w:noProof/>
              </w:rPr>
              <w:t>75,5</w:t>
            </w:r>
            <w:r>
              <w:rPr>
                <w:rFonts w:ascii="Times New Roman" w:hAnsi="Times New Roman" w:cs="Times New Roman"/>
                <w:b/>
              </w:rPr>
              <w:fldChar w:fldCharType="end"/>
            </w:r>
          </w:p>
        </w:tc>
      </w:tr>
    </w:tbl>
    <w:p w:rsidR="000D1646" w:rsidRPr="00B473B9" w:rsidRDefault="000D1646">
      <w:pPr>
        <w:rPr>
          <w:rFonts w:ascii="Times New Roman" w:hAnsi="Times New Roman" w:cs="Times New Roman"/>
        </w:rPr>
      </w:pPr>
    </w:p>
    <w:p w:rsidR="008043F0" w:rsidRPr="00B473B9" w:rsidRDefault="008043F0">
      <w:pPr>
        <w:rPr>
          <w:rFonts w:ascii="Times New Roman" w:hAnsi="Times New Roman" w:cs="Times New Roman"/>
        </w:rPr>
      </w:pPr>
      <w:r w:rsidRPr="00B473B9">
        <w:rPr>
          <w:rFonts w:ascii="Times New Roman" w:hAnsi="Times New Roman" w:cs="Times New Roman"/>
        </w:rPr>
        <w:t>Продолжение табл.</w:t>
      </w:r>
    </w:p>
    <w:tbl>
      <w:tblPr>
        <w:tblStyle w:val="a3"/>
        <w:tblW w:w="8773" w:type="dxa"/>
        <w:tblInd w:w="-5" w:type="dxa"/>
        <w:tblLook w:val="04A0" w:firstRow="1" w:lastRow="0" w:firstColumn="1" w:lastColumn="0" w:noHBand="0" w:noVBand="1"/>
      </w:tblPr>
      <w:tblGrid>
        <w:gridCol w:w="1782"/>
        <w:gridCol w:w="877"/>
        <w:gridCol w:w="16"/>
        <w:gridCol w:w="1391"/>
        <w:gridCol w:w="19"/>
        <w:gridCol w:w="1151"/>
        <w:gridCol w:w="6"/>
        <w:gridCol w:w="1093"/>
        <w:gridCol w:w="6"/>
        <w:gridCol w:w="1025"/>
        <w:gridCol w:w="1407"/>
      </w:tblGrid>
      <w:tr w:rsidR="00B473B9" w:rsidRPr="00B473B9" w:rsidTr="00B83F27">
        <w:trPr>
          <w:trHeight w:val="547"/>
        </w:trPr>
        <w:tc>
          <w:tcPr>
            <w:tcW w:w="1781" w:type="dxa"/>
          </w:tcPr>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Статьи доходов</w:t>
            </w:r>
          </w:p>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и расходов</w:t>
            </w:r>
          </w:p>
        </w:tc>
        <w:tc>
          <w:tcPr>
            <w:tcW w:w="1058" w:type="dxa"/>
          </w:tcPr>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Июль,</w:t>
            </w:r>
          </w:p>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тыс. руб.</w:t>
            </w:r>
          </w:p>
        </w:tc>
        <w:tc>
          <w:tcPr>
            <w:tcW w:w="1202" w:type="dxa"/>
            <w:gridSpan w:val="2"/>
          </w:tcPr>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Август,</w:t>
            </w:r>
          </w:p>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тыс. руб.</w:t>
            </w:r>
          </w:p>
        </w:tc>
        <w:tc>
          <w:tcPr>
            <w:tcW w:w="1212" w:type="dxa"/>
            <w:gridSpan w:val="2"/>
          </w:tcPr>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Сентябрь,</w:t>
            </w:r>
          </w:p>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тыс. руб.</w:t>
            </w:r>
          </w:p>
        </w:tc>
        <w:tc>
          <w:tcPr>
            <w:tcW w:w="1205" w:type="dxa"/>
            <w:gridSpan w:val="2"/>
          </w:tcPr>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Октябрь,</w:t>
            </w:r>
          </w:p>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тыс. руб.</w:t>
            </w:r>
          </w:p>
        </w:tc>
        <w:tc>
          <w:tcPr>
            <w:tcW w:w="1200" w:type="dxa"/>
            <w:gridSpan w:val="2"/>
          </w:tcPr>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Ноябрь,</w:t>
            </w:r>
          </w:p>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тыс. руб.</w:t>
            </w:r>
          </w:p>
        </w:tc>
        <w:tc>
          <w:tcPr>
            <w:tcW w:w="1115" w:type="dxa"/>
          </w:tcPr>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Декабрь,</w:t>
            </w:r>
          </w:p>
          <w:p w:rsidR="007B00B3" w:rsidRPr="00B473B9" w:rsidRDefault="007B00B3" w:rsidP="00D806F4">
            <w:pPr>
              <w:pStyle w:val="a6"/>
              <w:ind w:left="0"/>
              <w:jc w:val="center"/>
              <w:rPr>
                <w:rFonts w:ascii="Times New Roman" w:hAnsi="Times New Roman" w:cs="Times New Roman"/>
              </w:rPr>
            </w:pPr>
            <w:r w:rsidRPr="00B473B9">
              <w:rPr>
                <w:rFonts w:ascii="Times New Roman" w:hAnsi="Times New Roman" w:cs="Times New Roman"/>
              </w:rPr>
              <w:t>тыс. руб.</w:t>
            </w:r>
          </w:p>
        </w:tc>
      </w:tr>
      <w:tr w:rsidR="00B473B9" w:rsidRPr="00B557EB" w:rsidTr="00B83F27">
        <w:tc>
          <w:tcPr>
            <w:tcW w:w="4041" w:type="dxa"/>
            <w:gridSpan w:val="4"/>
            <w:shd w:val="clear" w:color="auto" w:fill="D9D9D9" w:themeFill="background1" w:themeFillShade="D9"/>
          </w:tcPr>
          <w:p w:rsidR="007B00B3" w:rsidRPr="00B557EB" w:rsidRDefault="007B00B3" w:rsidP="00D806F4">
            <w:pPr>
              <w:pStyle w:val="a6"/>
              <w:ind w:left="0"/>
              <w:rPr>
                <w:rFonts w:ascii="Times New Roman" w:hAnsi="Times New Roman" w:cs="Times New Roman"/>
                <w:b/>
              </w:rPr>
            </w:pPr>
            <w:r w:rsidRPr="00B557EB">
              <w:rPr>
                <w:rFonts w:ascii="Times New Roman" w:hAnsi="Times New Roman" w:cs="Times New Roman"/>
                <w:b/>
              </w:rPr>
              <w:t>ДОХОДЫ:</w:t>
            </w:r>
          </w:p>
        </w:tc>
        <w:tc>
          <w:tcPr>
            <w:tcW w:w="1212" w:type="dxa"/>
            <w:gridSpan w:val="2"/>
            <w:shd w:val="clear" w:color="auto" w:fill="D9D9D9" w:themeFill="background1" w:themeFillShade="D9"/>
          </w:tcPr>
          <w:p w:rsidR="007B00B3" w:rsidRPr="00B557EB" w:rsidRDefault="007B00B3" w:rsidP="00D806F4">
            <w:pPr>
              <w:pStyle w:val="a6"/>
              <w:ind w:left="0"/>
              <w:rPr>
                <w:rFonts w:ascii="Times New Roman" w:hAnsi="Times New Roman" w:cs="Times New Roman"/>
                <w:b/>
              </w:rPr>
            </w:pPr>
          </w:p>
        </w:tc>
        <w:tc>
          <w:tcPr>
            <w:tcW w:w="1205" w:type="dxa"/>
            <w:gridSpan w:val="2"/>
            <w:shd w:val="clear" w:color="auto" w:fill="D9D9D9" w:themeFill="background1" w:themeFillShade="D9"/>
          </w:tcPr>
          <w:p w:rsidR="007B00B3" w:rsidRPr="00B557EB" w:rsidRDefault="007B00B3" w:rsidP="00D806F4">
            <w:pPr>
              <w:pStyle w:val="a6"/>
              <w:ind w:left="0"/>
              <w:rPr>
                <w:rFonts w:ascii="Times New Roman" w:hAnsi="Times New Roman" w:cs="Times New Roman"/>
                <w:b/>
              </w:rPr>
            </w:pPr>
          </w:p>
        </w:tc>
        <w:tc>
          <w:tcPr>
            <w:tcW w:w="1200" w:type="dxa"/>
            <w:gridSpan w:val="2"/>
            <w:shd w:val="clear" w:color="auto" w:fill="D9D9D9" w:themeFill="background1" w:themeFillShade="D9"/>
          </w:tcPr>
          <w:p w:rsidR="007B00B3" w:rsidRPr="00B557EB" w:rsidRDefault="007B00B3" w:rsidP="00D806F4">
            <w:pPr>
              <w:pStyle w:val="a6"/>
              <w:ind w:left="0"/>
              <w:rPr>
                <w:rFonts w:ascii="Times New Roman" w:hAnsi="Times New Roman" w:cs="Times New Roman"/>
                <w:b/>
              </w:rPr>
            </w:pPr>
          </w:p>
        </w:tc>
        <w:tc>
          <w:tcPr>
            <w:tcW w:w="1115" w:type="dxa"/>
            <w:shd w:val="clear" w:color="auto" w:fill="D9D9D9" w:themeFill="background1" w:themeFillShade="D9"/>
          </w:tcPr>
          <w:p w:rsidR="007B00B3" w:rsidRPr="00B557EB" w:rsidRDefault="007B00B3" w:rsidP="00D806F4">
            <w:pPr>
              <w:pStyle w:val="a6"/>
              <w:ind w:left="0"/>
              <w:rPr>
                <w:rFonts w:ascii="Times New Roman" w:hAnsi="Times New Roman" w:cs="Times New Roman"/>
                <w:b/>
              </w:rPr>
            </w:pPr>
          </w:p>
        </w:tc>
      </w:tr>
      <w:tr w:rsidR="00A8289B" w:rsidRPr="00B473B9" w:rsidTr="00B83F27">
        <w:tc>
          <w:tcPr>
            <w:tcW w:w="1781" w:type="dxa"/>
          </w:tcPr>
          <w:p w:rsidR="00A8289B" w:rsidRPr="00B473B9" w:rsidRDefault="00A8289B" w:rsidP="00A8289B">
            <w:pPr>
              <w:pStyle w:val="a6"/>
              <w:ind w:left="0"/>
              <w:rPr>
                <w:rFonts w:ascii="Times New Roman" w:hAnsi="Times New Roman" w:cs="Times New Roman"/>
              </w:rPr>
            </w:pPr>
            <w:r w:rsidRPr="00B473B9">
              <w:rPr>
                <w:rFonts w:ascii="Times New Roman" w:hAnsi="Times New Roman" w:cs="Times New Roman"/>
              </w:rPr>
              <w:t>1</w:t>
            </w:r>
            <w:r>
              <w:rPr>
                <w:rFonts w:ascii="Times New Roman" w:hAnsi="Times New Roman" w:cs="Times New Roman"/>
              </w:rPr>
              <w:t>. Зарплата мужа</w:t>
            </w:r>
          </w:p>
        </w:tc>
        <w:tc>
          <w:tcPr>
            <w:tcW w:w="1058" w:type="dxa"/>
          </w:tcPr>
          <w:p w:rsidR="00A8289B" w:rsidRPr="00B473B9" w:rsidRDefault="00A8289B" w:rsidP="00A8289B">
            <w:pPr>
              <w:pStyle w:val="a6"/>
              <w:ind w:left="0"/>
              <w:jc w:val="center"/>
              <w:rPr>
                <w:rFonts w:ascii="Times New Roman" w:hAnsi="Times New Roman" w:cs="Times New Roman"/>
              </w:rPr>
            </w:pPr>
            <w:r>
              <w:rPr>
                <w:rFonts w:ascii="Times New Roman" w:hAnsi="Times New Roman" w:cs="Times New Roman"/>
              </w:rPr>
              <w:t>39,5</w:t>
            </w:r>
          </w:p>
        </w:tc>
        <w:tc>
          <w:tcPr>
            <w:tcW w:w="1202" w:type="dxa"/>
            <w:gridSpan w:val="2"/>
          </w:tcPr>
          <w:p w:rsidR="00A8289B" w:rsidRDefault="00A8289B" w:rsidP="00A8289B">
            <w:pPr>
              <w:jc w:val="center"/>
            </w:pPr>
            <w:r w:rsidRPr="00AF10EF">
              <w:rPr>
                <w:rFonts w:ascii="Times New Roman" w:hAnsi="Times New Roman" w:cs="Times New Roman"/>
              </w:rPr>
              <w:t>39,5</w:t>
            </w:r>
          </w:p>
        </w:tc>
        <w:tc>
          <w:tcPr>
            <w:tcW w:w="1212" w:type="dxa"/>
            <w:gridSpan w:val="2"/>
          </w:tcPr>
          <w:p w:rsidR="00A8289B" w:rsidRDefault="00A8289B" w:rsidP="00A8289B">
            <w:pPr>
              <w:jc w:val="center"/>
            </w:pPr>
            <w:r w:rsidRPr="00AF10EF">
              <w:rPr>
                <w:rFonts w:ascii="Times New Roman" w:hAnsi="Times New Roman" w:cs="Times New Roman"/>
              </w:rPr>
              <w:t>39,5</w:t>
            </w:r>
          </w:p>
        </w:tc>
        <w:tc>
          <w:tcPr>
            <w:tcW w:w="1205" w:type="dxa"/>
            <w:gridSpan w:val="2"/>
          </w:tcPr>
          <w:p w:rsidR="00A8289B" w:rsidRDefault="00A8289B" w:rsidP="00A8289B">
            <w:pPr>
              <w:jc w:val="center"/>
            </w:pPr>
            <w:r w:rsidRPr="00AF10EF">
              <w:rPr>
                <w:rFonts w:ascii="Times New Roman" w:hAnsi="Times New Roman" w:cs="Times New Roman"/>
              </w:rPr>
              <w:t>39,5</w:t>
            </w:r>
          </w:p>
        </w:tc>
        <w:tc>
          <w:tcPr>
            <w:tcW w:w="1200" w:type="dxa"/>
            <w:gridSpan w:val="2"/>
          </w:tcPr>
          <w:p w:rsidR="00A8289B" w:rsidRDefault="00A8289B" w:rsidP="00A8289B">
            <w:pPr>
              <w:jc w:val="center"/>
            </w:pPr>
            <w:r w:rsidRPr="00AF10EF">
              <w:rPr>
                <w:rFonts w:ascii="Times New Roman" w:hAnsi="Times New Roman" w:cs="Times New Roman"/>
              </w:rPr>
              <w:t>39,5</w:t>
            </w:r>
          </w:p>
        </w:tc>
        <w:tc>
          <w:tcPr>
            <w:tcW w:w="1115" w:type="dxa"/>
          </w:tcPr>
          <w:p w:rsidR="00A8289B" w:rsidRDefault="00A8289B" w:rsidP="00A8289B">
            <w:pPr>
              <w:jc w:val="center"/>
            </w:pPr>
            <w:r w:rsidRPr="00AF10EF">
              <w:rPr>
                <w:rFonts w:ascii="Times New Roman" w:hAnsi="Times New Roman" w:cs="Times New Roman"/>
              </w:rPr>
              <w:t>39,5</w:t>
            </w:r>
          </w:p>
        </w:tc>
      </w:tr>
      <w:tr w:rsidR="00B83F27" w:rsidRPr="00B473B9" w:rsidTr="00B83F27">
        <w:tc>
          <w:tcPr>
            <w:tcW w:w="1781" w:type="dxa"/>
          </w:tcPr>
          <w:p w:rsidR="00B83F27" w:rsidRPr="00B473B9" w:rsidRDefault="00B83F27" w:rsidP="00B83F27">
            <w:pPr>
              <w:pStyle w:val="a6"/>
              <w:ind w:left="0"/>
              <w:rPr>
                <w:rFonts w:ascii="Times New Roman" w:hAnsi="Times New Roman" w:cs="Times New Roman"/>
              </w:rPr>
            </w:pPr>
            <w:r>
              <w:rPr>
                <w:rFonts w:ascii="Times New Roman" w:hAnsi="Times New Roman" w:cs="Times New Roman"/>
              </w:rPr>
              <w:t xml:space="preserve">2. Зарплата жены </w:t>
            </w:r>
          </w:p>
        </w:tc>
        <w:tc>
          <w:tcPr>
            <w:tcW w:w="1058" w:type="dxa"/>
          </w:tcPr>
          <w:p w:rsidR="00B83F27" w:rsidRPr="00B473B9" w:rsidRDefault="00B83F27" w:rsidP="00B83F27">
            <w:pPr>
              <w:pStyle w:val="a6"/>
              <w:ind w:left="0"/>
              <w:jc w:val="center"/>
              <w:rPr>
                <w:rFonts w:ascii="Times New Roman" w:hAnsi="Times New Roman" w:cs="Times New Roman"/>
              </w:rPr>
            </w:pPr>
            <w:r>
              <w:rPr>
                <w:rFonts w:ascii="Times New Roman" w:hAnsi="Times New Roman" w:cs="Times New Roman"/>
              </w:rPr>
              <w:t>20,0</w:t>
            </w:r>
          </w:p>
        </w:tc>
        <w:tc>
          <w:tcPr>
            <w:tcW w:w="1202" w:type="dxa"/>
            <w:gridSpan w:val="2"/>
          </w:tcPr>
          <w:p w:rsidR="00B83F27" w:rsidRDefault="00B83F27" w:rsidP="00B83F27">
            <w:pPr>
              <w:jc w:val="center"/>
            </w:pPr>
            <w:r w:rsidRPr="000A1232">
              <w:rPr>
                <w:rFonts w:ascii="Times New Roman" w:hAnsi="Times New Roman" w:cs="Times New Roman"/>
              </w:rPr>
              <w:t>20,0</w:t>
            </w:r>
          </w:p>
        </w:tc>
        <w:tc>
          <w:tcPr>
            <w:tcW w:w="1212" w:type="dxa"/>
            <w:gridSpan w:val="2"/>
          </w:tcPr>
          <w:p w:rsidR="00B83F27" w:rsidRDefault="00B83F27" w:rsidP="00B83F27">
            <w:pPr>
              <w:jc w:val="center"/>
            </w:pPr>
            <w:r w:rsidRPr="000A1232">
              <w:rPr>
                <w:rFonts w:ascii="Times New Roman" w:hAnsi="Times New Roman" w:cs="Times New Roman"/>
              </w:rPr>
              <w:t>20,0</w:t>
            </w:r>
          </w:p>
        </w:tc>
        <w:tc>
          <w:tcPr>
            <w:tcW w:w="1205" w:type="dxa"/>
            <w:gridSpan w:val="2"/>
          </w:tcPr>
          <w:p w:rsidR="00B83F27" w:rsidRDefault="00B83F27" w:rsidP="00B83F27">
            <w:pPr>
              <w:jc w:val="center"/>
            </w:pPr>
            <w:r w:rsidRPr="000A1232">
              <w:rPr>
                <w:rFonts w:ascii="Times New Roman" w:hAnsi="Times New Roman" w:cs="Times New Roman"/>
              </w:rPr>
              <w:t>20,0</w:t>
            </w:r>
          </w:p>
        </w:tc>
        <w:tc>
          <w:tcPr>
            <w:tcW w:w="1200" w:type="dxa"/>
            <w:gridSpan w:val="2"/>
          </w:tcPr>
          <w:p w:rsidR="00B83F27" w:rsidRDefault="00B83F27" w:rsidP="00B83F27">
            <w:pPr>
              <w:jc w:val="center"/>
            </w:pPr>
            <w:r w:rsidRPr="000A1232">
              <w:rPr>
                <w:rFonts w:ascii="Times New Roman" w:hAnsi="Times New Roman" w:cs="Times New Roman"/>
              </w:rPr>
              <w:t>20,0</w:t>
            </w:r>
          </w:p>
        </w:tc>
        <w:tc>
          <w:tcPr>
            <w:tcW w:w="1115" w:type="dxa"/>
          </w:tcPr>
          <w:p w:rsidR="00B83F27" w:rsidRDefault="00B83F27" w:rsidP="00B83F27">
            <w:pPr>
              <w:jc w:val="center"/>
            </w:pPr>
            <w:r w:rsidRPr="000A1232">
              <w:rPr>
                <w:rFonts w:ascii="Times New Roman" w:hAnsi="Times New Roman" w:cs="Times New Roman"/>
              </w:rPr>
              <w:t>20,0</w:t>
            </w:r>
          </w:p>
        </w:tc>
      </w:tr>
      <w:tr w:rsidR="00946AA2" w:rsidRPr="00B473B9" w:rsidTr="00B83F27">
        <w:tc>
          <w:tcPr>
            <w:tcW w:w="1781" w:type="dxa"/>
          </w:tcPr>
          <w:p w:rsidR="00946AA2" w:rsidRPr="00B473B9" w:rsidRDefault="00946AA2" w:rsidP="00946AA2">
            <w:pPr>
              <w:pStyle w:val="a6"/>
              <w:ind w:left="0"/>
              <w:rPr>
                <w:rFonts w:ascii="Times New Roman" w:hAnsi="Times New Roman" w:cs="Times New Roman"/>
              </w:rPr>
            </w:pPr>
            <w:r>
              <w:rPr>
                <w:rFonts w:ascii="Times New Roman" w:hAnsi="Times New Roman" w:cs="Times New Roman"/>
              </w:rPr>
              <w:t>3. Проценты по банковским вкладам</w:t>
            </w:r>
          </w:p>
        </w:tc>
        <w:tc>
          <w:tcPr>
            <w:tcW w:w="1058" w:type="dxa"/>
          </w:tcPr>
          <w:p w:rsidR="00946AA2" w:rsidRPr="00B473B9" w:rsidRDefault="00B83F27" w:rsidP="00B83F27">
            <w:pPr>
              <w:pStyle w:val="a6"/>
              <w:ind w:left="0"/>
              <w:jc w:val="center"/>
              <w:rPr>
                <w:rFonts w:ascii="Times New Roman" w:hAnsi="Times New Roman" w:cs="Times New Roman"/>
              </w:rPr>
            </w:pPr>
            <w:r>
              <w:rPr>
                <w:rFonts w:ascii="Times New Roman" w:hAnsi="Times New Roman" w:cs="Times New Roman"/>
              </w:rPr>
              <w:t>3,2</w:t>
            </w:r>
          </w:p>
        </w:tc>
        <w:tc>
          <w:tcPr>
            <w:tcW w:w="1202" w:type="dxa"/>
            <w:gridSpan w:val="2"/>
          </w:tcPr>
          <w:p w:rsidR="00946AA2" w:rsidRPr="00B473B9" w:rsidRDefault="00A8289B" w:rsidP="00B83F27">
            <w:pPr>
              <w:pStyle w:val="a6"/>
              <w:ind w:left="0"/>
              <w:jc w:val="center"/>
              <w:rPr>
                <w:rFonts w:ascii="Times New Roman" w:hAnsi="Times New Roman" w:cs="Times New Roman"/>
              </w:rPr>
            </w:pPr>
            <w:r>
              <w:rPr>
                <w:rFonts w:ascii="Times New Roman" w:hAnsi="Times New Roman" w:cs="Times New Roman"/>
              </w:rPr>
              <w:t>0</w:t>
            </w:r>
          </w:p>
        </w:tc>
        <w:tc>
          <w:tcPr>
            <w:tcW w:w="1212" w:type="dxa"/>
            <w:gridSpan w:val="2"/>
          </w:tcPr>
          <w:p w:rsidR="00946AA2" w:rsidRPr="00B473B9" w:rsidRDefault="00A8289B" w:rsidP="00B83F27">
            <w:pPr>
              <w:pStyle w:val="a6"/>
              <w:ind w:left="0"/>
              <w:jc w:val="center"/>
              <w:rPr>
                <w:rFonts w:ascii="Times New Roman" w:hAnsi="Times New Roman" w:cs="Times New Roman"/>
              </w:rPr>
            </w:pPr>
            <w:r>
              <w:rPr>
                <w:rFonts w:ascii="Times New Roman" w:hAnsi="Times New Roman" w:cs="Times New Roman"/>
              </w:rPr>
              <w:t>0</w:t>
            </w:r>
          </w:p>
        </w:tc>
        <w:tc>
          <w:tcPr>
            <w:tcW w:w="1205" w:type="dxa"/>
            <w:gridSpan w:val="2"/>
          </w:tcPr>
          <w:p w:rsidR="00946AA2" w:rsidRPr="00B473B9" w:rsidRDefault="00B83F27" w:rsidP="00B83F27">
            <w:pPr>
              <w:pStyle w:val="a6"/>
              <w:ind w:left="0"/>
              <w:jc w:val="center"/>
              <w:rPr>
                <w:rFonts w:ascii="Times New Roman" w:hAnsi="Times New Roman" w:cs="Times New Roman"/>
              </w:rPr>
            </w:pPr>
            <w:r>
              <w:rPr>
                <w:rFonts w:ascii="Times New Roman" w:hAnsi="Times New Roman" w:cs="Times New Roman"/>
              </w:rPr>
              <w:t>3,2</w:t>
            </w:r>
          </w:p>
        </w:tc>
        <w:tc>
          <w:tcPr>
            <w:tcW w:w="1200" w:type="dxa"/>
            <w:gridSpan w:val="2"/>
          </w:tcPr>
          <w:p w:rsidR="00946AA2" w:rsidRPr="00B473B9" w:rsidRDefault="00A8289B" w:rsidP="00B83F27">
            <w:pPr>
              <w:pStyle w:val="a6"/>
              <w:ind w:left="0"/>
              <w:jc w:val="center"/>
              <w:rPr>
                <w:rFonts w:ascii="Times New Roman" w:hAnsi="Times New Roman" w:cs="Times New Roman"/>
              </w:rPr>
            </w:pPr>
            <w:r>
              <w:rPr>
                <w:rFonts w:ascii="Times New Roman" w:hAnsi="Times New Roman" w:cs="Times New Roman"/>
              </w:rPr>
              <w:t>0</w:t>
            </w:r>
          </w:p>
        </w:tc>
        <w:tc>
          <w:tcPr>
            <w:tcW w:w="1115" w:type="dxa"/>
          </w:tcPr>
          <w:p w:rsidR="00946AA2" w:rsidRPr="00B473B9" w:rsidRDefault="00A8289B" w:rsidP="00B83F27">
            <w:pPr>
              <w:pStyle w:val="a6"/>
              <w:ind w:left="0"/>
              <w:jc w:val="center"/>
              <w:rPr>
                <w:rFonts w:ascii="Times New Roman" w:hAnsi="Times New Roman" w:cs="Times New Roman"/>
              </w:rPr>
            </w:pPr>
            <w:r>
              <w:rPr>
                <w:rFonts w:ascii="Times New Roman" w:hAnsi="Times New Roman" w:cs="Times New Roman"/>
              </w:rPr>
              <w:t>0</w:t>
            </w:r>
          </w:p>
        </w:tc>
      </w:tr>
      <w:tr w:rsidR="00082EBB" w:rsidRPr="00B473B9" w:rsidTr="00B83F27">
        <w:tc>
          <w:tcPr>
            <w:tcW w:w="1781" w:type="dxa"/>
          </w:tcPr>
          <w:p w:rsidR="00082EBB" w:rsidRPr="005D7AA3" w:rsidRDefault="00082EBB" w:rsidP="00082EBB">
            <w:pPr>
              <w:rPr>
                <w:rFonts w:ascii="Times New Roman" w:hAnsi="Times New Roman" w:cs="Times New Roman"/>
              </w:rPr>
            </w:pPr>
            <w:r w:rsidRPr="005D7AA3">
              <w:rPr>
                <w:rFonts w:ascii="Times New Roman" w:hAnsi="Times New Roman" w:cs="Times New Roman"/>
              </w:rPr>
              <w:t>4.</w:t>
            </w:r>
            <w:r>
              <w:rPr>
                <w:rFonts w:ascii="Times New Roman" w:hAnsi="Times New Roman" w:cs="Times New Roman"/>
              </w:rPr>
              <w:t xml:space="preserve"> Доход от сдачи в аренду</w:t>
            </w:r>
            <w:r w:rsidRPr="005D7AA3">
              <w:rPr>
                <w:rFonts w:ascii="Times New Roman" w:hAnsi="Times New Roman" w:cs="Times New Roman"/>
              </w:rPr>
              <w:t xml:space="preserve"> </w:t>
            </w:r>
            <w:r>
              <w:rPr>
                <w:rFonts w:ascii="Times New Roman" w:hAnsi="Times New Roman" w:cs="Times New Roman"/>
              </w:rPr>
              <w:t>дачи</w:t>
            </w:r>
            <w:r w:rsidRPr="005D7AA3">
              <w:rPr>
                <w:rFonts w:ascii="Times New Roman" w:hAnsi="Times New Roman" w:cs="Times New Roman"/>
              </w:rPr>
              <w:t xml:space="preserve"> </w:t>
            </w:r>
          </w:p>
        </w:tc>
        <w:tc>
          <w:tcPr>
            <w:tcW w:w="1058" w:type="dxa"/>
          </w:tcPr>
          <w:p w:rsidR="00082EBB" w:rsidRDefault="00082EBB" w:rsidP="00082EBB">
            <w:pPr>
              <w:jc w:val="center"/>
            </w:pPr>
            <w:r w:rsidRPr="00430F70">
              <w:rPr>
                <w:rFonts w:ascii="Times New Roman" w:hAnsi="Times New Roman" w:cs="Times New Roman"/>
              </w:rPr>
              <w:t>16,0</w:t>
            </w:r>
          </w:p>
        </w:tc>
        <w:tc>
          <w:tcPr>
            <w:tcW w:w="1202" w:type="dxa"/>
            <w:gridSpan w:val="2"/>
          </w:tcPr>
          <w:p w:rsidR="00082EBB" w:rsidRDefault="00082EBB" w:rsidP="00082EBB">
            <w:pPr>
              <w:jc w:val="center"/>
            </w:pPr>
            <w:r w:rsidRPr="00430F70">
              <w:rPr>
                <w:rFonts w:ascii="Times New Roman" w:hAnsi="Times New Roman" w:cs="Times New Roman"/>
              </w:rPr>
              <w:t>16,0</w:t>
            </w:r>
          </w:p>
        </w:tc>
        <w:tc>
          <w:tcPr>
            <w:tcW w:w="1212" w:type="dxa"/>
            <w:gridSpan w:val="2"/>
          </w:tcPr>
          <w:p w:rsidR="00082EBB" w:rsidRDefault="00082EBB" w:rsidP="00082EBB">
            <w:pPr>
              <w:jc w:val="center"/>
            </w:pPr>
            <w:r w:rsidRPr="00430F70">
              <w:rPr>
                <w:rFonts w:ascii="Times New Roman" w:hAnsi="Times New Roman" w:cs="Times New Roman"/>
              </w:rPr>
              <w:t>16,0</w:t>
            </w:r>
          </w:p>
        </w:tc>
        <w:tc>
          <w:tcPr>
            <w:tcW w:w="1205" w:type="dxa"/>
            <w:gridSpan w:val="2"/>
          </w:tcPr>
          <w:p w:rsidR="00082EBB" w:rsidRPr="00B473B9" w:rsidRDefault="00082EBB" w:rsidP="00082EBB">
            <w:pPr>
              <w:pStyle w:val="a6"/>
              <w:ind w:left="0"/>
              <w:jc w:val="center"/>
              <w:rPr>
                <w:rFonts w:ascii="Times New Roman" w:hAnsi="Times New Roman" w:cs="Times New Roman"/>
              </w:rPr>
            </w:pPr>
            <w:r>
              <w:rPr>
                <w:rFonts w:ascii="Times New Roman" w:hAnsi="Times New Roman" w:cs="Times New Roman"/>
              </w:rPr>
              <w:t>0</w:t>
            </w:r>
          </w:p>
        </w:tc>
        <w:tc>
          <w:tcPr>
            <w:tcW w:w="1200" w:type="dxa"/>
            <w:gridSpan w:val="2"/>
          </w:tcPr>
          <w:p w:rsidR="00082EBB" w:rsidRPr="00B473B9" w:rsidRDefault="00082EBB" w:rsidP="00082EBB">
            <w:pPr>
              <w:pStyle w:val="a6"/>
              <w:ind w:left="0"/>
              <w:jc w:val="center"/>
              <w:rPr>
                <w:rFonts w:ascii="Times New Roman" w:hAnsi="Times New Roman" w:cs="Times New Roman"/>
              </w:rPr>
            </w:pPr>
            <w:r>
              <w:rPr>
                <w:rFonts w:ascii="Times New Roman" w:hAnsi="Times New Roman" w:cs="Times New Roman"/>
              </w:rPr>
              <w:t>0</w:t>
            </w:r>
          </w:p>
        </w:tc>
        <w:tc>
          <w:tcPr>
            <w:tcW w:w="1115" w:type="dxa"/>
          </w:tcPr>
          <w:p w:rsidR="00082EBB" w:rsidRPr="00B473B9" w:rsidRDefault="00082EBB" w:rsidP="00082EBB">
            <w:pPr>
              <w:pStyle w:val="a6"/>
              <w:ind w:left="0"/>
              <w:jc w:val="center"/>
              <w:rPr>
                <w:rFonts w:ascii="Times New Roman" w:hAnsi="Times New Roman" w:cs="Times New Roman"/>
              </w:rPr>
            </w:pPr>
            <w:r>
              <w:rPr>
                <w:rFonts w:ascii="Times New Roman" w:hAnsi="Times New Roman" w:cs="Times New Roman"/>
              </w:rPr>
              <w:t>0</w:t>
            </w:r>
          </w:p>
        </w:tc>
      </w:tr>
      <w:tr w:rsidR="000D1646" w:rsidRPr="00B557EB" w:rsidTr="00B83F27">
        <w:tc>
          <w:tcPr>
            <w:tcW w:w="1781" w:type="dxa"/>
          </w:tcPr>
          <w:p w:rsidR="00772B5D" w:rsidRPr="00B557EB" w:rsidRDefault="00772B5D" w:rsidP="00157E77">
            <w:pPr>
              <w:pStyle w:val="a6"/>
              <w:ind w:left="0"/>
              <w:rPr>
                <w:rFonts w:ascii="Times New Roman" w:hAnsi="Times New Roman" w:cs="Times New Roman"/>
                <w:b/>
              </w:rPr>
            </w:pPr>
            <w:r w:rsidRPr="00B557EB">
              <w:rPr>
                <w:rFonts w:ascii="Times New Roman" w:hAnsi="Times New Roman" w:cs="Times New Roman"/>
                <w:b/>
              </w:rPr>
              <w:t>Итого:</w:t>
            </w:r>
          </w:p>
        </w:tc>
        <w:tc>
          <w:tcPr>
            <w:tcW w:w="1070" w:type="dxa"/>
            <w:gridSpan w:val="2"/>
          </w:tcPr>
          <w:p w:rsidR="00772B5D" w:rsidRPr="00B557EB" w:rsidRDefault="00CD5CA9" w:rsidP="00B83F27">
            <w:pPr>
              <w:pStyle w:val="a6"/>
              <w:ind w:left="0"/>
              <w:jc w:val="center"/>
              <w:rPr>
                <w:rFonts w:ascii="Times New Roman" w:hAnsi="Times New Roman" w:cs="Times New Roman"/>
                <w:b/>
              </w:rPr>
            </w:pPr>
            <w:r w:rsidRPr="00B557EB">
              <w:rPr>
                <w:rFonts w:ascii="Times New Roman" w:hAnsi="Times New Roman" w:cs="Times New Roman"/>
                <w:b/>
              </w:rPr>
              <w:fldChar w:fldCharType="begin"/>
            </w:r>
            <w:r w:rsidRPr="00B557EB">
              <w:rPr>
                <w:rFonts w:ascii="Times New Roman" w:hAnsi="Times New Roman" w:cs="Times New Roman"/>
                <w:b/>
              </w:rPr>
              <w:instrText xml:space="preserve"> =SUM(ABOVE) </w:instrText>
            </w:r>
            <w:r w:rsidRPr="00B557EB">
              <w:rPr>
                <w:rFonts w:ascii="Times New Roman" w:hAnsi="Times New Roman" w:cs="Times New Roman"/>
                <w:b/>
              </w:rPr>
              <w:fldChar w:fldCharType="separate"/>
            </w:r>
            <w:r w:rsidRPr="00B557EB">
              <w:rPr>
                <w:rFonts w:ascii="Times New Roman" w:hAnsi="Times New Roman" w:cs="Times New Roman"/>
                <w:b/>
                <w:noProof/>
              </w:rPr>
              <w:t>75,5</w:t>
            </w:r>
            <w:r w:rsidRPr="00B557EB">
              <w:rPr>
                <w:rFonts w:ascii="Times New Roman" w:hAnsi="Times New Roman" w:cs="Times New Roman"/>
                <w:b/>
              </w:rPr>
              <w:fldChar w:fldCharType="end"/>
            </w:r>
          </w:p>
        </w:tc>
        <w:tc>
          <w:tcPr>
            <w:tcW w:w="1209" w:type="dxa"/>
            <w:gridSpan w:val="2"/>
          </w:tcPr>
          <w:p w:rsidR="00772B5D" w:rsidRPr="00B557EB" w:rsidRDefault="00CD5CA9" w:rsidP="00B83F27">
            <w:pPr>
              <w:pStyle w:val="a6"/>
              <w:ind w:left="0"/>
              <w:jc w:val="center"/>
              <w:rPr>
                <w:rFonts w:ascii="Times New Roman" w:hAnsi="Times New Roman" w:cs="Times New Roman"/>
                <w:b/>
              </w:rPr>
            </w:pPr>
            <w:r w:rsidRPr="00B557EB">
              <w:rPr>
                <w:rFonts w:ascii="Times New Roman" w:hAnsi="Times New Roman" w:cs="Times New Roman"/>
                <w:b/>
              </w:rPr>
              <w:fldChar w:fldCharType="begin"/>
            </w:r>
            <w:r w:rsidRPr="00B557EB">
              <w:rPr>
                <w:rFonts w:ascii="Times New Roman" w:hAnsi="Times New Roman" w:cs="Times New Roman"/>
                <w:b/>
              </w:rPr>
              <w:instrText xml:space="preserve"> =SUM(ABOVE) </w:instrText>
            </w:r>
            <w:r w:rsidRPr="00B557EB">
              <w:rPr>
                <w:rFonts w:ascii="Times New Roman" w:hAnsi="Times New Roman" w:cs="Times New Roman"/>
                <w:b/>
              </w:rPr>
              <w:fldChar w:fldCharType="separate"/>
            </w:r>
            <w:r w:rsidRPr="00B557EB">
              <w:rPr>
                <w:rFonts w:ascii="Times New Roman" w:hAnsi="Times New Roman" w:cs="Times New Roman"/>
                <w:b/>
                <w:noProof/>
              </w:rPr>
              <w:t>75,5</w:t>
            </w:r>
            <w:r w:rsidRPr="00B557EB">
              <w:rPr>
                <w:rFonts w:ascii="Times New Roman" w:hAnsi="Times New Roman" w:cs="Times New Roman"/>
                <w:b/>
              </w:rPr>
              <w:fldChar w:fldCharType="end"/>
            </w:r>
          </w:p>
        </w:tc>
        <w:tc>
          <w:tcPr>
            <w:tcW w:w="1199" w:type="dxa"/>
            <w:gridSpan w:val="2"/>
          </w:tcPr>
          <w:p w:rsidR="00772B5D" w:rsidRPr="00B557EB" w:rsidRDefault="00CD5CA9" w:rsidP="00B83F27">
            <w:pPr>
              <w:pStyle w:val="a6"/>
              <w:ind w:left="0"/>
              <w:jc w:val="center"/>
              <w:rPr>
                <w:rFonts w:ascii="Times New Roman" w:hAnsi="Times New Roman" w:cs="Times New Roman"/>
                <w:b/>
              </w:rPr>
            </w:pPr>
            <w:r w:rsidRPr="00B557EB">
              <w:rPr>
                <w:rFonts w:ascii="Times New Roman" w:hAnsi="Times New Roman" w:cs="Times New Roman"/>
                <w:b/>
              </w:rPr>
              <w:fldChar w:fldCharType="begin"/>
            </w:r>
            <w:r w:rsidRPr="00B557EB">
              <w:rPr>
                <w:rFonts w:ascii="Times New Roman" w:hAnsi="Times New Roman" w:cs="Times New Roman"/>
                <w:b/>
              </w:rPr>
              <w:instrText xml:space="preserve"> =SUM(ABOVE) </w:instrText>
            </w:r>
            <w:r w:rsidRPr="00B557EB">
              <w:rPr>
                <w:rFonts w:ascii="Times New Roman" w:hAnsi="Times New Roman" w:cs="Times New Roman"/>
                <w:b/>
              </w:rPr>
              <w:fldChar w:fldCharType="separate"/>
            </w:r>
            <w:r w:rsidRPr="00B557EB">
              <w:rPr>
                <w:rFonts w:ascii="Times New Roman" w:hAnsi="Times New Roman" w:cs="Times New Roman"/>
                <w:b/>
                <w:noProof/>
              </w:rPr>
              <w:t>62,7</w:t>
            </w:r>
            <w:r w:rsidRPr="00B557EB">
              <w:rPr>
                <w:rFonts w:ascii="Times New Roman" w:hAnsi="Times New Roman" w:cs="Times New Roman"/>
                <w:b/>
              </w:rPr>
              <w:fldChar w:fldCharType="end"/>
            </w:r>
          </w:p>
        </w:tc>
        <w:tc>
          <w:tcPr>
            <w:tcW w:w="1205" w:type="dxa"/>
            <w:gridSpan w:val="2"/>
          </w:tcPr>
          <w:p w:rsidR="00772B5D" w:rsidRPr="00B557EB" w:rsidRDefault="00CD5CA9" w:rsidP="00B83F27">
            <w:pPr>
              <w:pStyle w:val="a6"/>
              <w:ind w:left="0"/>
              <w:jc w:val="center"/>
              <w:rPr>
                <w:rFonts w:ascii="Times New Roman" w:hAnsi="Times New Roman" w:cs="Times New Roman"/>
                <w:b/>
              </w:rPr>
            </w:pPr>
            <w:r w:rsidRPr="00B557EB">
              <w:rPr>
                <w:rFonts w:ascii="Times New Roman" w:hAnsi="Times New Roman" w:cs="Times New Roman"/>
                <w:b/>
              </w:rPr>
              <w:fldChar w:fldCharType="begin"/>
            </w:r>
            <w:r w:rsidRPr="00B557EB">
              <w:rPr>
                <w:rFonts w:ascii="Times New Roman" w:hAnsi="Times New Roman" w:cs="Times New Roman"/>
                <w:b/>
              </w:rPr>
              <w:instrText xml:space="preserve"> =SUM(ABOVE) </w:instrText>
            </w:r>
            <w:r w:rsidRPr="00B557EB">
              <w:rPr>
                <w:rFonts w:ascii="Times New Roman" w:hAnsi="Times New Roman" w:cs="Times New Roman"/>
                <w:b/>
              </w:rPr>
              <w:fldChar w:fldCharType="separate"/>
            </w:r>
            <w:r w:rsidRPr="00B557EB">
              <w:rPr>
                <w:rFonts w:ascii="Times New Roman" w:hAnsi="Times New Roman" w:cs="Times New Roman"/>
                <w:b/>
                <w:noProof/>
              </w:rPr>
              <w:t>59,5</w:t>
            </w:r>
            <w:r w:rsidRPr="00B557EB">
              <w:rPr>
                <w:rFonts w:ascii="Times New Roman" w:hAnsi="Times New Roman" w:cs="Times New Roman"/>
                <w:b/>
              </w:rPr>
              <w:fldChar w:fldCharType="end"/>
            </w:r>
          </w:p>
        </w:tc>
        <w:tc>
          <w:tcPr>
            <w:tcW w:w="1194" w:type="dxa"/>
          </w:tcPr>
          <w:p w:rsidR="00772B5D" w:rsidRPr="00B557EB" w:rsidRDefault="00CD5CA9" w:rsidP="00B83F27">
            <w:pPr>
              <w:pStyle w:val="a6"/>
              <w:ind w:left="0"/>
              <w:jc w:val="center"/>
              <w:rPr>
                <w:rFonts w:ascii="Times New Roman" w:hAnsi="Times New Roman" w:cs="Times New Roman"/>
                <w:b/>
              </w:rPr>
            </w:pPr>
            <w:r w:rsidRPr="00B557EB">
              <w:rPr>
                <w:rFonts w:ascii="Times New Roman" w:hAnsi="Times New Roman" w:cs="Times New Roman"/>
                <w:b/>
              </w:rPr>
              <w:fldChar w:fldCharType="begin"/>
            </w:r>
            <w:r w:rsidRPr="00B557EB">
              <w:rPr>
                <w:rFonts w:ascii="Times New Roman" w:hAnsi="Times New Roman" w:cs="Times New Roman"/>
                <w:b/>
              </w:rPr>
              <w:instrText xml:space="preserve"> =SUM(ABOVE) </w:instrText>
            </w:r>
            <w:r w:rsidRPr="00B557EB">
              <w:rPr>
                <w:rFonts w:ascii="Times New Roman" w:hAnsi="Times New Roman" w:cs="Times New Roman"/>
                <w:b/>
              </w:rPr>
              <w:fldChar w:fldCharType="separate"/>
            </w:r>
            <w:r w:rsidRPr="00B557EB">
              <w:rPr>
                <w:rFonts w:ascii="Times New Roman" w:hAnsi="Times New Roman" w:cs="Times New Roman"/>
                <w:b/>
                <w:noProof/>
              </w:rPr>
              <w:t>59,5</w:t>
            </w:r>
            <w:r w:rsidRPr="00B557EB">
              <w:rPr>
                <w:rFonts w:ascii="Times New Roman" w:hAnsi="Times New Roman" w:cs="Times New Roman"/>
                <w:b/>
              </w:rPr>
              <w:fldChar w:fldCharType="end"/>
            </w:r>
          </w:p>
        </w:tc>
        <w:tc>
          <w:tcPr>
            <w:tcW w:w="1115" w:type="dxa"/>
          </w:tcPr>
          <w:p w:rsidR="00772B5D" w:rsidRPr="00B557EB" w:rsidRDefault="00CD5CA9" w:rsidP="00B83F27">
            <w:pPr>
              <w:pStyle w:val="a6"/>
              <w:ind w:left="0"/>
              <w:jc w:val="center"/>
              <w:rPr>
                <w:rFonts w:ascii="Times New Roman" w:hAnsi="Times New Roman" w:cs="Times New Roman"/>
                <w:b/>
              </w:rPr>
            </w:pPr>
            <w:r w:rsidRPr="00B557EB">
              <w:rPr>
                <w:rFonts w:ascii="Times New Roman" w:hAnsi="Times New Roman" w:cs="Times New Roman"/>
                <w:b/>
              </w:rPr>
              <w:fldChar w:fldCharType="begin"/>
            </w:r>
            <w:r w:rsidRPr="00B557EB">
              <w:rPr>
                <w:rFonts w:ascii="Times New Roman" w:hAnsi="Times New Roman" w:cs="Times New Roman"/>
                <w:b/>
              </w:rPr>
              <w:instrText xml:space="preserve"> =SUM(ABOVE) </w:instrText>
            </w:r>
            <w:r w:rsidRPr="00B557EB">
              <w:rPr>
                <w:rFonts w:ascii="Times New Roman" w:hAnsi="Times New Roman" w:cs="Times New Roman"/>
                <w:b/>
              </w:rPr>
              <w:fldChar w:fldCharType="separate"/>
            </w:r>
            <w:r w:rsidRPr="00B557EB">
              <w:rPr>
                <w:rFonts w:ascii="Times New Roman" w:hAnsi="Times New Roman" w:cs="Times New Roman"/>
                <w:b/>
                <w:noProof/>
              </w:rPr>
              <w:t>59,5</w:t>
            </w:r>
            <w:r w:rsidRPr="00B557EB">
              <w:rPr>
                <w:rFonts w:ascii="Times New Roman" w:hAnsi="Times New Roman" w:cs="Times New Roman"/>
                <w:b/>
              </w:rPr>
              <w:fldChar w:fldCharType="end"/>
            </w:r>
          </w:p>
        </w:tc>
      </w:tr>
      <w:tr w:rsidR="00B473B9" w:rsidRPr="00B557EB" w:rsidTr="00B83F27">
        <w:tc>
          <w:tcPr>
            <w:tcW w:w="4041" w:type="dxa"/>
            <w:gridSpan w:val="4"/>
            <w:shd w:val="clear" w:color="auto" w:fill="D9D9D9" w:themeFill="background1" w:themeFillShade="D9"/>
          </w:tcPr>
          <w:p w:rsidR="007B00B3" w:rsidRPr="00B557EB" w:rsidRDefault="007B00B3" w:rsidP="00D806F4">
            <w:pPr>
              <w:pStyle w:val="a6"/>
              <w:ind w:left="0"/>
              <w:rPr>
                <w:rFonts w:ascii="Times New Roman" w:hAnsi="Times New Roman" w:cs="Times New Roman"/>
                <w:b/>
              </w:rPr>
            </w:pPr>
            <w:r w:rsidRPr="00B557EB">
              <w:rPr>
                <w:rFonts w:ascii="Times New Roman" w:hAnsi="Times New Roman" w:cs="Times New Roman"/>
                <w:b/>
              </w:rPr>
              <w:t>РАСХОДЫ:</w:t>
            </w:r>
          </w:p>
        </w:tc>
        <w:tc>
          <w:tcPr>
            <w:tcW w:w="1212" w:type="dxa"/>
            <w:gridSpan w:val="2"/>
            <w:shd w:val="clear" w:color="auto" w:fill="D9D9D9" w:themeFill="background1" w:themeFillShade="D9"/>
          </w:tcPr>
          <w:p w:rsidR="007B00B3" w:rsidRPr="00B557EB" w:rsidRDefault="007B00B3" w:rsidP="00D806F4">
            <w:pPr>
              <w:pStyle w:val="a6"/>
              <w:ind w:left="0"/>
              <w:rPr>
                <w:rFonts w:ascii="Times New Roman" w:hAnsi="Times New Roman" w:cs="Times New Roman"/>
                <w:b/>
              </w:rPr>
            </w:pPr>
          </w:p>
        </w:tc>
        <w:tc>
          <w:tcPr>
            <w:tcW w:w="1205" w:type="dxa"/>
            <w:gridSpan w:val="2"/>
            <w:shd w:val="clear" w:color="auto" w:fill="D9D9D9" w:themeFill="background1" w:themeFillShade="D9"/>
          </w:tcPr>
          <w:p w:rsidR="007B00B3" w:rsidRPr="00B557EB" w:rsidRDefault="007B00B3" w:rsidP="00D806F4">
            <w:pPr>
              <w:pStyle w:val="a6"/>
              <w:ind w:left="0"/>
              <w:rPr>
                <w:rFonts w:ascii="Times New Roman" w:hAnsi="Times New Roman" w:cs="Times New Roman"/>
                <w:b/>
              </w:rPr>
            </w:pPr>
          </w:p>
        </w:tc>
        <w:tc>
          <w:tcPr>
            <w:tcW w:w="1200" w:type="dxa"/>
            <w:gridSpan w:val="2"/>
            <w:shd w:val="clear" w:color="auto" w:fill="D9D9D9" w:themeFill="background1" w:themeFillShade="D9"/>
          </w:tcPr>
          <w:p w:rsidR="007B00B3" w:rsidRPr="00B557EB" w:rsidRDefault="007B00B3" w:rsidP="00D806F4">
            <w:pPr>
              <w:pStyle w:val="a6"/>
              <w:ind w:left="0"/>
              <w:rPr>
                <w:rFonts w:ascii="Times New Roman" w:hAnsi="Times New Roman" w:cs="Times New Roman"/>
                <w:b/>
              </w:rPr>
            </w:pPr>
          </w:p>
        </w:tc>
        <w:tc>
          <w:tcPr>
            <w:tcW w:w="1115" w:type="dxa"/>
            <w:shd w:val="clear" w:color="auto" w:fill="D9D9D9" w:themeFill="background1" w:themeFillShade="D9"/>
          </w:tcPr>
          <w:p w:rsidR="007B00B3" w:rsidRPr="00B557EB" w:rsidRDefault="007B00B3" w:rsidP="00D806F4">
            <w:pPr>
              <w:pStyle w:val="a6"/>
              <w:ind w:left="0"/>
              <w:rPr>
                <w:rFonts w:ascii="Times New Roman" w:hAnsi="Times New Roman" w:cs="Times New Roman"/>
                <w:b/>
              </w:rPr>
            </w:pPr>
          </w:p>
        </w:tc>
      </w:tr>
      <w:tr w:rsidR="00746E93" w:rsidRPr="00B473B9" w:rsidTr="00B83F27">
        <w:tc>
          <w:tcPr>
            <w:tcW w:w="1781" w:type="dxa"/>
          </w:tcPr>
          <w:p w:rsidR="00746E93" w:rsidRPr="00946FEB" w:rsidRDefault="00746E93" w:rsidP="00746E93">
            <w:pPr>
              <w:rPr>
                <w:rFonts w:ascii="Times New Roman" w:hAnsi="Times New Roman" w:cs="Times New Roman"/>
              </w:rPr>
            </w:pPr>
            <w:r w:rsidRPr="00946FEB">
              <w:rPr>
                <w:rFonts w:ascii="Times New Roman" w:hAnsi="Times New Roman" w:cs="Times New Roman"/>
              </w:rPr>
              <w:t>1.</w:t>
            </w:r>
            <w:r>
              <w:rPr>
                <w:rFonts w:ascii="Times New Roman" w:hAnsi="Times New Roman" w:cs="Times New Roman"/>
              </w:rPr>
              <w:t xml:space="preserve"> Питание </w:t>
            </w:r>
          </w:p>
        </w:tc>
        <w:tc>
          <w:tcPr>
            <w:tcW w:w="1058" w:type="dxa"/>
          </w:tcPr>
          <w:p w:rsidR="00746E93" w:rsidRDefault="00746E93" w:rsidP="00093BBE">
            <w:pPr>
              <w:jc w:val="center"/>
            </w:pPr>
            <w:r w:rsidRPr="00A47704">
              <w:rPr>
                <w:rFonts w:ascii="Times New Roman" w:hAnsi="Times New Roman" w:cs="Times New Roman"/>
              </w:rPr>
              <w:t>20,0</w:t>
            </w:r>
          </w:p>
        </w:tc>
        <w:tc>
          <w:tcPr>
            <w:tcW w:w="1202" w:type="dxa"/>
            <w:gridSpan w:val="2"/>
          </w:tcPr>
          <w:p w:rsidR="00746E93" w:rsidRDefault="00746E93" w:rsidP="00093BBE">
            <w:pPr>
              <w:jc w:val="center"/>
            </w:pPr>
            <w:r w:rsidRPr="00A47704">
              <w:rPr>
                <w:rFonts w:ascii="Times New Roman" w:hAnsi="Times New Roman" w:cs="Times New Roman"/>
              </w:rPr>
              <w:t>20,0</w:t>
            </w:r>
          </w:p>
        </w:tc>
        <w:tc>
          <w:tcPr>
            <w:tcW w:w="1212" w:type="dxa"/>
            <w:gridSpan w:val="2"/>
          </w:tcPr>
          <w:p w:rsidR="00746E93" w:rsidRDefault="00746E93" w:rsidP="00093BBE">
            <w:pPr>
              <w:jc w:val="center"/>
            </w:pPr>
            <w:r w:rsidRPr="00A47704">
              <w:rPr>
                <w:rFonts w:ascii="Times New Roman" w:hAnsi="Times New Roman" w:cs="Times New Roman"/>
              </w:rPr>
              <w:t>20,0</w:t>
            </w:r>
          </w:p>
        </w:tc>
        <w:tc>
          <w:tcPr>
            <w:tcW w:w="1205" w:type="dxa"/>
            <w:gridSpan w:val="2"/>
          </w:tcPr>
          <w:p w:rsidR="00746E93" w:rsidRDefault="00746E93" w:rsidP="00093BBE">
            <w:pPr>
              <w:jc w:val="center"/>
            </w:pPr>
            <w:r w:rsidRPr="00A47704">
              <w:rPr>
                <w:rFonts w:ascii="Times New Roman" w:hAnsi="Times New Roman" w:cs="Times New Roman"/>
              </w:rPr>
              <w:t>20,0</w:t>
            </w:r>
          </w:p>
        </w:tc>
        <w:tc>
          <w:tcPr>
            <w:tcW w:w="1200" w:type="dxa"/>
            <w:gridSpan w:val="2"/>
          </w:tcPr>
          <w:p w:rsidR="00746E93" w:rsidRDefault="00746E93" w:rsidP="00093BBE">
            <w:pPr>
              <w:jc w:val="center"/>
            </w:pPr>
            <w:r w:rsidRPr="00A47704">
              <w:rPr>
                <w:rFonts w:ascii="Times New Roman" w:hAnsi="Times New Roman" w:cs="Times New Roman"/>
              </w:rPr>
              <w:t>20,0</w:t>
            </w:r>
          </w:p>
        </w:tc>
        <w:tc>
          <w:tcPr>
            <w:tcW w:w="1115" w:type="dxa"/>
          </w:tcPr>
          <w:p w:rsidR="00746E93" w:rsidRDefault="00746E93" w:rsidP="00093BBE">
            <w:pPr>
              <w:jc w:val="center"/>
            </w:pPr>
            <w:r w:rsidRPr="00A47704">
              <w:rPr>
                <w:rFonts w:ascii="Times New Roman" w:hAnsi="Times New Roman" w:cs="Times New Roman"/>
              </w:rPr>
              <w:t>20,0</w:t>
            </w:r>
          </w:p>
        </w:tc>
      </w:tr>
      <w:tr w:rsidR="00746E93" w:rsidRPr="00B473B9" w:rsidTr="00B83F27">
        <w:tc>
          <w:tcPr>
            <w:tcW w:w="1781" w:type="dxa"/>
          </w:tcPr>
          <w:p w:rsidR="00746E93" w:rsidRPr="00946FEB" w:rsidRDefault="00746E93" w:rsidP="00746E93">
            <w:pPr>
              <w:rPr>
                <w:rFonts w:ascii="Times New Roman" w:hAnsi="Times New Roman" w:cs="Times New Roman"/>
              </w:rPr>
            </w:pPr>
            <w:r w:rsidRPr="00946FEB">
              <w:rPr>
                <w:rFonts w:ascii="Times New Roman" w:hAnsi="Times New Roman" w:cs="Times New Roman"/>
              </w:rPr>
              <w:t>2.</w:t>
            </w:r>
            <w:r>
              <w:rPr>
                <w:rFonts w:ascii="Times New Roman" w:hAnsi="Times New Roman" w:cs="Times New Roman"/>
              </w:rPr>
              <w:t xml:space="preserve"> ЖКХ и </w:t>
            </w:r>
            <w:proofErr w:type="spellStart"/>
            <w:r>
              <w:rPr>
                <w:rFonts w:ascii="Times New Roman" w:hAnsi="Times New Roman" w:cs="Times New Roman"/>
              </w:rPr>
              <w:t>хозтовары</w:t>
            </w:r>
            <w:proofErr w:type="spellEnd"/>
            <w:r w:rsidRPr="00946FEB">
              <w:rPr>
                <w:rFonts w:ascii="Times New Roman" w:hAnsi="Times New Roman" w:cs="Times New Roman"/>
              </w:rPr>
              <w:t xml:space="preserve"> </w:t>
            </w:r>
          </w:p>
        </w:tc>
        <w:tc>
          <w:tcPr>
            <w:tcW w:w="1058" w:type="dxa"/>
          </w:tcPr>
          <w:p w:rsidR="00746E93" w:rsidRPr="00B473B9" w:rsidRDefault="00746E93" w:rsidP="00093BBE">
            <w:pPr>
              <w:pStyle w:val="a6"/>
              <w:ind w:left="0"/>
              <w:jc w:val="center"/>
              <w:rPr>
                <w:rFonts w:ascii="Times New Roman" w:hAnsi="Times New Roman" w:cs="Times New Roman"/>
              </w:rPr>
            </w:pPr>
            <w:r>
              <w:rPr>
                <w:rFonts w:ascii="Times New Roman" w:hAnsi="Times New Roman" w:cs="Times New Roman"/>
              </w:rPr>
              <w:t>5,5</w:t>
            </w:r>
          </w:p>
        </w:tc>
        <w:tc>
          <w:tcPr>
            <w:tcW w:w="1202" w:type="dxa"/>
            <w:gridSpan w:val="2"/>
          </w:tcPr>
          <w:p w:rsidR="00746E93" w:rsidRDefault="00746E93" w:rsidP="00093BBE">
            <w:pPr>
              <w:jc w:val="center"/>
            </w:pPr>
            <w:r w:rsidRPr="005573D5">
              <w:rPr>
                <w:rFonts w:ascii="Times New Roman" w:hAnsi="Times New Roman" w:cs="Times New Roman"/>
              </w:rPr>
              <w:t>5,5</w:t>
            </w:r>
          </w:p>
        </w:tc>
        <w:tc>
          <w:tcPr>
            <w:tcW w:w="1212" w:type="dxa"/>
            <w:gridSpan w:val="2"/>
          </w:tcPr>
          <w:p w:rsidR="00746E93" w:rsidRDefault="00746E93" w:rsidP="00093BBE">
            <w:pPr>
              <w:jc w:val="center"/>
            </w:pPr>
            <w:r w:rsidRPr="005573D5">
              <w:rPr>
                <w:rFonts w:ascii="Times New Roman" w:hAnsi="Times New Roman" w:cs="Times New Roman"/>
              </w:rPr>
              <w:t>5,5</w:t>
            </w:r>
          </w:p>
        </w:tc>
        <w:tc>
          <w:tcPr>
            <w:tcW w:w="1205" w:type="dxa"/>
            <w:gridSpan w:val="2"/>
          </w:tcPr>
          <w:p w:rsidR="00746E93" w:rsidRDefault="00746E93" w:rsidP="00093BBE">
            <w:pPr>
              <w:jc w:val="center"/>
            </w:pPr>
            <w:r w:rsidRPr="005573D5">
              <w:rPr>
                <w:rFonts w:ascii="Times New Roman" w:hAnsi="Times New Roman" w:cs="Times New Roman"/>
              </w:rPr>
              <w:t>5,5</w:t>
            </w:r>
          </w:p>
        </w:tc>
        <w:tc>
          <w:tcPr>
            <w:tcW w:w="1200" w:type="dxa"/>
            <w:gridSpan w:val="2"/>
          </w:tcPr>
          <w:p w:rsidR="00746E93" w:rsidRDefault="00746E93" w:rsidP="00093BBE">
            <w:pPr>
              <w:jc w:val="center"/>
            </w:pPr>
            <w:r w:rsidRPr="005573D5">
              <w:rPr>
                <w:rFonts w:ascii="Times New Roman" w:hAnsi="Times New Roman" w:cs="Times New Roman"/>
              </w:rPr>
              <w:t>5,5</w:t>
            </w:r>
          </w:p>
        </w:tc>
        <w:tc>
          <w:tcPr>
            <w:tcW w:w="1115" w:type="dxa"/>
          </w:tcPr>
          <w:p w:rsidR="00746E93" w:rsidRDefault="00746E93" w:rsidP="00093BBE">
            <w:pPr>
              <w:jc w:val="center"/>
            </w:pPr>
            <w:r w:rsidRPr="005573D5">
              <w:rPr>
                <w:rFonts w:ascii="Times New Roman" w:hAnsi="Times New Roman" w:cs="Times New Roman"/>
              </w:rPr>
              <w:t>5,5</w:t>
            </w:r>
          </w:p>
        </w:tc>
      </w:tr>
      <w:tr w:rsidR="001677E0" w:rsidRPr="00B473B9" w:rsidTr="00B83F27">
        <w:tc>
          <w:tcPr>
            <w:tcW w:w="1781" w:type="dxa"/>
          </w:tcPr>
          <w:p w:rsidR="001677E0" w:rsidRPr="00946FEB" w:rsidRDefault="001677E0" w:rsidP="001677E0">
            <w:pPr>
              <w:rPr>
                <w:rFonts w:ascii="Times New Roman" w:hAnsi="Times New Roman" w:cs="Times New Roman"/>
              </w:rPr>
            </w:pPr>
            <w:r>
              <w:rPr>
                <w:rFonts w:ascii="Times New Roman" w:hAnsi="Times New Roman" w:cs="Times New Roman"/>
              </w:rPr>
              <w:t xml:space="preserve">3. Кабельное </w:t>
            </w:r>
            <w:proofErr w:type="spellStart"/>
            <w:r>
              <w:rPr>
                <w:rFonts w:ascii="Times New Roman" w:hAnsi="Times New Roman" w:cs="Times New Roman"/>
              </w:rPr>
              <w:t>ТВ+телефон</w:t>
            </w:r>
            <w:proofErr w:type="spellEnd"/>
            <w:r>
              <w:rPr>
                <w:rFonts w:ascii="Times New Roman" w:hAnsi="Times New Roman" w:cs="Times New Roman"/>
              </w:rPr>
              <w:t xml:space="preserve"> стационарный+ телефоны мобильные 2 шт.+ интернет </w:t>
            </w:r>
          </w:p>
        </w:tc>
        <w:tc>
          <w:tcPr>
            <w:tcW w:w="1058" w:type="dxa"/>
          </w:tcPr>
          <w:p w:rsidR="001677E0" w:rsidRPr="000D1646" w:rsidRDefault="001677E0" w:rsidP="004376AB">
            <w:pPr>
              <w:jc w:val="center"/>
              <w:rPr>
                <w:rFonts w:ascii="Times New Roman" w:hAnsi="Times New Roman" w:cs="Times New Roman"/>
              </w:rPr>
            </w:pPr>
            <w:r w:rsidRPr="004851C7">
              <w:rPr>
                <w:rFonts w:ascii="Times New Roman" w:hAnsi="Times New Roman" w:cs="Times New Roman"/>
              </w:rPr>
              <w:t>1,2</w:t>
            </w:r>
          </w:p>
        </w:tc>
        <w:tc>
          <w:tcPr>
            <w:tcW w:w="1202" w:type="dxa"/>
            <w:gridSpan w:val="2"/>
          </w:tcPr>
          <w:p w:rsidR="001677E0" w:rsidRPr="000D1646" w:rsidRDefault="001677E0" w:rsidP="004376AB">
            <w:pPr>
              <w:jc w:val="center"/>
              <w:rPr>
                <w:rFonts w:ascii="Times New Roman" w:hAnsi="Times New Roman" w:cs="Times New Roman"/>
              </w:rPr>
            </w:pPr>
            <w:r w:rsidRPr="004851C7">
              <w:rPr>
                <w:rFonts w:ascii="Times New Roman" w:hAnsi="Times New Roman" w:cs="Times New Roman"/>
              </w:rPr>
              <w:t>1,2</w:t>
            </w:r>
          </w:p>
        </w:tc>
        <w:tc>
          <w:tcPr>
            <w:tcW w:w="1212" w:type="dxa"/>
            <w:gridSpan w:val="2"/>
          </w:tcPr>
          <w:p w:rsidR="001677E0" w:rsidRPr="000D1646" w:rsidRDefault="001677E0" w:rsidP="004376AB">
            <w:pPr>
              <w:jc w:val="center"/>
              <w:rPr>
                <w:rFonts w:ascii="Times New Roman" w:hAnsi="Times New Roman" w:cs="Times New Roman"/>
              </w:rPr>
            </w:pPr>
            <w:r w:rsidRPr="004851C7">
              <w:rPr>
                <w:rFonts w:ascii="Times New Roman" w:hAnsi="Times New Roman" w:cs="Times New Roman"/>
              </w:rPr>
              <w:t>1,2</w:t>
            </w:r>
          </w:p>
        </w:tc>
        <w:tc>
          <w:tcPr>
            <w:tcW w:w="1205" w:type="dxa"/>
            <w:gridSpan w:val="2"/>
          </w:tcPr>
          <w:p w:rsidR="001677E0" w:rsidRPr="000D1646" w:rsidRDefault="001677E0" w:rsidP="004376AB">
            <w:pPr>
              <w:jc w:val="center"/>
              <w:rPr>
                <w:rFonts w:ascii="Times New Roman" w:hAnsi="Times New Roman" w:cs="Times New Roman"/>
              </w:rPr>
            </w:pPr>
            <w:r w:rsidRPr="004851C7">
              <w:rPr>
                <w:rFonts w:ascii="Times New Roman" w:hAnsi="Times New Roman" w:cs="Times New Roman"/>
              </w:rPr>
              <w:t>1,2</w:t>
            </w:r>
          </w:p>
        </w:tc>
        <w:tc>
          <w:tcPr>
            <w:tcW w:w="1200" w:type="dxa"/>
            <w:gridSpan w:val="2"/>
          </w:tcPr>
          <w:p w:rsidR="001677E0" w:rsidRPr="000D1646" w:rsidRDefault="001677E0" w:rsidP="004376AB">
            <w:pPr>
              <w:jc w:val="center"/>
              <w:rPr>
                <w:rFonts w:ascii="Times New Roman" w:hAnsi="Times New Roman" w:cs="Times New Roman"/>
              </w:rPr>
            </w:pPr>
            <w:r w:rsidRPr="004851C7">
              <w:rPr>
                <w:rFonts w:ascii="Times New Roman" w:hAnsi="Times New Roman" w:cs="Times New Roman"/>
              </w:rPr>
              <w:t>1,2</w:t>
            </w:r>
          </w:p>
        </w:tc>
        <w:tc>
          <w:tcPr>
            <w:tcW w:w="1115" w:type="dxa"/>
          </w:tcPr>
          <w:p w:rsidR="001677E0" w:rsidRPr="000D1646" w:rsidRDefault="001677E0" w:rsidP="004376AB">
            <w:pPr>
              <w:jc w:val="center"/>
              <w:rPr>
                <w:rFonts w:ascii="Times New Roman" w:hAnsi="Times New Roman" w:cs="Times New Roman"/>
              </w:rPr>
            </w:pPr>
            <w:r w:rsidRPr="004851C7">
              <w:rPr>
                <w:rFonts w:ascii="Times New Roman" w:hAnsi="Times New Roman" w:cs="Times New Roman"/>
              </w:rPr>
              <w:t>1,2</w:t>
            </w:r>
          </w:p>
        </w:tc>
      </w:tr>
      <w:tr w:rsidR="00E53EB9" w:rsidRPr="00B473B9" w:rsidTr="00B83F27">
        <w:tc>
          <w:tcPr>
            <w:tcW w:w="1781" w:type="dxa"/>
          </w:tcPr>
          <w:p w:rsidR="00E53EB9" w:rsidRPr="00946FEB" w:rsidRDefault="00E53EB9" w:rsidP="00E53EB9">
            <w:pPr>
              <w:rPr>
                <w:rFonts w:ascii="Times New Roman" w:hAnsi="Times New Roman" w:cs="Times New Roman"/>
              </w:rPr>
            </w:pPr>
            <w:r>
              <w:rPr>
                <w:rFonts w:ascii="Times New Roman" w:hAnsi="Times New Roman" w:cs="Times New Roman"/>
              </w:rPr>
              <w:t>4</w:t>
            </w:r>
            <w:r w:rsidRPr="00946FEB">
              <w:rPr>
                <w:rFonts w:ascii="Times New Roman" w:hAnsi="Times New Roman" w:cs="Times New Roman"/>
              </w:rPr>
              <w:t>.</w:t>
            </w:r>
            <w:r>
              <w:rPr>
                <w:rFonts w:ascii="Times New Roman" w:hAnsi="Times New Roman" w:cs="Times New Roman"/>
              </w:rPr>
              <w:t xml:space="preserve"> Одежда, обувь </w:t>
            </w:r>
          </w:p>
        </w:tc>
        <w:tc>
          <w:tcPr>
            <w:tcW w:w="1058" w:type="dxa"/>
          </w:tcPr>
          <w:p w:rsidR="00E53EB9" w:rsidRPr="000D1646" w:rsidRDefault="00E53EB9" w:rsidP="004376AB">
            <w:pPr>
              <w:jc w:val="center"/>
              <w:rPr>
                <w:rFonts w:ascii="Times New Roman" w:hAnsi="Times New Roman" w:cs="Times New Roman"/>
              </w:rPr>
            </w:pPr>
            <w:r w:rsidRPr="009911D1">
              <w:rPr>
                <w:rFonts w:ascii="Times New Roman" w:hAnsi="Times New Roman" w:cs="Times New Roman"/>
              </w:rPr>
              <w:t>10,0</w:t>
            </w:r>
          </w:p>
        </w:tc>
        <w:tc>
          <w:tcPr>
            <w:tcW w:w="1202" w:type="dxa"/>
            <w:gridSpan w:val="2"/>
          </w:tcPr>
          <w:p w:rsidR="00E53EB9" w:rsidRPr="000D1646" w:rsidRDefault="00E53EB9" w:rsidP="004376AB">
            <w:pPr>
              <w:jc w:val="center"/>
              <w:rPr>
                <w:rFonts w:ascii="Times New Roman" w:hAnsi="Times New Roman" w:cs="Times New Roman"/>
              </w:rPr>
            </w:pPr>
            <w:r w:rsidRPr="009911D1">
              <w:rPr>
                <w:rFonts w:ascii="Times New Roman" w:hAnsi="Times New Roman" w:cs="Times New Roman"/>
              </w:rPr>
              <w:t>10,0</w:t>
            </w:r>
          </w:p>
        </w:tc>
        <w:tc>
          <w:tcPr>
            <w:tcW w:w="1212" w:type="dxa"/>
            <w:gridSpan w:val="2"/>
          </w:tcPr>
          <w:p w:rsidR="00E53EB9" w:rsidRPr="000D1646" w:rsidRDefault="00E53EB9" w:rsidP="004376AB">
            <w:pPr>
              <w:jc w:val="center"/>
              <w:rPr>
                <w:rFonts w:ascii="Times New Roman" w:hAnsi="Times New Roman" w:cs="Times New Roman"/>
              </w:rPr>
            </w:pPr>
            <w:r w:rsidRPr="009911D1">
              <w:rPr>
                <w:rFonts w:ascii="Times New Roman" w:hAnsi="Times New Roman" w:cs="Times New Roman"/>
              </w:rPr>
              <w:t>10,0</w:t>
            </w:r>
          </w:p>
        </w:tc>
        <w:tc>
          <w:tcPr>
            <w:tcW w:w="1205" w:type="dxa"/>
            <w:gridSpan w:val="2"/>
          </w:tcPr>
          <w:p w:rsidR="00E53EB9" w:rsidRDefault="000D1646" w:rsidP="004376AB">
            <w:pPr>
              <w:jc w:val="center"/>
              <w:rPr>
                <w:rFonts w:ascii="Times New Roman" w:hAnsi="Times New Roman" w:cs="Times New Roman"/>
              </w:rPr>
            </w:pPr>
            <w:r>
              <w:rPr>
                <w:rFonts w:ascii="Times New Roman" w:hAnsi="Times New Roman" w:cs="Times New Roman"/>
              </w:rPr>
              <w:t>8,0</w:t>
            </w:r>
          </w:p>
          <w:p w:rsidR="000D1646" w:rsidRPr="000D1646" w:rsidRDefault="000D1646" w:rsidP="004376AB">
            <w:pPr>
              <w:jc w:val="center"/>
              <w:rPr>
                <w:rFonts w:ascii="Times New Roman" w:hAnsi="Times New Roman" w:cs="Times New Roman"/>
              </w:rPr>
            </w:pPr>
          </w:p>
        </w:tc>
        <w:tc>
          <w:tcPr>
            <w:tcW w:w="1200" w:type="dxa"/>
            <w:gridSpan w:val="2"/>
          </w:tcPr>
          <w:p w:rsidR="00E53EB9" w:rsidRPr="000D1646" w:rsidRDefault="000D1646" w:rsidP="000D1646">
            <w:pPr>
              <w:jc w:val="center"/>
              <w:rPr>
                <w:rFonts w:ascii="Times New Roman" w:hAnsi="Times New Roman" w:cs="Times New Roman"/>
              </w:rPr>
            </w:pPr>
            <w:r>
              <w:rPr>
                <w:rFonts w:ascii="Times New Roman" w:hAnsi="Times New Roman" w:cs="Times New Roman"/>
              </w:rPr>
              <w:t>8,0</w:t>
            </w:r>
          </w:p>
        </w:tc>
        <w:tc>
          <w:tcPr>
            <w:tcW w:w="1115" w:type="dxa"/>
          </w:tcPr>
          <w:p w:rsidR="00E53EB9" w:rsidRPr="000D1646" w:rsidRDefault="000D1646" w:rsidP="004376AB">
            <w:pPr>
              <w:jc w:val="center"/>
              <w:rPr>
                <w:rFonts w:ascii="Times New Roman" w:hAnsi="Times New Roman" w:cs="Times New Roman"/>
              </w:rPr>
            </w:pPr>
            <w:r>
              <w:rPr>
                <w:rFonts w:ascii="Times New Roman" w:hAnsi="Times New Roman" w:cs="Times New Roman"/>
              </w:rPr>
              <w:t>0</w:t>
            </w:r>
          </w:p>
        </w:tc>
      </w:tr>
      <w:tr w:rsidR="00460095" w:rsidRPr="00B473B9" w:rsidTr="00B83F27">
        <w:tc>
          <w:tcPr>
            <w:tcW w:w="1781" w:type="dxa"/>
          </w:tcPr>
          <w:p w:rsidR="00460095" w:rsidRPr="00B473B9" w:rsidRDefault="00460095" w:rsidP="00460095">
            <w:pPr>
              <w:pStyle w:val="a6"/>
              <w:ind w:left="0"/>
              <w:rPr>
                <w:rFonts w:ascii="Times New Roman" w:hAnsi="Times New Roman" w:cs="Times New Roman"/>
              </w:rPr>
            </w:pPr>
            <w:r>
              <w:rPr>
                <w:rFonts w:ascii="Times New Roman" w:hAnsi="Times New Roman" w:cs="Times New Roman"/>
              </w:rPr>
              <w:t>5. Развлечения</w:t>
            </w:r>
          </w:p>
        </w:tc>
        <w:tc>
          <w:tcPr>
            <w:tcW w:w="1058" w:type="dxa"/>
          </w:tcPr>
          <w:p w:rsidR="00460095" w:rsidRPr="000D1646" w:rsidRDefault="00460095" w:rsidP="004376AB">
            <w:pPr>
              <w:jc w:val="center"/>
              <w:rPr>
                <w:rFonts w:ascii="Times New Roman" w:hAnsi="Times New Roman" w:cs="Times New Roman"/>
              </w:rPr>
            </w:pPr>
            <w:r w:rsidRPr="00541C69">
              <w:rPr>
                <w:rFonts w:ascii="Times New Roman" w:hAnsi="Times New Roman" w:cs="Times New Roman"/>
              </w:rPr>
              <w:t>3,0</w:t>
            </w:r>
          </w:p>
        </w:tc>
        <w:tc>
          <w:tcPr>
            <w:tcW w:w="1202" w:type="dxa"/>
            <w:gridSpan w:val="2"/>
          </w:tcPr>
          <w:p w:rsidR="00460095" w:rsidRPr="000D1646" w:rsidRDefault="00460095" w:rsidP="004376AB">
            <w:pPr>
              <w:jc w:val="center"/>
              <w:rPr>
                <w:rFonts w:ascii="Times New Roman" w:hAnsi="Times New Roman" w:cs="Times New Roman"/>
              </w:rPr>
            </w:pPr>
            <w:r>
              <w:rPr>
                <w:rFonts w:ascii="Times New Roman" w:hAnsi="Times New Roman" w:cs="Times New Roman"/>
              </w:rPr>
              <w:t>150,0</w:t>
            </w:r>
          </w:p>
        </w:tc>
        <w:tc>
          <w:tcPr>
            <w:tcW w:w="1212" w:type="dxa"/>
            <w:gridSpan w:val="2"/>
          </w:tcPr>
          <w:p w:rsidR="00460095" w:rsidRPr="000D1646" w:rsidRDefault="00460095" w:rsidP="004376AB">
            <w:pPr>
              <w:jc w:val="center"/>
              <w:rPr>
                <w:rFonts w:ascii="Times New Roman" w:hAnsi="Times New Roman" w:cs="Times New Roman"/>
              </w:rPr>
            </w:pPr>
            <w:r w:rsidRPr="00541C69">
              <w:rPr>
                <w:rFonts w:ascii="Times New Roman" w:hAnsi="Times New Roman" w:cs="Times New Roman"/>
              </w:rPr>
              <w:t>3,0</w:t>
            </w:r>
          </w:p>
        </w:tc>
        <w:tc>
          <w:tcPr>
            <w:tcW w:w="1205" w:type="dxa"/>
            <w:gridSpan w:val="2"/>
          </w:tcPr>
          <w:p w:rsidR="00460095" w:rsidRPr="000D1646" w:rsidRDefault="00460095" w:rsidP="004376AB">
            <w:pPr>
              <w:jc w:val="center"/>
              <w:rPr>
                <w:rFonts w:ascii="Times New Roman" w:hAnsi="Times New Roman" w:cs="Times New Roman"/>
              </w:rPr>
            </w:pPr>
            <w:r w:rsidRPr="00541C69">
              <w:rPr>
                <w:rFonts w:ascii="Times New Roman" w:hAnsi="Times New Roman" w:cs="Times New Roman"/>
              </w:rPr>
              <w:t>3,0</w:t>
            </w:r>
          </w:p>
        </w:tc>
        <w:tc>
          <w:tcPr>
            <w:tcW w:w="1200" w:type="dxa"/>
            <w:gridSpan w:val="2"/>
          </w:tcPr>
          <w:p w:rsidR="00460095" w:rsidRPr="000D1646" w:rsidRDefault="00460095" w:rsidP="004376AB">
            <w:pPr>
              <w:jc w:val="center"/>
              <w:rPr>
                <w:rFonts w:ascii="Times New Roman" w:hAnsi="Times New Roman" w:cs="Times New Roman"/>
              </w:rPr>
            </w:pPr>
            <w:r w:rsidRPr="00541C69">
              <w:rPr>
                <w:rFonts w:ascii="Times New Roman" w:hAnsi="Times New Roman" w:cs="Times New Roman"/>
              </w:rPr>
              <w:t>3,0</w:t>
            </w:r>
          </w:p>
        </w:tc>
        <w:tc>
          <w:tcPr>
            <w:tcW w:w="1115" w:type="dxa"/>
          </w:tcPr>
          <w:p w:rsidR="00460095" w:rsidRPr="000D1646" w:rsidRDefault="00250E7E" w:rsidP="00250E7E">
            <w:pPr>
              <w:jc w:val="center"/>
              <w:rPr>
                <w:rFonts w:ascii="Times New Roman" w:hAnsi="Times New Roman" w:cs="Times New Roman"/>
              </w:rPr>
            </w:pPr>
            <w:r>
              <w:rPr>
                <w:rFonts w:ascii="Times New Roman" w:hAnsi="Times New Roman" w:cs="Times New Roman"/>
              </w:rPr>
              <w:t>3</w:t>
            </w:r>
            <w:r w:rsidR="00460095">
              <w:rPr>
                <w:rFonts w:ascii="Times New Roman" w:hAnsi="Times New Roman" w:cs="Times New Roman"/>
              </w:rPr>
              <w:t>0,0</w:t>
            </w:r>
          </w:p>
        </w:tc>
      </w:tr>
      <w:tr w:rsidR="00460095" w:rsidRPr="00B473B9" w:rsidTr="00B83F27">
        <w:tc>
          <w:tcPr>
            <w:tcW w:w="1781" w:type="dxa"/>
          </w:tcPr>
          <w:p w:rsidR="00460095" w:rsidRPr="00B473B9" w:rsidRDefault="00460095" w:rsidP="00460095">
            <w:pPr>
              <w:pStyle w:val="a6"/>
              <w:ind w:left="0"/>
              <w:rPr>
                <w:rFonts w:ascii="Times New Roman" w:hAnsi="Times New Roman" w:cs="Times New Roman"/>
              </w:rPr>
            </w:pPr>
            <w:r>
              <w:rPr>
                <w:rFonts w:ascii="Times New Roman" w:hAnsi="Times New Roman" w:cs="Times New Roman"/>
              </w:rPr>
              <w:t xml:space="preserve">6. Расходы на автомобиль </w:t>
            </w:r>
          </w:p>
        </w:tc>
        <w:tc>
          <w:tcPr>
            <w:tcW w:w="1058" w:type="dxa"/>
          </w:tcPr>
          <w:p w:rsidR="00460095" w:rsidRPr="00B473B9" w:rsidRDefault="00460095" w:rsidP="000D1646">
            <w:pPr>
              <w:jc w:val="center"/>
              <w:rPr>
                <w:rFonts w:ascii="Times New Roman" w:hAnsi="Times New Roman" w:cs="Times New Roman"/>
              </w:rPr>
            </w:pPr>
            <w:r>
              <w:rPr>
                <w:rFonts w:ascii="Times New Roman" w:hAnsi="Times New Roman" w:cs="Times New Roman"/>
              </w:rPr>
              <w:t>17,0</w:t>
            </w:r>
          </w:p>
        </w:tc>
        <w:tc>
          <w:tcPr>
            <w:tcW w:w="1202" w:type="dxa"/>
            <w:gridSpan w:val="2"/>
          </w:tcPr>
          <w:p w:rsidR="00460095" w:rsidRPr="000D1646" w:rsidRDefault="00460095" w:rsidP="000D1646">
            <w:pPr>
              <w:jc w:val="center"/>
              <w:rPr>
                <w:rFonts w:ascii="Times New Roman" w:hAnsi="Times New Roman" w:cs="Times New Roman"/>
              </w:rPr>
            </w:pPr>
            <w:r w:rsidRPr="00A32DA3">
              <w:rPr>
                <w:rFonts w:ascii="Times New Roman" w:hAnsi="Times New Roman" w:cs="Times New Roman"/>
              </w:rPr>
              <w:t>17,0</w:t>
            </w:r>
          </w:p>
        </w:tc>
        <w:tc>
          <w:tcPr>
            <w:tcW w:w="1212" w:type="dxa"/>
            <w:gridSpan w:val="2"/>
          </w:tcPr>
          <w:p w:rsidR="00460095" w:rsidRPr="000D1646" w:rsidRDefault="00460095" w:rsidP="000D1646">
            <w:pPr>
              <w:jc w:val="center"/>
              <w:rPr>
                <w:rFonts w:ascii="Times New Roman" w:hAnsi="Times New Roman" w:cs="Times New Roman"/>
              </w:rPr>
            </w:pPr>
            <w:r w:rsidRPr="00A32DA3">
              <w:rPr>
                <w:rFonts w:ascii="Times New Roman" w:hAnsi="Times New Roman" w:cs="Times New Roman"/>
              </w:rPr>
              <w:t>17,0</w:t>
            </w:r>
          </w:p>
        </w:tc>
        <w:tc>
          <w:tcPr>
            <w:tcW w:w="1205" w:type="dxa"/>
            <w:gridSpan w:val="2"/>
          </w:tcPr>
          <w:p w:rsidR="00460095" w:rsidRPr="000D1646" w:rsidRDefault="00460095" w:rsidP="000D1646">
            <w:pPr>
              <w:jc w:val="center"/>
              <w:rPr>
                <w:rFonts w:ascii="Times New Roman" w:hAnsi="Times New Roman" w:cs="Times New Roman"/>
              </w:rPr>
            </w:pPr>
            <w:r w:rsidRPr="00A32DA3">
              <w:rPr>
                <w:rFonts w:ascii="Times New Roman" w:hAnsi="Times New Roman" w:cs="Times New Roman"/>
              </w:rPr>
              <w:t>17,0</w:t>
            </w:r>
          </w:p>
        </w:tc>
        <w:tc>
          <w:tcPr>
            <w:tcW w:w="1200" w:type="dxa"/>
            <w:gridSpan w:val="2"/>
          </w:tcPr>
          <w:p w:rsidR="00460095" w:rsidRPr="000D1646" w:rsidRDefault="00460095" w:rsidP="000D1646">
            <w:pPr>
              <w:jc w:val="center"/>
              <w:rPr>
                <w:rFonts w:ascii="Times New Roman" w:hAnsi="Times New Roman" w:cs="Times New Roman"/>
              </w:rPr>
            </w:pPr>
            <w:r w:rsidRPr="00A32DA3">
              <w:rPr>
                <w:rFonts w:ascii="Times New Roman" w:hAnsi="Times New Roman" w:cs="Times New Roman"/>
              </w:rPr>
              <w:t>17,0</w:t>
            </w:r>
          </w:p>
        </w:tc>
        <w:tc>
          <w:tcPr>
            <w:tcW w:w="1115" w:type="dxa"/>
          </w:tcPr>
          <w:p w:rsidR="00460095" w:rsidRPr="000D1646" w:rsidRDefault="00460095" w:rsidP="000D1646">
            <w:pPr>
              <w:jc w:val="center"/>
              <w:rPr>
                <w:rFonts w:ascii="Times New Roman" w:hAnsi="Times New Roman" w:cs="Times New Roman"/>
              </w:rPr>
            </w:pPr>
            <w:r w:rsidRPr="00A32DA3">
              <w:rPr>
                <w:rFonts w:ascii="Times New Roman" w:hAnsi="Times New Roman" w:cs="Times New Roman"/>
              </w:rPr>
              <w:t>17,0</w:t>
            </w:r>
          </w:p>
        </w:tc>
      </w:tr>
      <w:tr w:rsidR="002B05A4" w:rsidRPr="00B473B9" w:rsidTr="00B83F27">
        <w:tc>
          <w:tcPr>
            <w:tcW w:w="1781" w:type="dxa"/>
          </w:tcPr>
          <w:p w:rsidR="002B05A4" w:rsidRDefault="002B05A4" w:rsidP="002B05A4">
            <w:pPr>
              <w:pStyle w:val="a6"/>
              <w:ind w:left="0"/>
              <w:rPr>
                <w:rFonts w:ascii="Times New Roman" w:hAnsi="Times New Roman" w:cs="Times New Roman"/>
              </w:rPr>
            </w:pPr>
            <w:r>
              <w:rPr>
                <w:rFonts w:ascii="Times New Roman" w:hAnsi="Times New Roman" w:cs="Times New Roman"/>
              </w:rPr>
              <w:t>7. Прочие и непредвиденные расходы</w:t>
            </w:r>
          </w:p>
        </w:tc>
        <w:tc>
          <w:tcPr>
            <w:tcW w:w="1058" w:type="dxa"/>
          </w:tcPr>
          <w:p w:rsidR="002B05A4" w:rsidRPr="000D1646" w:rsidRDefault="002B05A4" w:rsidP="004376AB">
            <w:pPr>
              <w:jc w:val="center"/>
              <w:rPr>
                <w:rFonts w:ascii="Times New Roman" w:hAnsi="Times New Roman" w:cs="Times New Roman"/>
              </w:rPr>
            </w:pPr>
            <w:r w:rsidRPr="0084120E">
              <w:rPr>
                <w:rFonts w:ascii="Times New Roman" w:hAnsi="Times New Roman" w:cs="Times New Roman"/>
              </w:rPr>
              <w:t>4,0</w:t>
            </w:r>
          </w:p>
        </w:tc>
        <w:tc>
          <w:tcPr>
            <w:tcW w:w="1202" w:type="dxa"/>
            <w:gridSpan w:val="2"/>
          </w:tcPr>
          <w:p w:rsidR="002B05A4" w:rsidRPr="000D1646" w:rsidRDefault="002B05A4" w:rsidP="004376AB">
            <w:pPr>
              <w:jc w:val="center"/>
              <w:rPr>
                <w:rFonts w:ascii="Times New Roman" w:hAnsi="Times New Roman" w:cs="Times New Roman"/>
              </w:rPr>
            </w:pPr>
            <w:r w:rsidRPr="0084120E">
              <w:rPr>
                <w:rFonts w:ascii="Times New Roman" w:hAnsi="Times New Roman" w:cs="Times New Roman"/>
              </w:rPr>
              <w:t>4,0</w:t>
            </w:r>
          </w:p>
        </w:tc>
        <w:tc>
          <w:tcPr>
            <w:tcW w:w="1212" w:type="dxa"/>
            <w:gridSpan w:val="2"/>
          </w:tcPr>
          <w:p w:rsidR="002B05A4" w:rsidRPr="000D1646" w:rsidRDefault="002B05A4" w:rsidP="004376AB">
            <w:pPr>
              <w:jc w:val="center"/>
              <w:rPr>
                <w:rFonts w:ascii="Times New Roman" w:hAnsi="Times New Roman" w:cs="Times New Roman"/>
              </w:rPr>
            </w:pPr>
            <w:r w:rsidRPr="0084120E">
              <w:rPr>
                <w:rFonts w:ascii="Times New Roman" w:hAnsi="Times New Roman" w:cs="Times New Roman"/>
              </w:rPr>
              <w:t>4,0</w:t>
            </w:r>
          </w:p>
        </w:tc>
        <w:tc>
          <w:tcPr>
            <w:tcW w:w="1205" w:type="dxa"/>
            <w:gridSpan w:val="2"/>
          </w:tcPr>
          <w:p w:rsidR="002B05A4" w:rsidRPr="000D1646" w:rsidRDefault="002B05A4" w:rsidP="004376AB">
            <w:pPr>
              <w:jc w:val="center"/>
              <w:rPr>
                <w:rFonts w:ascii="Times New Roman" w:hAnsi="Times New Roman" w:cs="Times New Roman"/>
              </w:rPr>
            </w:pPr>
            <w:r w:rsidRPr="0084120E">
              <w:rPr>
                <w:rFonts w:ascii="Times New Roman" w:hAnsi="Times New Roman" w:cs="Times New Roman"/>
              </w:rPr>
              <w:t>4,0</w:t>
            </w:r>
          </w:p>
        </w:tc>
        <w:tc>
          <w:tcPr>
            <w:tcW w:w="1200" w:type="dxa"/>
            <w:gridSpan w:val="2"/>
          </w:tcPr>
          <w:p w:rsidR="002B05A4" w:rsidRPr="000D1646" w:rsidRDefault="002B05A4" w:rsidP="004376AB">
            <w:pPr>
              <w:jc w:val="center"/>
              <w:rPr>
                <w:rFonts w:ascii="Times New Roman" w:hAnsi="Times New Roman" w:cs="Times New Roman"/>
              </w:rPr>
            </w:pPr>
            <w:r w:rsidRPr="0084120E">
              <w:rPr>
                <w:rFonts w:ascii="Times New Roman" w:hAnsi="Times New Roman" w:cs="Times New Roman"/>
              </w:rPr>
              <w:t>4,0</w:t>
            </w:r>
          </w:p>
        </w:tc>
        <w:tc>
          <w:tcPr>
            <w:tcW w:w="1115" w:type="dxa"/>
          </w:tcPr>
          <w:p w:rsidR="002B05A4" w:rsidRPr="000D1646" w:rsidRDefault="002B05A4" w:rsidP="004376AB">
            <w:pPr>
              <w:jc w:val="center"/>
              <w:rPr>
                <w:rFonts w:ascii="Times New Roman" w:hAnsi="Times New Roman" w:cs="Times New Roman"/>
              </w:rPr>
            </w:pPr>
            <w:r w:rsidRPr="0084120E">
              <w:rPr>
                <w:rFonts w:ascii="Times New Roman" w:hAnsi="Times New Roman" w:cs="Times New Roman"/>
              </w:rPr>
              <w:t>4,0</w:t>
            </w:r>
          </w:p>
        </w:tc>
      </w:tr>
      <w:tr w:rsidR="004376AB" w:rsidRPr="00B473B9" w:rsidTr="00B83F27">
        <w:tc>
          <w:tcPr>
            <w:tcW w:w="1781" w:type="dxa"/>
          </w:tcPr>
          <w:p w:rsidR="004376AB" w:rsidRDefault="004376AB" w:rsidP="00D939AC">
            <w:pPr>
              <w:pStyle w:val="a6"/>
              <w:ind w:left="0"/>
              <w:rPr>
                <w:rFonts w:ascii="Times New Roman" w:hAnsi="Times New Roman" w:cs="Times New Roman"/>
              </w:rPr>
            </w:pPr>
            <w:r>
              <w:rPr>
                <w:rFonts w:ascii="Times New Roman" w:hAnsi="Times New Roman" w:cs="Times New Roman"/>
              </w:rPr>
              <w:t>8. Накопления и инвестиции</w:t>
            </w:r>
            <w:r w:rsidR="00D939AC">
              <w:rPr>
                <w:rFonts w:ascii="Times New Roman" w:hAnsi="Times New Roman" w:cs="Times New Roman"/>
              </w:rPr>
              <w:t xml:space="preserve"> (доходы - расходы)</w:t>
            </w:r>
          </w:p>
        </w:tc>
        <w:tc>
          <w:tcPr>
            <w:tcW w:w="1058" w:type="dxa"/>
          </w:tcPr>
          <w:p w:rsidR="004376AB" w:rsidRPr="00B473B9" w:rsidRDefault="000D1646" w:rsidP="000D1646">
            <w:pPr>
              <w:jc w:val="center"/>
              <w:rPr>
                <w:rFonts w:ascii="Times New Roman" w:hAnsi="Times New Roman" w:cs="Times New Roman"/>
              </w:rPr>
            </w:pPr>
            <w:r>
              <w:rPr>
                <w:rFonts w:ascii="Times New Roman" w:hAnsi="Times New Roman" w:cs="Times New Roman"/>
              </w:rPr>
              <w:t>14,8</w:t>
            </w:r>
          </w:p>
        </w:tc>
        <w:tc>
          <w:tcPr>
            <w:tcW w:w="1202" w:type="dxa"/>
            <w:gridSpan w:val="2"/>
          </w:tcPr>
          <w:p w:rsidR="004376AB" w:rsidRPr="000D1646" w:rsidRDefault="000D1646" w:rsidP="000D1646">
            <w:pPr>
              <w:jc w:val="center"/>
              <w:rPr>
                <w:rFonts w:ascii="Times New Roman" w:hAnsi="Times New Roman" w:cs="Times New Roman"/>
              </w:rPr>
            </w:pPr>
            <w:r w:rsidRPr="000D1646">
              <w:rPr>
                <w:rFonts w:ascii="Times New Roman" w:hAnsi="Times New Roman" w:cs="Times New Roman"/>
              </w:rPr>
              <w:t>-132,2</w:t>
            </w:r>
          </w:p>
          <w:p w:rsidR="000D1646" w:rsidRPr="000D1646" w:rsidRDefault="000D1646" w:rsidP="000D1646">
            <w:pPr>
              <w:jc w:val="center"/>
              <w:rPr>
                <w:rFonts w:ascii="Times New Roman" w:hAnsi="Times New Roman" w:cs="Times New Roman"/>
              </w:rPr>
            </w:pPr>
            <w:r w:rsidRPr="000D1646">
              <w:rPr>
                <w:rFonts w:ascii="Times New Roman" w:hAnsi="Times New Roman" w:cs="Times New Roman"/>
              </w:rPr>
              <w:t>(расход сбережений)</w:t>
            </w:r>
          </w:p>
        </w:tc>
        <w:tc>
          <w:tcPr>
            <w:tcW w:w="1212" w:type="dxa"/>
            <w:gridSpan w:val="2"/>
          </w:tcPr>
          <w:p w:rsidR="004376AB" w:rsidRPr="000D1646" w:rsidRDefault="000D1646" w:rsidP="000D1646">
            <w:pPr>
              <w:jc w:val="center"/>
              <w:rPr>
                <w:rFonts w:ascii="Times New Roman" w:hAnsi="Times New Roman" w:cs="Times New Roman"/>
              </w:rPr>
            </w:pPr>
            <w:r w:rsidRPr="000D1646">
              <w:rPr>
                <w:rFonts w:ascii="Times New Roman" w:hAnsi="Times New Roman" w:cs="Times New Roman"/>
              </w:rPr>
              <w:t>2,0</w:t>
            </w:r>
          </w:p>
        </w:tc>
        <w:tc>
          <w:tcPr>
            <w:tcW w:w="1205" w:type="dxa"/>
            <w:gridSpan w:val="2"/>
          </w:tcPr>
          <w:p w:rsidR="004376AB" w:rsidRPr="000D1646" w:rsidRDefault="000D1646" w:rsidP="000D1646">
            <w:pPr>
              <w:jc w:val="center"/>
              <w:rPr>
                <w:rFonts w:ascii="Times New Roman" w:hAnsi="Times New Roman" w:cs="Times New Roman"/>
              </w:rPr>
            </w:pPr>
            <w:r w:rsidRPr="000D1646">
              <w:rPr>
                <w:rFonts w:ascii="Times New Roman" w:hAnsi="Times New Roman" w:cs="Times New Roman"/>
              </w:rPr>
              <w:t>0,8</w:t>
            </w:r>
          </w:p>
        </w:tc>
        <w:tc>
          <w:tcPr>
            <w:tcW w:w="1200" w:type="dxa"/>
            <w:gridSpan w:val="2"/>
          </w:tcPr>
          <w:p w:rsidR="004376AB" w:rsidRPr="000D1646" w:rsidRDefault="000D1646" w:rsidP="000D1646">
            <w:pPr>
              <w:jc w:val="center"/>
              <w:rPr>
                <w:rFonts w:ascii="Times New Roman" w:hAnsi="Times New Roman" w:cs="Times New Roman"/>
              </w:rPr>
            </w:pPr>
            <w:r w:rsidRPr="000D1646">
              <w:rPr>
                <w:rFonts w:ascii="Times New Roman" w:hAnsi="Times New Roman" w:cs="Times New Roman"/>
              </w:rPr>
              <w:t>0,8</w:t>
            </w:r>
          </w:p>
        </w:tc>
        <w:tc>
          <w:tcPr>
            <w:tcW w:w="1115" w:type="dxa"/>
          </w:tcPr>
          <w:p w:rsidR="004376AB" w:rsidRPr="000D1646" w:rsidRDefault="000D1646" w:rsidP="000D1646">
            <w:pPr>
              <w:jc w:val="center"/>
              <w:rPr>
                <w:rFonts w:ascii="Times New Roman" w:hAnsi="Times New Roman" w:cs="Times New Roman"/>
              </w:rPr>
            </w:pPr>
            <w:r w:rsidRPr="000D1646">
              <w:rPr>
                <w:rFonts w:ascii="Times New Roman" w:hAnsi="Times New Roman" w:cs="Times New Roman"/>
              </w:rPr>
              <w:t>-</w:t>
            </w:r>
            <w:r w:rsidR="00250E7E">
              <w:rPr>
                <w:rFonts w:ascii="Times New Roman" w:hAnsi="Times New Roman" w:cs="Times New Roman"/>
              </w:rPr>
              <w:t>1</w:t>
            </w:r>
            <w:r w:rsidRPr="000D1646">
              <w:rPr>
                <w:rFonts w:ascii="Times New Roman" w:hAnsi="Times New Roman" w:cs="Times New Roman"/>
              </w:rPr>
              <w:t>8,2</w:t>
            </w:r>
          </w:p>
          <w:p w:rsidR="000D1646" w:rsidRPr="000D1646" w:rsidRDefault="000D1646" w:rsidP="000D1646">
            <w:pPr>
              <w:jc w:val="center"/>
              <w:rPr>
                <w:rFonts w:ascii="Times New Roman" w:hAnsi="Times New Roman" w:cs="Times New Roman"/>
              </w:rPr>
            </w:pPr>
            <w:r w:rsidRPr="000D1646">
              <w:rPr>
                <w:rFonts w:ascii="Times New Roman" w:hAnsi="Times New Roman" w:cs="Times New Roman"/>
              </w:rPr>
              <w:t>(расход сбережений</w:t>
            </w:r>
            <w:r w:rsidR="00AE32F9">
              <w:rPr>
                <w:rFonts w:ascii="Times New Roman" w:hAnsi="Times New Roman" w:cs="Times New Roman"/>
              </w:rPr>
              <w:t>)</w:t>
            </w:r>
          </w:p>
        </w:tc>
      </w:tr>
      <w:tr w:rsidR="00B473B9" w:rsidRPr="00B557EB" w:rsidTr="00B83F27">
        <w:tc>
          <w:tcPr>
            <w:tcW w:w="1781" w:type="dxa"/>
          </w:tcPr>
          <w:p w:rsidR="00C73ECB" w:rsidRPr="00B557EB" w:rsidRDefault="00C73ECB" w:rsidP="00C73ECB">
            <w:pPr>
              <w:pStyle w:val="a6"/>
              <w:ind w:left="0"/>
              <w:rPr>
                <w:rFonts w:ascii="Times New Roman" w:hAnsi="Times New Roman" w:cs="Times New Roman"/>
                <w:b/>
              </w:rPr>
            </w:pPr>
            <w:r w:rsidRPr="00B557EB">
              <w:rPr>
                <w:rFonts w:ascii="Times New Roman" w:hAnsi="Times New Roman" w:cs="Times New Roman"/>
                <w:b/>
              </w:rPr>
              <w:t>Итого:</w:t>
            </w:r>
          </w:p>
        </w:tc>
        <w:tc>
          <w:tcPr>
            <w:tcW w:w="1058" w:type="dxa"/>
          </w:tcPr>
          <w:p w:rsidR="00C73ECB" w:rsidRPr="00B557EB" w:rsidRDefault="00B557EB" w:rsidP="004376AB">
            <w:pPr>
              <w:pStyle w:val="a6"/>
              <w:ind w:left="0"/>
              <w:jc w:val="center"/>
              <w:rPr>
                <w:rFonts w:ascii="Times New Roman" w:hAnsi="Times New Roman" w:cs="Times New Roman"/>
                <w:b/>
              </w:rPr>
            </w:pPr>
            <w:r w:rsidRPr="00B557EB">
              <w:rPr>
                <w:rFonts w:ascii="Times New Roman" w:hAnsi="Times New Roman" w:cs="Times New Roman"/>
                <w:b/>
              </w:rPr>
              <w:fldChar w:fldCharType="begin"/>
            </w:r>
            <w:r w:rsidRPr="00B557EB">
              <w:rPr>
                <w:rFonts w:ascii="Times New Roman" w:hAnsi="Times New Roman" w:cs="Times New Roman"/>
                <w:b/>
              </w:rPr>
              <w:instrText xml:space="preserve"> =SUM(ABOVE) </w:instrText>
            </w:r>
            <w:r w:rsidRPr="00B557EB">
              <w:rPr>
                <w:rFonts w:ascii="Times New Roman" w:hAnsi="Times New Roman" w:cs="Times New Roman"/>
                <w:b/>
              </w:rPr>
              <w:fldChar w:fldCharType="separate"/>
            </w:r>
            <w:r w:rsidR="003B3EF8">
              <w:rPr>
                <w:rFonts w:ascii="Times New Roman" w:hAnsi="Times New Roman" w:cs="Times New Roman"/>
                <w:b/>
                <w:noProof/>
              </w:rPr>
              <w:t>75,5</w:t>
            </w:r>
            <w:r w:rsidRPr="00B557EB">
              <w:rPr>
                <w:rFonts w:ascii="Times New Roman" w:hAnsi="Times New Roman" w:cs="Times New Roman"/>
                <w:b/>
              </w:rPr>
              <w:fldChar w:fldCharType="end"/>
            </w:r>
          </w:p>
        </w:tc>
        <w:tc>
          <w:tcPr>
            <w:tcW w:w="1202" w:type="dxa"/>
            <w:gridSpan w:val="2"/>
          </w:tcPr>
          <w:p w:rsidR="00C73ECB" w:rsidRPr="00B557EB" w:rsidRDefault="00B557EB" w:rsidP="004376AB">
            <w:pPr>
              <w:pStyle w:val="a6"/>
              <w:ind w:left="0"/>
              <w:jc w:val="center"/>
              <w:rPr>
                <w:rFonts w:ascii="Times New Roman" w:hAnsi="Times New Roman" w:cs="Times New Roman"/>
                <w:b/>
              </w:rPr>
            </w:pPr>
            <w:r w:rsidRPr="00B557EB">
              <w:rPr>
                <w:rFonts w:ascii="Times New Roman" w:hAnsi="Times New Roman" w:cs="Times New Roman"/>
                <w:b/>
              </w:rPr>
              <w:fldChar w:fldCharType="begin"/>
            </w:r>
            <w:r w:rsidRPr="00B557EB">
              <w:rPr>
                <w:rFonts w:ascii="Times New Roman" w:hAnsi="Times New Roman" w:cs="Times New Roman"/>
                <w:b/>
              </w:rPr>
              <w:instrText xml:space="preserve"> =SUM(ABOVE) </w:instrText>
            </w:r>
            <w:r w:rsidRPr="00B557EB">
              <w:rPr>
                <w:rFonts w:ascii="Times New Roman" w:hAnsi="Times New Roman" w:cs="Times New Roman"/>
                <w:b/>
              </w:rPr>
              <w:fldChar w:fldCharType="separate"/>
            </w:r>
            <w:r w:rsidR="003B3EF8">
              <w:rPr>
                <w:rFonts w:ascii="Times New Roman" w:hAnsi="Times New Roman" w:cs="Times New Roman"/>
                <w:b/>
                <w:noProof/>
              </w:rPr>
              <w:t>75,5</w:t>
            </w:r>
            <w:r w:rsidRPr="00B557EB">
              <w:rPr>
                <w:rFonts w:ascii="Times New Roman" w:hAnsi="Times New Roman" w:cs="Times New Roman"/>
                <w:b/>
              </w:rPr>
              <w:fldChar w:fldCharType="end"/>
            </w:r>
          </w:p>
        </w:tc>
        <w:tc>
          <w:tcPr>
            <w:tcW w:w="1212" w:type="dxa"/>
            <w:gridSpan w:val="2"/>
          </w:tcPr>
          <w:p w:rsidR="00C73ECB" w:rsidRPr="00B557EB" w:rsidRDefault="00B557EB" w:rsidP="004376AB">
            <w:pPr>
              <w:pStyle w:val="a6"/>
              <w:ind w:left="0"/>
              <w:jc w:val="center"/>
              <w:rPr>
                <w:rFonts w:ascii="Times New Roman" w:hAnsi="Times New Roman" w:cs="Times New Roman"/>
                <w:b/>
              </w:rPr>
            </w:pPr>
            <w:r w:rsidRPr="00B557EB">
              <w:rPr>
                <w:rFonts w:ascii="Times New Roman" w:hAnsi="Times New Roman" w:cs="Times New Roman"/>
                <w:b/>
              </w:rPr>
              <w:fldChar w:fldCharType="begin"/>
            </w:r>
            <w:r w:rsidRPr="00B557EB">
              <w:rPr>
                <w:rFonts w:ascii="Times New Roman" w:hAnsi="Times New Roman" w:cs="Times New Roman"/>
                <w:b/>
              </w:rPr>
              <w:instrText xml:space="preserve"> =SUM(ABOVE) </w:instrText>
            </w:r>
            <w:r w:rsidRPr="00B557EB">
              <w:rPr>
                <w:rFonts w:ascii="Times New Roman" w:hAnsi="Times New Roman" w:cs="Times New Roman"/>
                <w:b/>
              </w:rPr>
              <w:fldChar w:fldCharType="separate"/>
            </w:r>
            <w:r w:rsidR="003B3EF8">
              <w:rPr>
                <w:rFonts w:ascii="Times New Roman" w:hAnsi="Times New Roman" w:cs="Times New Roman"/>
                <w:b/>
                <w:noProof/>
              </w:rPr>
              <w:t>62,7</w:t>
            </w:r>
            <w:r w:rsidRPr="00B557EB">
              <w:rPr>
                <w:rFonts w:ascii="Times New Roman" w:hAnsi="Times New Roman" w:cs="Times New Roman"/>
                <w:b/>
              </w:rPr>
              <w:fldChar w:fldCharType="end"/>
            </w:r>
          </w:p>
        </w:tc>
        <w:tc>
          <w:tcPr>
            <w:tcW w:w="1205" w:type="dxa"/>
            <w:gridSpan w:val="2"/>
          </w:tcPr>
          <w:p w:rsidR="00C73ECB" w:rsidRPr="00B557EB" w:rsidRDefault="00B557EB" w:rsidP="004376AB">
            <w:pPr>
              <w:pStyle w:val="a6"/>
              <w:ind w:left="0"/>
              <w:jc w:val="center"/>
              <w:rPr>
                <w:rFonts w:ascii="Times New Roman" w:hAnsi="Times New Roman" w:cs="Times New Roman"/>
                <w:b/>
              </w:rPr>
            </w:pPr>
            <w:r w:rsidRPr="00B557EB">
              <w:rPr>
                <w:rFonts w:ascii="Times New Roman" w:hAnsi="Times New Roman" w:cs="Times New Roman"/>
                <w:b/>
              </w:rPr>
              <w:fldChar w:fldCharType="begin"/>
            </w:r>
            <w:r w:rsidRPr="00B557EB">
              <w:rPr>
                <w:rFonts w:ascii="Times New Roman" w:hAnsi="Times New Roman" w:cs="Times New Roman"/>
                <w:b/>
              </w:rPr>
              <w:instrText xml:space="preserve"> =SUM(ABOVE) </w:instrText>
            </w:r>
            <w:r w:rsidRPr="00B557EB">
              <w:rPr>
                <w:rFonts w:ascii="Times New Roman" w:hAnsi="Times New Roman" w:cs="Times New Roman"/>
                <w:b/>
              </w:rPr>
              <w:fldChar w:fldCharType="separate"/>
            </w:r>
            <w:r w:rsidR="003B3EF8">
              <w:rPr>
                <w:rFonts w:ascii="Times New Roman" w:hAnsi="Times New Roman" w:cs="Times New Roman"/>
                <w:b/>
                <w:noProof/>
              </w:rPr>
              <w:t>59,5</w:t>
            </w:r>
            <w:r w:rsidRPr="00B557EB">
              <w:rPr>
                <w:rFonts w:ascii="Times New Roman" w:hAnsi="Times New Roman" w:cs="Times New Roman"/>
                <w:b/>
              </w:rPr>
              <w:fldChar w:fldCharType="end"/>
            </w:r>
          </w:p>
        </w:tc>
        <w:tc>
          <w:tcPr>
            <w:tcW w:w="1200" w:type="dxa"/>
            <w:gridSpan w:val="2"/>
          </w:tcPr>
          <w:p w:rsidR="00C73ECB" w:rsidRPr="00B557EB" w:rsidRDefault="00B557EB" w:rsidP="004376AB">
            <w:pPr>
              <w:pStyle w:val="a6"/>
              <w:ind w:left="0"/>
              <w:jc w:val="center"/>
              <w:rPr>
                <w:rFonts w:ascii="Times New Roman" w:hAnsi="Times New Roman" w:cs="Times New Roman"/>
                <w:b/>
              </w:rPr>
            </w:pPr>
            <w:r w:rsidRPr="00B557EB">
              <w:rPr>
                <w:rFonts w:ascii="Times New Roman" w:hAnsi="Times New Roman" w:cs="Times New Roman"/>
                <w:b/>
              </w:rPr>
              <w:fldChar w:fldCharType="begin"/>
            </w:r>
            <w:r w:rsidRPr="00B557EB">
              <w:rPr>
                <w:rFonts w:ascii="Times New Roman" w:hAnsi="Times New Roman" w:cs="Times New Roman"/>
                <w:b/>
              </w:rPr>
              <w:instrText xml:space="preserve"> =SUM(ABOVE) </w:instrText>
            </w:r>
            <w:r w:rsidRPr="00B557EB">
              <w:rPr>
                <w:rFonts w:ascii="Times New Roman" w:hAnsi="Times New Roman" w:cs="Times New Roman"/>
                <w:b/>
              </w:rPr>
              <w:fldChar w:fldCharType="separate"/>
            </w:r>
            <w:r w:rsidR="003B3EF8">
              <w:rPr>
                <w:rFonts w:ascii="Times New Roman" w:hAnsi="Times New Roman" w:cs="Times New Roman"/>
                <w:b/>
                <w:noProof/>
              </w:rPr>
              <w:t>59,5</w:t>
            </w:r>
            <w:r w:rsidRPr="00B557EB">
              <w:rPr>
                <w:rFonts w:ascii="Times New Roman" w:hAnsi="Times New Roman" w:cs="Times New Roman"/>
                <w:b/>
              </w:rPr>
              <w:fldChar w:fldCharType="end"/>
            </w:r>
          </w:p>
        </w:tc>
        <w:tc>
          <w:tcPr>
            <w:tcW w:w="1115" w:type="dxa"/>
          </w:tcPr>
          <w:p w:rsidR="00C73ECB" w:rsidRPr="00B557EB" w:rsidRDefault="00B557EB" w:rsidP="004376AB">
            <w:pPr>
              <w:pStyle w:val="a6"/>
              <w:ind w:left="0"/>
              <w:jc w:val="center"/>
              <w:rPr>
                <w:rFonts w:ascii="Times New Roman" w:hAnsi="Times New Roman" w:cs="Times New Roman"/>
                <w:b/>
              </w:rPr>
            </w:pPr>
            <w:r w:rsidRPr="00B557EB">
              <w:rPr>
                <w:rFonts w:ascii="Times New Roman" w:hAnsi="Times New Roman" w:cs="Times New Roman"/>
                <w:b/>
              </w:rPr>
              <w:fldChar w:fldCharType="begin"/>
            </w:r>
            <w:r w:rsidRPr="00B557EB">
              <w:rPr>
                <w:rFonts w:ascii="Times New Roman" w:hAnsi="Times New Roman" w:cs="Times New Roman"/>
                <w:b/>
              </w:rPr>
              <w:instrText xml:space="preserve"> =SUM(ABOVE) </w:instrText>
            </w:r>
            <w:r w:rsidRPr="00B557EB">
              <w:rPr>
                <w:rFonts w:ascii="Times New Roman" w:hAnsi="Times New Roman" w:cs="Times New Roman"/>
                <w:b/>
              </w:rPr>
              <w:fldChar w:fldCharType="separate"/>
            </w:r>
            <w:r w:rsidR="00250E7E">
              <w:rPr>
                <w:rFonts w:ascii="Times New Roman" w:hAnsi="Times New Roman" w:cs="Times New Roman"/>
                <w:b/>
                <w:noProof/>
              </w:rPr>
              <w:t>59,5</w:t>
            </w:r>
            <w:r w:rsidRPr="00B557EB">
              <w:rPr>
                <w:rFonts w:ascii="Times New Roman" w:hAnsi="Times New Roman" w:cs="Times New Roman"/>
                <w:b/>
              </w:rPr>
              <w:fldChar w:fldCharType="end"/>
            </w:r>
          </w:p>
        </w:tc>
      </w:tr>
    </w:tbl>
    <w:p w:rsidR="00C359E5" w:rsidRPr="00B473B9" w:rsidRDefault="00C359E5">
      <w:pPr>
        <w:rPr>
          <w:b/>
          <w:sz w:val="28"/>
          <w:szCs w:val="28"/>
        </w:rPr>
      </w:pPr>
      <w:r w:rsidRPr="00B473B9">
        <w:rPr>
          <w:b/>
          <w:sz w:val="28"/>
          <w:szCs w:val="28"/>
        </w:rPr>
        <w:br w:type="page"/>
      </w:r>
    </w:p>
    <w:p w:rsidR="00DE02EA" w:rsidRPr="00B473B9" w:rsidRDefault="00DE02EA" w:rsidP="00DE02EA">
      <w:pPr>
        <w:spacing w:after="0" w:line="240" w:lineRule="auto"/>
        <w:jc w:val="center"/>
        <w:rPr>
          <w:rFonts w:ascii="Times New Roman" w:hAnsi="Times New Roman" w:cs="Times New Roman"/>
          <w:b/>
          <w:sz w:val="28"/>
          <w:szCs w:val="28"/>
        </w:rPr>
      </w:pPr>
      <w:r w:rsidRPr="00B473B9">
        <w:rPr>
          <w:rFonts w:ascii="Times New Roman" w:hAnsi="Times New Roman" w:cs="Times New Roman"/>
          <w:b/>
          <w:sz w:val="28"/>
          <w:szCs w:val="28"/>
        </w:rPr>
        <w:lastRenderedPageBreak/>
        <w:t>Практическая работа №2</w:t>
      </w:r>
    </w:p>
    <w:p w:rsidR="00951BAD" w:rsidRPr="00B473B9" w:rsidRDefault="00951BAD" w:rsidP="00DE02EA">
      <w:pPr>
        <w:spacing w:after="0" w:line="240" w:lineRule="auto"/>
        <w:jc w:val="center"/>
        <w:rPr>
          <w:rFonts w:ascii="Times New Roman" w:hAnsi="Times New Roman" w:cs="Times New Roman"/>
          <w:b/>
          <w:sz w:val="28"/>
          <w:szCs w:val="28"/>
        </w:rPr>
      </w:pPr>
    </w:p>
    <w:p w:rsidR="00DE02EA" w:rsidRPr="00B473B9" w:rsidRDefault="00DE02EA" w:rsidP="00DE02EA">
      <w:pPr>
        <w:spacing w:after="0" w:line="240" w:lineRule="auto"/>
        <w:jc w:val="center"/>
        <w:rPr>
          <w:rFonts w:ascii="Times New Roman" w:hAnsi="Times New Roman" w:cs="Times New Roman"/>
          <w:b/>
          <w:caps/>
          <w:sz w:val="24"/>
          <w:szCs w:val="24"/>
        </w:rPr>
      </w:pPr>
      <w:r w:rsidRPr="00B473B9">
        <w:rPr>
          <w:rFonts w:ascii="Times New Roman" w:hAnsi="Times New Roman" w:cs="Times New Roman"/>
          <w:b/>
          <w:caps/>
          <w:sz w:val="24"/>
          <w:szCs w:val="24"/>
        </w:rPr>
        <w:t>SWOT-анализ ресурсов собственного человеческого капитала</w:t>
      </w:r>
    </w:p>
    <w:p w:rsidR="00DE02EA" w:rsidRPr="00B473B9" w:rsidRDefault="00DE02EA" w:rsidP="00DE02EA">
      <w:pPr>
        <w:spacing w:after="0" w:line="240" w:lineRule="auto"/>
        <w:rPr>
          <w:rFonts w:ascii="Times New Roman" w:hAnsi="Times New Roman" w:cs="Times New Roman"/>
          <w:caps/>
        </w:rPr>
      </w:pPr>
    </w:p>
    <w:p w:rsidR="00DE02EA" w:rsidRPr="00B473B9" w:rsidRDefault="00DE02EA" w:rsidP="00DE02EA">
      <w:pPr>
        <w:spacing w:after="0" w:line="240" w:lineRule="auto"/>
        <w:rPr>
          <w:rFonts w:ascii="Times New Roman" w:hAnsi="Times New Roman" w:cs="Times New Roman"/>
        </w:rPr>
      </w:pPr>
    </w:p>
    <w:p w:rsidR="00DE02EA" w:rsidRPr="00B473B9" w:rsidRDefault="00DE02EA" w:rsidP="00DE02EA">
      <w:pPr>
        <w:spacing w:after="0" w:line="240" w:lineRule="auto"/>
        <w:jc w:val="center"/>
        <w:rPr>
          <w:rFonts w:ascii="Times New Roman" w:hAnsi="Times New Roman" w:cs="Times New Roman"/>
          <w:bCs/>
          <w:sz w:val="24"/>
          <w:szCs w:val="24"/>
        </w:rPr>
      </w:pPr>
      <w:r w:rsidRPr="00B473B9">
        <w:rPr>
          <w:rFonts w:ascii="Times New Roman" w:hAnsi="Times New Roman" w:cs="Times New Roman"/>
          <w:bCs/>
          <w:sz w:val="24"/>
          <w:szCs w:val="24"/>
        </w:rPr>
        <w:t>Методические указания</w:t>
      </w:r>
    </w:p>
    <w:p w:rsidR="00DE02EA" w:rsidRPr="00B473B9" w:rsidRDefault="00DE02EA" w:rsidP="00DE02EA">
      <w:pPr>
        <w:spacing w:after="0" w:line="240" w:lineRule="auto"/>
        <w:rPr>
          <w:rFonts w:ascii="Times New Roman" w:hAnsi="Times New Roman" w:cs="Times New Roman"/>
          <w:bCs/>
          <w:sz w:val="24"/>
          <w:szCs w:val="24"/>
        </w:rPr>
      </w:pPr>
    </w:p>
    <w:p w:rsidR="00DE02EA" w:rsidRPr="00B473B9" w:rsidRDefault="00DE02EA" w:rsidP="00DE02EA">
      <w:pPr>
        <w:spacing w:after="0" w:line="240" w:lineRule="auto"/>
        <w:rPr>
          <w:rFonts w:ascii="Times New Roman" w:hAnsi="Times New Roman" w:cs="Times New Roman"/>
          <w:bCs/>
          <w:sz w:val="24"/>
          <w:szCs w:val="24"/>
        </w:rPr>
      </w:pPr>
      <w:r w:rsidRPr="00B473B9">
        <w:rPr>
          <w:rFonts w:ascii="Times New Roman" w:hAnsi="Times New Roman" w:cs="Times New Roman"/>
          <w:bCs/>
          <w:sz w:val="24"/>
          <w:szCs w:val="24"/>
        </w:rPr>
        <w:t>Этапы проведения SWOT–анализа:</w:t>
      </w:r>
    </w:p>
    <w:p w:rsidR="00DE02EA" w:rsidRPr="00B473B9" w:rsidRDefault="00DE02EA" w:rsidP="00886B02">
      <w:pPr>
        <w:spacing w:before="120" w:after="0" w:line="240" w:lineRule="auto"/>
        <w:rPr>
          <w:rFonts w:ascii="Times New Roman" w:hAnsi="Times New Roman" w:cs="Times New Roman"/>
          <w:sz w:val="24"/>
          <w:szCs w:val="24"/>
        </w:rPr>
      </w:pPr>
      <w:r w:rsidRPr="00B473B9">
        <w:rPr>
          <w:rFonts w:ascii="Times New Roman" w:hAnsi="Times New Roman" w:cs="Times New Roman"/>
          <w:bCs/>
          <w:sz w:val="24"/>
          <w:szCs w:val="24"/>
        </w:rPr>
        <w:t xml:space="preserve">Шаг 1. </w:t>
      </w:r>
      <w:r w:rsidRPr="00B473B9">
        <w:rPr>
          <w:rFonts w:ascii="Times New Roman" w:hAnsi="Times New Roman" w:cs="Times New Roman"/>
          <w:sz w:val="24"/>
          <w:szCs w:val="24"/>
        </w:rPr>
        <w:t>Конкретно сформулируйте проблему (цель), которую хотите решить.</w:t>
      </w:r>
    </w:p>
    <w:p w:rsidR="00DE02EA" w:rsidRPr="00B473B9" w:rsidRDefault="00DE02EA" w:rsidP="00DE02EA">
      <w:pPr>
        <w:spacing w:after="0" w:line="240" w:lineRule="auto"/>
        <w:rPr>
          <w:rFonts w:ascii="Times New Roman" w:hAnsi="Times New Roman" w:cs="Times New Roman"/>
          <w:sz w:val="24"/>
          <w:szCs w:val="24"/>
        </w:rPr>
      </w:pPr>
      <w:r w:rsidRPr="00B473B9">
        <w:rPr>
          <w:rFonts w:ascii="Times New Roman" w:hAnsi="Times New Roman" w:cs="Times New Roman"/>
          <w:bCs/>
          <w:sz w:val="24"/>
          <w:szCs w:val="24"/>
        </w:rPr>
        <w:t>Шаг 2.</w:t>
      </w:r>
      <w:r w:rsidRPr="00B473B9">
        <w:rPr>
          <w:rFonts w:ascii="Times New Roman" w:hAnsi="Times New Roman" w:cs="Times New Roman"/>
          <w:sz w:val="24"/>
          <w:szCs w:val="24"/>
        </w:rPr>
        <w:t xml:space="preserve"> Составьте SWOT– матрицу из 4-х полей (S, W, O, T).</w:t>
      </w:r>
    </w:p>
    <w:p w:rsidR="00424D2D" w:rsidRPr="00B473B9" w:rsidRDefault="00DE02EA" w:rsidP="00DE02EA">
      <w:pPr>
        <w:spacing w:after="0" w:line="240" w:lineRule="auto"/>
        <w:rPr>
          <w:rFonts w:ascii="Times New Roman" w:hAnsi="Times New Roman" w:cs="Times New Roman"/>
          <w:sz w:val="24"/>
          <w:szCs w:val="24"/>
        </w:rPr>
      </w:pPr>
      <w:r w:rsidRPr="00B473B9">
        <w:rPr>
          <w:rFonts w:ascii="Times New Roman" w:hAnsi="Times New Roman" w:cs="Times New Roman"/>
          <w:bCs/>
          <w:sz w:val="24"/>
          <w:szCs w:val="24"/>
        </w:rPr>
        <w:t xml:space="preserve">Шаг 3. </w:t>
      </w:r>
      <w:r w:rsidRPr="00B473B9">
        <w:rPr>
          <w:rFonts w:ascii="Times New Roman" w:hAnsi="Times New Roman" w:cs="Times New Roman"/>
          <w:sz w:val="24"/>
          <w:szCs w:val="24"/>
        </w:rPr>
        <w:t xml:space="preserve">Заполните поля SWOT– матрицы (S, W, O, T) с расстановкой пунктов по </w:t>
      </w:r>
      <w:r w:rsidR="00424D2D" w:rsidRPr="00B473B9">
        <w:rPr>
          <w:rFonts w:ascii="Times New Roman" w:hAnsi="Times New Roman" w:cs="Times New Roman"/>
          <w:sz w:val="24"/>
          <w:szCs w:val="24"/>
        </w:rPr>
        <w:t xml:space="preserve"> </w:t>
      </w:r>
    </w:p>
    <w:p w:rsidR="00DE02EA" w:rsidRPr="00B473B9" w:rsidRDefault="00424D2D" w:rsidP="00DE02EA">
      <w:pPr>
        <w:spacing w:after="0" w:line="240" w:lineRule="auto"/>
        <w:rPr>
          <w:rFonts w:ascii="Times New Roman" w:hAnsi="Times New Roman" w:cs="Times New Roman"/>
          <w:sz w:val="24"/>
          <w:szCs w:val="24"/>
        </w:rPr>
      </w:pPr>
      <w:r w:rsidRPr="00B473B9">
        <w:rPr>
          <w:rFonts w:ascii="Times New Roman" w:hAnsi="Times New Roman" w:cs="Times New Roman"/>
          <w:sz w:val="24"/>
          <w:szCs w:val="24"/>
        </w:rPr>
        <w:t xml:space="preserve">             </w:t>
      </w:r>
      <w:r w:rsidR="00DE02EA" w:rsidRPr="00B473B9">
        <w:rPr>
          <w:rFonts w:ascii="Times New Roman" w:hAnsi="Times New Roman" w:cs="Times New Roman"/>
          <w:sz w:val="24"/>
          <w:szCs w:val="24"/>
        </w:rPr>
        <w:t>приоритетам (по 5-10  пунктов).</w:t>
      </w:r>
    </w:p>
    <w:p w:rsidR="00DE02EA" w:rsidRPr="00B473B9" w:rsidRDefault="00DE02EA" w:rsidP="00DE02EA">
      <w:pPr>
        <w:spacing w:after="0" w:line="240" w:lineRule="auto"/>
        <w:rPr>
          <w:rFonts w:ascii="Times New Roman" w:hAnsi="Times New Roman" w:cs="Times New Roman"/>
          <w:sz w:val="24"/>
          <w:szCs w:val="24"/>
        </w:rPr>
      </w:pPr>
      <w:r w:rsidRPr="00B473B9">
        <w:rPr>
          <w:rFonts w:ascii="Times New Roman" w:hAnsi="Times New Roman" w:cs="Times New Roman"/>
          <w:bCs/>
          <w:sz w:val="24"/>
          <w:szCs w:val="24"/>
        </w:rPr>
        <w:t xml:space="preserve">Шаг 4. </w:t>
      </w:r>
      <w:r w:rsidRPr="00B473B9">
        <w:rPr>
          <w:rFonts w:ascii="Times New Roman" w:hAnsi="Times New Roman" w:cs="Times New Roman"/>
          <w:sz w:val="24"/>
          <w:szCs w:val="24"/>
        </w:rPr>
        <w:t xml:space="preserve">Проведите перекрестный анализ полей матрицы: </w:t>
      </w:r>
      <w:r w:rsidRPr="00B473B9">
        <w:rPr>
          <w:rFonts w:ascii="Times New Roman" w:hAnsi="Times New Roman" w:cs="Times New Roman"/>
          <w:sz w:val="24"/>
          <w:szCs w:val="24"/>
          <w:lang w:val="en-US"/>
        </w:rPr>
        <w:t>S</w:t>
      </w:r>
      <w:r w:rsidRPr="00B473B9">
        <w:rPr>
          <w:rFonts w:ascii="Times New Roman" w:hAnsi="Times New Roman" w:cs="Times New Roman"/>
          <w:sz w:val="24"/>
          <w:szCs w:val="24"/>
        </w:rPr>
        <w:t>-</w:t>
      </w:r>
      <w:r w:rsidRPr="00B473B9">
        <w:rPr>
          <w:rFonts w:ascii="Times New Roman" w:hAnsi="Times New Roman" w:cs="Times New Roman"/>
          <w:sz w:val="24"/>
          <w:szCs w:val="24"/>
          <w:lang w:val="en-US"/>
        </w:rPr>
        <w:t>O</w:t>
      </w:r>
      <w:r w:rsidRPr="00B473B9">
        <w:rPr>
          <w:rFonts w:ascii="Times New Roman" w:hAnsi="Times New Roman" w:cs="Times New Roman"/>
          <w:sz w:val="24"/>
          <w:szCs w:val="24"/>
        </w:rPr>
        <w:t xml:space="preserve">, </w:t>
      </w:r>
      <w:r w:rsidRPr="00B473B9">
        <w:rPr>
          <w:rFonts w:ascii="Times New Roman" w:hAnsi="Times New Roman" w:cs="Times New Roman"/>
          <w:sz w:val="24"/>
          <w:szCs w:val="24"/>
          <w:lang w:val="en-US"/>
        </w:rPr>
        <w:t>S</w:t>
      </w:r>
      <w:r w:rsidRPr="00B473B9">
        <w:rPr>
          <w:rFonts w:ascii="Times New Roman" w:hAnsi="Times New Roman" w:cs="Times New Roman"/>
          <w:sz w:val="24"/>
          <w:szCs w:val="24"/>
        </w:rPr>
        <w:t>-</w:t>
      </w:r>
      <w:r w:rsidRPr="00B473B9">
        <w:rPr>
          <w:rFonts w:ascii="Times New Roman" w:hAnsi="Times New Roman" w:cs="Times New Roman"/>
          <w:sz w:val="24"/>
          <w:szCs w:val="24"/>
          <w:lang w:val="en-US"/>
        </w:rPr>
        <w:t>T</w:t>
      </w:r>
      <w:r w:rsidRPr="00B473B9">
        <w:rPr>
          <w:rFonts w:ascii="Times New Roman" w:hAnsi="Times New Roman" w:cs="Times New Roman"/>
          <w:sz w:val="24"/>
          <w:szCs w:val="24"/>
        </w:rPr>
        <w:t xml:space="preserve">, </w:t>
      </w:r>
      <w:r w:rsidRPr="00B473B9">
        <w:rPr>
          <w:rFonts w:ascii="Times New Roman" w:hAnsi="Times New Roman" w:cs="Times New Roman"/>
          <w:sz w:val="24"/>
          <w:szCs w:val="24"/>
          <w:lang w:val="en-US"/>
        </w:rPr>
        <w:t>W</w:t>
      </w:r>
      <w:r w:rsidRPr="00B473B9">
        <w:rPr>
          <w:rFonts w:ascii="Times New Roman" w:hAnsi="Times New Roman" w:cs="Times New Roman"/>
          <w:sz w:val="24"/>
          <w:szCs w:val="24"/>
        </w:rPr>
        <w:t>-</w:t>
      </w:r>
      <w:r w:rsidRPr="00B473B9">
        <w:rPr>
          <w:rFonts w:ascii="Times New Roman" w:hAnsi="Times New Roman" w:cs="Times New Roman"/>
          <w:sz w:val="24"/>
          <w:szCs w:val="24"/>
          <w:lang w:val="en-US"/>
        </w:rPr>
        <w:t>O</w:t>
      </w:r>
      <w:r w:rsidRPr="00B473B9">
        <w:rPr>
          <w:rFonts w:ascii="Times New Roman" w:hAnsi="Times New Roman" w:cs="Times New Roman"/>
          <w:sz w:val="24"/>
          <w:szCs w:val="24"/>
        </w:rPr>
        <w:t xml:space="preserve">, </w:t>
      </w:r>
      <w:r w:rsidRPr="00B473B9">
        <w:rPr>
          <w:rFonts w:ascii="Times New Roman" w:hAnsi="Times New Roman" w:cs="Times New Roman"/>
          <w:sz w:val="24"/>
          <w:szCs w:val="24"/>
          <w:lang w:val="en-US"/>
        </w:rPr>
        <w:t>W</w:t>
      </w:r>
      <w:r w:rsidRPr="00B473B9">
        <w:rPr>
          <w:rFonts w:ascii="Times New Roman" w:hAnsi="Times New Roman" w:cs="Times New Roman"/>
          <w:sz w:val="24"/>
          <w:szCs w:val="24"/>
        </w:rPr>
        <w:t>-</w:t>
      </w:r>
      <w:r w:rsidRPr="00B473B9">
        <w:rPr>
          <w:rFonts w:ascii="Times New Roman" w:hAnsi="Times New Roman" w:cs="Times New Roman"/>
          <w:sz w:val="24"/>
          <w:szCs w:val="24"/>
          <w:lang w:val="en-US"/>
        </w:rPr>
        <w:t>T</w:t>
      </w:r>
      <w:r w:rsidRPr="00B473B9">
        <w:rPr>
          <w:rFonts w:ascii="Times New Roman" w:hAnsi="Times New Roman" w:cs="Times New Roman"/>
          <w:sz w:val="24"/>
          <w:szCs w:val="24"/>
        </w:rPr>
        <w:t xml:space="preserve">, результаты   </w:t>
      </w:r>
    </w:p>
    <w:p w:rsidR="00DE02EA" w:rsidRPr="00B473B9" w:rsidRDefault="00DE02EA" w:rsidP="00DE02EA">
      <w:pPr>
        <w:spacing w:after="0" w:line="240" w:lineRule="auto"/>
        <w:rPr>
          <w:rFonts w:ascii="Times New Roman" w:hAnsi="Times New Roman" w:cs="Times New Roman"/>
          <w:sz w:val="24"/>
          <w:szCs w:val="24"/>
        </w:rPr>
      </w:pPr>
      <w:r w:rsidRPr="00B473B9">
        <w:rPr>
          <w:rFonts w:ascii="Times New Roman" w:hAnsi="Times New Roman" w:cs="Times New Roman"/>
          <w:sz w:val="24"/>
          <w:szCs w:val="24"/>
        </w:rPr>
        <w:t xml:space="preserve">             занесите в центральные поля матрицы. </w:t>
      </w:r>
    </w:p>
    <w:p w:rsidR="00DE02EA" w:rsidRPr="00B473B9" w:rsidRDefault="00DE02EA" w:rsidP="00DE02EA">
      <w:pPr>
        <w:spacing w:after="0" w:line="240" w:lineRule="auto"/>
        <w:rPr>
          <w:rFonts w:ascii="Times New Roman" w:hAnsi="Times New Roman" w:cs="Times New Roman"/>
          <w:sz w:val="24"/>
          <w:szCs w:val="24"/>
        </w:rPr>
      </w:pPr>
      <w:r w:rsidRPr="00B473B9">
        <w:rPr>
          <w:rFonts w:ascii="Times New Roman" w:hAnsi="Times New Roman" w:cs="Times New Roman"/>
          <w:bCs/>
          <w:sz w:val="24"/>
          <w:szCs w:val="24"/>
        </w:rPr>
        <w:t>Шаг 5.</w:t>
      </w:r>
      <w:r w:rsidRPr="00B473B9">
        <w:rPr>
          <w:rFonts w:ascii="Times New Roman" w:hAnsi="Times New Roman" w:cs="Times New Roman"/>
          <w:sz w:val="24"/>
          <w:szCs w:val="24"/>
        </w:rPr>
        <w:t xml:space="preserve"> Сделайте выводы.</w:t>
      </w:r>
    </w:p>
    <w:p w:rsidR="00A84A1E" w:rsidRPr="00B473B9" w:rsidRDefault="0050498A" w:rsidP="00424D2D">
      <w:pPr>
        <w:spacing w:before="120" w:after="0" w:line="240" w:lineRule="auto"/>
        <w:rPr>
          <w:rFonts w:ascii="Times New Roman" w:hAnsi="Times New Roman" w:cs="Times New Roman"/>
          <w:sz w:val="24"/>
          <w:szCs w:val="24"/>
        </w:rPr>
      </w:pPr>
      <w:hyperlink r:id="rId6" w:history="1">
        <w:r w:rsidR="00A84A1E" w:rsidRPr="00B473B9">
          <w:rPr>
            <w:rStyle w:val="a5"/>
            <w:rFonts w:ascii="Times New Roman" w:hAnsi="Times New Roman" w:cs="Times New Roman"/>
            <w:color w:val="auto"/>
            <w:sz w:val="24"/>
            <w:szCs w:val="24"/>
          </w:rPr>
          <w:t xml:space="preserve">Пример </w:t>
        </w:r>
        <w:r w:rsidR="00A84A1E" w:rsidRPr="00B473B9">
          <w:rPr>
            <w:rStyle w:val="a5"/>
            <w:rFonts w:ascii="Times New Roman" w:hAnsi="Times New Roman" w:cs="Times New Roman"/>
            <w:bCs/>
            <w:color w:val="auto"/>
            <w:sz w:val="24"/>
            <w:szCs w:val="24"/>
          </w:rPr>
          <w:t>SWOT–анализа преподавателя университета</w:t>
        </w:r>
      </w:hyperlink>
      <w:r w:rsidR="00A84A1E" w:rsidRPr="00B473B9">
        <w:rPr>
          <w:rFonts w:ascii="Times New Roman" w:hAnsi="Times New Roman" w:cs="Times New Roman"/>
          <w:bCs/>
          <w:sz w:val="24"/>
          <w:szCs w:val="24"/>
        </w:rPr>
        <w:t xml:space="preserve"> </w:t>
      </w:r>
      <w:r w:rsidR="00404266" w:rsidRPr="00B473B9">
        <w:rPr>
          <w:rFonts w:ascii="Times New Roman" w:hAnsi="Times New Roman" w:cs="Times New Roman"/>
          <w:bCs/>
          <w:sz w:val="24"/>
          <w:szCs w:val="24"/>
        </w:rPr>
        <w:t>(</w:t>
      </w:r>
      <w:r w:rsidR="001C5857" w:rsidRPr="00B473B9">
        <w:rPr>
          <w:rFonts w:ascii="Times New Roman" w:hAnsi="Times New Roman" w:cs="Times New Roman"/>
          <w:bCs/>
          <w:sz w:val="24"/>
          <w:szCs w:val="24"/>
        </w:rPr>
        <w:t>откройте ссылку на</w:t>
      </w:r>
      <w:r w:rsidR="00404266" w:rsidRPr="00B473B9">
        <w:rPr>
          <w:rFonts w:ascii="Times New Roman" w:hAnsi="Times New Roman" w:cs="Times New Roman"/>
          <w:bCs/>
          <w:sz w:val="24"/>
          <w:szCs w:val="24"/>
        </w:rPr>
        <w:t xml:space="preserve"> сайт)</w:t>
      </w:r>
    </w:p>
    <w:p w:rsidR="00DE02EA" w:rsidRPr="00B473B9" w:rsidRDefault="00DE02EA" w:rsidP="00DE02EA">
      <w:pPr>
        <w:spacing w:after="0" w:line="240" w:lineRule="auto"/>
        <w:rPr>
          <w:rFonts w:ascii="Times New Roman" w:hAnsi="Times New Roman" w:cs="Times New Roman"/>
        </w:rPr>
      </w:pPr>
    </w:p>
    <w:p w:rsidR="00B244A5" w:rsidRPr="00B244A5" w:rsidRDefault="00B244A5" w:rsidP="00B244A5">
      <w:pPr>
        <w:spacing w:after="0" w:line="240" w:lineRule="auto"/>
        <w:jc w:val="center"/>
        <w:rPr>
          <w:rFonts w:ascii="Times New Roman" w:hAnsi="Times New Roman" w:cs="Times New Roman"/>
          <w:sz w:val="24"/>
          <w:szCs w:val="24"/>
        </w:rPr>
      </w:pPr>
      <w:r w:rsidRPr="00B244A5">
        <w:rPr>
          <w:rFonts w:ascii="Times New Roman" w:hAnsi="Times New Roman" w:cs="Times New Roman"/>
          <w:sz w:val="24"/>
          <w:szCs w:val="24"/>
        </w:rPr>
        <w:t>Выполнение работы</w:t>
      </w:r>
    </w:p>
    <w:p w:rsidR="00DE02EA" w:rsidRPr="00B473B9" w:rsidRDefault="00DE02EA" w:rsidP="00DE02EA">
      <w:pPr>
        <w:spacing w:after="0" w:line="240" w:lineRule="auto"/>
        <w:rPr>
          <w:rFonts w:ascii="Times New Roman" w:hAnsi="Times New Roman" w:cs="Times New Roman"/>
        </w:rPr>
      </w:pPr>
    </w:p>
    <w:p w:rsidR="00DE02EA" w:rsidRPr="00B473B9" w:rsidRDefault="00DE02EA" w:rsidP="006C5928">
      <w:pPr>
        <w:spacing w:after="0" w:line="240" w:lineRule="auto"/>
        <w:rPr>
          <w:rFonts w:ascii="Times New Roman" w:hAnsi="Times New Roman" w:cs="Times New Roman"/>
        </w:rPr>
      </w:pPr>
      <w:r w:rsidRPr="00B473B9">
        <w:rPr>
          <w:rFonts w:ascii="Times New Roman" w:hAnsi="Times New Roman" w:cs="Times New Roman"/>
          <w:b/>
        </w:rPr>
        <w:t>Цель SWOT-анализа:</w:t>
      </w:r>
      <w:r w:rsidRPr="00B473B9">
        <w:rPr>
          <w:rFonts w:ascii="Times New Roman" w:hAnsi="Times New Roman" w:cs="Times New Roman"/>
        </w:rPr>
        <w:t xml:space="preserve"> получение должности </w:t>
      </w:r>
      <w:r w:rsidR="006C5928">
        <w:rPr>
          <w:rFonts w:ascii="Times New Roman" w:hAnsi="Times New Roman" w:cs="Times New Roman"/>
        </w:rPr>
        <w:t xml:space="preserve">заведующего кафедрой </w:t>
      </w:r>
      <w:r w:rsidR="00D06AA1">
        <w:rPr>
          <w:rFonts w:ascii="Times New Roman" w:hAnsi="Times New Roman" w:cs="Times New Roman"/>
        </w:rPr>
        <w:t xml:space="preserve">другого </w:t>
      </w:r>
      <w:r w:rsidR="006C5928">
        <w:rPr>
          <w:rFonts w:ascii="Times New Roman" w:hAnsi="Times New Roman" w:cs="Times New Roman"/>
        </w:rPr>
        <w:t>университета.</w:t>
      </w:r>
    </w:p>
    <w:p w:rsidR="00DE02EA" w:rsidRPr="00B473B9" w:rsidRDefault="00DE02EA" w:rsidP="00DE02EA">
      <w:pPr>
        <w:spacing w:after="0" w:line="240" w:lineRule="auto"/>
        <w:jc w:val="center"/>
        <w:rPr>
          <w:rFonts w:ascii="Times New Roman" w:hAnsi="Times New Roman" w:cs="Times New Roman"/>
        </w:rPr>
      </w:pPr>
    </w:p>
    <w:p w:rsidR="00DE02EA" w:rsidRPr="00B473B9" w:rsidRDefault="00DE02EA" w:rsidP="00DE02EA">
      <w:pPr>
        <w:spacing w:after="0" w:line="240" w:lineRule="auto"/>
        <w:jc w:val="center"/>
        <w:rPr>
          <w:rFonts w:ascii="Times New Roman" w:hAnsi="Times New Roman" w:cs="Times New Roman"/>
        </w:rPr>
      </w:pPr>
      <w:r w:rsidRPr="00B473B9">
        <w:rPr>
          <w:rFonts w:ascii="Times New Roman" w:hAnsi="Times New Roman" w:cs="Times New Roman"/>
        </w:rPr>
        <w:t>Матрица SWOT-анализа</w:t>
      </w:r>
    </w:p>
    <w:p w:rsidR="00DE02EA" w:rsidRPr="00B473B9" w:rsidRDefault="00DE02EA" w:rsidP="00DE02EA">
      <w:pPr>
        <w:spacing w:after="0" w:line="240" w:lineRule="auto"/>
        <w:jc w:val="center"/>
        <w:rPr>
          <w:rFonts w:ascii="Times New Roman" w:hAnsi="Times New Roman" w:cs="Times New Roman"/>
        </w:rPr>
      </w:pPr>
    </w:p>
    <w:tbl>
      <w:tblPr>
        <w:tblStyle w:val="a3"/>
        <w:tblW w:w="9068" w:type="dxa"/>
        <w:tblLook w:val="04A0" w:firstRow="1" w:lastRow="0" w:firstColumn="1" w:lastColumn="0" w:noHBand="0" w:noVBand="1"/>
      </w:tblPr>
      <w:tblGrid>
        <w:gridCol w:w="487"/>
        <w:gridCol w:w="3026"/>
        <w:gridCol w:w="2730"/>
        <w:gridCol w:w="2825"/>
      </w:tblGrid>
      <w:tr w:rsidR="00DD1224" w:rsidRPr="00B473B9" w:rsidTr="00A21FF2">
        <w:trPr>
          <w:trHeight w:val="228"/>
        </w:trPr>
        <w:tc>
          <w:tcPr>
            <w:tcW w:w="3256" w:type="dxa"/>
            <w:gridSpan w:val="2"/>
            <w:vMerge w:val="restart"/>
          </w:tcPr>
          <w:p w:rsidR="00DE02EA" w:rsidRPr="00B473B9" w:rsidRDefault="00DE02EA" w:rsidP="00A21FF2">
            <w:pPr>
              <w:rPr>
                <w:rFonts w:ascii="Times New Roman" w:hAnsi="Times New Roman" w:cs="Times New Roman"/>
              </w:rPr>
            </w:pPr>
          </w:p>
        </w:tc>
        <w:tc>
          <w:tcPr>
            <w:tcW w:w="5812" w:type="dxa"/>
            <w:gridSpan w:val="2"/>
          </w:tcPr>
          <w:p w:rsidR="00DE02EA" w:rsidRPr="00B473B9" w:rsidRDefault="00DE02EA" w:rsidP="00A21FF2">
            <w:pPr>
              <w:jc w:val="center"/>
              <w:rPr>
                <w:rFonts w:ascii="Times New Roman" w:hAnsi="Times New Roman" w:cs="Times New Roman"/>
              </w:rPr>
            </w:pPr>
            <w:r w:rsidRPr="00B473B9">
              <w:rPr>
                <w:rFonts w:ascii="Times New Roman" w:hAnsi="Times New Roman" w:cs="Times New Roman"/>
              </w:rPr>
              <w:t>Внешняя среда</w:t>
            </w:r>
          </w:p>
        </w:tc>
      </w:tr>
      <w:tr w:rsidR="007124E9" w:rsidRPr="00B473B9" w:rsidTr="00A21FF2">
        <w:tc>
          <w:tcPr>
            <w:tcW w:w="3256" w:type="dxa"/>
            <w:gridSpan w:val="2"/>
            <w:vMerge/>
          </w:tcPr>
          <w:p w:rsidR="00DE02EA" w:rsidRPr="00B473B9" w:rsidRDefault="00DE02EA" w:rsidP="00A21FF2">
            <w:pPr>
              <w:shd w:val="clear" w:color="auto" w:fill="FFFFFF"/>
              <w:jc w:val="both"/>
              <w:rPr>
                <w:rFonts w:ascii="Times New Roman" w:eastAsia="Times New Roman" w:hAnsi="Times New Roman" w:cs="Times New Roman"/>
                <w:sz w:val="23"/>
                <w:szCs w:val="23"/>
                <w:lang w:eastAsia="ru-RU"/>
              </w:rPr>
            </w:pPr>
          </w:p>
        </w:tc>
        <w:tc>
          <w:tcPr>
            <w:tcW w:w="2779" w:type="dxa"/>
          </w:tcPr>
          <w:p w:rsidR="00DE02EA" w:rsidRPr="00B473B9" w:rsidRDefault="00DE02EA" w:rsidP="00A21FF2">
            <w:pPr>
              <w:rPr>
                <w:rFonts w:ascii="Times New Roman" w:hAnsi="Times New Roman" w:cs="Times New Roman"/>
              </w:rPr>
            </w:pPr>
            <w:r w:rsidRPr="00B473B9">
              <w:rPr>
                <w:rFonts w:ascii="Times New Roman" w:hAnsi="Times New Roman" w:cs="Times New Roman"/>
              </w:rPr>
              <w:t xml:space="preserve">Потенциальные </w:t>
            </w:r>
          </w:p>
          <w:p w:rsidR="00DE02EA" w:rsidRPr="00B473B9" w:rsidRDefault="00DE02EA" w:rsidP="00A21FF2">
            <w:pPr>
              <w:rPr>
                <w:rFonts w:ascii="Times New Roman" w:hAnsi="Times New Roman" w:cs="Times New Roman"/>
              </w:rPr>
            </w:pPr>
            <w:r w:rsidRPr="00B473B9">
              <w:rPr>
                <w:rFonts w:ascii="Times New Roman" w:hAnsi="Times New Roman" w:cs="Times New Roman"/>
              </w:rPr>
              <w:t>возможности (O):</w:t>
            </w:r>
          </w:p>
          <w:p w:rsidR="007124E9" w:rsidRPr="007124E9" w:rsidRDefault="007124E9" w:rsidP="007124E9">
            <w:pPr>
              <w:pStyle w:val="a6"/>
              <w:numPr>
                <w:ilvl w:val="0"/>
                <w:numId w:val="22"/>
              </w:numPr>
              <w:ind w:left="340"/>
              <w:rPr>
                <w:rFonts w:ascii="Times New Roman" w:hAnsi="Times New Roman" w:cs="Times New Roman"/>
              </w:rPr>
            </w:pPr>
            <w:r w:rsidRPr="007124E9">
              <w:rPr>
                <w:rFonts w:ascii="Times New Roman" w:hAnsi="Times New Roman" w:cs="Times New Roman"/>
              </w:rPr>
              <w:t>в связи с пожилым возрастом действующий заведующий кафедрой может уйти на пенсию, что даст возможность претендовать на его должность;</w:t>
            </w:r>
          </w:p>
          <w:p w:rsidR="00DF5676" w:rsidRDefault="00DF5676" w:rsidP="00DF5676">
            <w:pPr>
              <w:pStyle w:val="a6"/>
              <w:numPr>
                <w:ilvl w:val="0"/>
                <w:numId w:val="22"/>
              </w:numPr>
              <w:ind w:left="340"/>
              <w:rPr>
                <w:rFonts w:ascii="Times New Roman" w:hAnsi="Times New Roman" w:cs="Times New Roman"/>
              </w:rPr>
            </w:pPr>
            <w:r w:rsidRPr="00DF5676">
              <w:rPr>
                <w:rFonts w:ascii="Times New Roman" w:hAnsi="Times New Roman" w:cs="Times New Roman"/>
              </w:rPr>
              <w:t>на данной кафедре работает лишь один доктор наук, и тот пенсионного возраста</w:t>
            </w:r>
            <w:r>
              <w:rPr>
                <w:rFonts w:ascii="Times New Roman" w:hAnsi="Times New Roman" w:cs="Times New Roman"/>
              </w:rPr>
              <w:t>;</w:t>
            </w:r>
          </w:p>
          <w:p w:rsidR="007124E9" w:rsidRDefault="007124E9" w:rsidP="00DF5676">
            <w:pPr>
              <w:pStyle w:val="a6"/>
              <w:ind w:left="340"/>
              <w:rPr>
                <w:rFonts w:ascii="Times New Roman" w:hAnsi="Times New Roman" w:cs="Times New Roman"/>
              </w:rPr>
            </w:pPr>
            <w:r w:rsidRPr="007124E9">
              <w:rPr>
                <w:rFonts w:ascii="Times New Roman" w:hAnsi="Times New Roman" w:cs="Times New Roman"/>
              </w:rPr>
              <w:t xml:space="preserve">на кафедре нет </w:t>
            </w:r>
            <w:r w:rsidR="00AD2DFA">
              <w:rPr>
                <w:rFonts w:ascii="Times New Roman" w:hAnsi="Times New Roman" w:cs="Times New Roman"/>
              </w:rPr>
              <w:t xml:space="preserve">иных </w:t>
            </w:r>
            <w:r w:rsidRPr="007124E9">
              <w:rPr>
                <w:rFonts w:ascii="Times New Roman" w:hAnsi="Times New Roman" w:cs="Times New Roman"/>
              </w:rPr>
              <w:t>претендентов на данную должность</w:t>
            </w:r>
            <w:r>
              <w:rPr>
                <w:rFonts w:ascii="Times New Roman" w:hAnsi="Times New Roman" w:cs="Times New Roman"/>
              </w:rPr>
              <w:t>;</w:t>
            </w:r>
          </w:p>
          <w:p w:rsidR="007124E9" w:rsidRPr="007124E9" w:rsidRDefault="007124E9" w:rsidP="007124E9">
            <w:pPr>
              <w:pStyle w:val="a6"/>
              <w:numPr>
                <w:ilvl w:val="0"/>
                <w:numId w:val="22"/>
              </w:numPr>
              <w:ind w:left="340"/>
              <w:rPr>
                <w:rFonts w:ascii="Times New Roman" w:hAnsi="Times New Roman" w:cs="Times New Roman"/>
              </w:rPr>
            </w:pPr>
            <w:r>
              <w:rPr>
                <w:rFonts w:ascii="Times New Roman" w:hAnsi="Times New Roman" w:cs="Times New Roman"/>
              </w:rPr>
              <w:t>м</w:t>
            </w:r>
            <w:r w:rsidRPr="007124E9">
              <w:rPr>
                <w:rFonts w:ascii="Times New Roman" w:hAnsi="Times New Roman" w:cs="Times New Roman"/>
              </w:rPr>
              <w:t>ои данные конкурентоспособны;</w:t>
            </w:r>
          </w:p>
          <w:p w:rsidR="007124E9" w:rsidRPr="007124E9" w:rsidRDefault="007124E9" w:rsidP="007124E9">
            <w:pPr>
              <w:pStyle w:val="a6"/>
              <w:numPr>
                <w:ilvl w:val="0"/>
                <w:numId w:val="22"/>
              </w:numPr>
              <w:ind w:left="340"/>
              <w:rPr>
                <w:rFonts w:ascii="Times New Roman" w:hAnsi="Times New Roman" w:cs="Times New Roman"/>
              </w:rPr>
            </w:pPr>
            <w:r w:rsidRPr="007124E9">
              <w:rPr>
                <w:rFonts w:ascii="Times New Roman" w:hAnsi="Times New Roman" w:cs="Times New Roman"/>
              </w:rPr>
              <w:t xml:space="preserve">моя кандидатура знакома руководству университета, я на хорошем счету. </w:t>
            </w:r>
          </w:p>
          <w:p w:rsidR="00DE02EA" w:rsidRPr="00B473B9" w:rsidRDefault="00DE02EA" w:rsidP="007124E9">
            <w:pPr>
              <w:rPr>
                <w:rFonts w:ascii="Times New Roman" w:hAnsi="Times New Roman" w:cs="Times New Roman"/>
              </w:rPr>
            </w:pPr>
          </w:p>
        </w:tc>
        <w:tc>
          <w:tcPr>
            <w:tcW w:w="3033" w:type="dxa"/>
          </w:tcPr>
          <w:p w:rsidR="00DE02EA" w:rsidRPr="00B473B9" w:rsidRDefault="00DE02EA" w:rsidP="00A21FF2">
            <w:pPr>
              <w:rPr>
                <w:rFonts w:ascii="Times New Roman" w:hAnsi="Times New Roman" w:cs="Times New Roman"/>
              </w:rPr>
            </w:pPr>
            <w:r w:rsidRPr="00B473B9">
              <w:rPr>
                <w:rFonts w:ascii="Times New Roman" w:hAnsi="Times New Roman" w:cs="Times New Roman"/>
              </w:rPr>
              <w:t xml:space="preserve">Потенциальные </w:t>
            </w:r>
          </w:p>
          <w:p w:rsidR="00DE02EA" w:rsidRPr="00B473B9" w:rsidRDefault="00DE02EA" w:rsidP="00A21FF2">
            <w:pPr>
              <w:rPr>
                <w:rFonts w:ascii="Times New Roman" w:hAnsi="Times New Roman" w:cs="Times New Roman"/>
              </w:rPr>
            </w:pPr>
            <w:r w:rsidRPr="00B473B9">
              <w:rPr>
                <w:rFonts w:ascii="Times New Roman" w:hAnsi="Times New Roman" w:cs="Times New Roman"/>
              </w:rPr>
              <w:t>угрозы (T):</w:t>
            </w:r>
          </w:p>
          <w:p w:rsidR="007124E9" w:rsidRDefault="007124E9" w:rsidP="007124E9">
            <w:pPr>
              <w:pStyle w:val="a6"/>
              <w:numPr>
                <w:ilvl w:val="0"/>
                <w:numId w:val="23"/>
              </w:numPr>
              <w:ind w:left="334"/>
              <w:rPr>
                <w:rFonts w:ascii="Times New Roman" w:hAnsi="Times New Roman" w:cs="Times New Roman"/>
              </w:rPr>
            </w:pPr>
            <w:r w:rsidRPr="007124E9">
              <w:rPr>
                <w:rFonts w:ascii="Times New Roman" w:hAnsi="Times New Roman" w:cs="Times New Roman"/>
              </w:rPr>
              <w:t>существует угроза, что на эту должность назначат женщину из другого вуза, обладающую аналогичными</w:t>
            </w:r>
            <w:r w:rsidR="00B1097D">
              <w:rPr>
                <w:rFonts w:ascii="Times New Roman" w:hAnsi="Times New Roman" w:cs="Times New Roman"/>
              </w:rPr>
              <w:t xml:space="preserve"> </w:t>
            </w:r>
            <w:r w:rsidR="00AD2DFA">
              <w:rPr>
                <w:rFonts w:ascii="Times New Roman" w:hAnsi="Times New Roman" w:cs="Times New Roman"/>
              </w:rPr>
              <w:t>моим</w:t>
            </w:r>
            <w:r w:rsidRPr="007124E9">
              <w:rPr>
                <w:rFonts w:ascii="Times New Roman" w:hAnsi="Times New Roman" w:cs="Times New Roman"/>
              </w:rPr>
              <w:t xml:space="preserve"> характеристикам</w:t>
            </w:r>
            <w:r w:rsidR="00B1097D">
              <w:rPr>
                <w:rFonts w:ascii="Times New Roman" w:hAnsi="Times New Roman" w:cs="Times New Roman"/>
              </w:rPr>
              <w:t>и</w:t>
            </w:r>
            <w:r w:rsidRPr="007124E9">
              <w:rPr>
                <w:rFonts w:ascii="Times New Roman" w:hAnsi="Times New Roman" w:cs="Times New Roman"/>
              </w:rPr>
              <w:t xml:space="preserve">;  </w:t>
            </w:r>
          </w:p>
          <w:p w:rsidR="007124E9" w:rsidRPr="007124E9" w:rsidRDefault="007124E9" w:rsidP="007124E9">
            <w:pPr>
              <w:pStyle w:val="a6"/>
              <w:numPr>
                <w:ilvl w:val="0"/>
                <w:numId w:val="23"/>
              </w:numPr>
              <w:ind w:left="334"/>
              <w:rPr>
                <w:rFonts w:ascii="Times New Roman" w:hAnsi="Times New Roman" w:cs="Times New Roman"/>
              </w:rPr>
            </w:pPr>
            <w:r w:rsidRPr="007124E9">
              <w:rPr>
                <w:rFonts w:ascii="Times New Roman" w:hAnsi="Times New Roman" w:cs="Times New Roman"/>
              </w:rPr>
              <w:t>один из проректоров негативно относится к моей кандидатуре и может предложить сво</w:t>
            </w:r>
            <w:r>
              <w:rPr>
                <w:rFonts w:ascii="Times New Roman" w:hAnsi="Times New Roman" w:cs="Times New Roman"/>
              </w:rPr>
              <w:t>его человека</w:t>
            </w:r>
            <w:r w:rsidRPr="007124E9">
              <w:rPr>
                <w:rFonts w:ascii="Times New Roman" w:hAnsi="Times New Roman" w:cs="Times New Roman"/>
              </w:rPr>
              <w:t xml:space="preserve"> из числа сотрудников данного университета.</w:t>
            </w:r>
          </w:p>
          <w:p w:rsidR="00DE02EA" w:rsidRPr="00B473B9" w:rsidRDefault="00DE02EA" w:rsidP="007124E9">
            <w:pPr>
              <w:rPr>
                <w:rFonts w:ascii="Times New Roman" w:hAnsi="Times New Roman" w:cs="Times New Roman"/>
              </w:rPr>
            </w:pPr>
            <w:r w:rsidRPr="00B473B9">
              <w:rPr>
                <w:rFonts w:ascii="Times New Roman" w:hAnsi="Times New Roman" w:cs="Times New Roman"/>
              </w:rPr>
              <w:t xml:space="preserve"> </w:t>
            </w:r>
          </w:p>
        </w:tc>
      </w:tr>
      <w:tr w:rsidR="00E21568" w:rsidRPr="00B473B9" w:rsidTr="00A21FF2">
        <w:tc>
          <w:tcPr>
            <w:tcW w:w="492" w:type="dxa"/>
            <w:vMerge w:val="restart"/>
            <w:textDirection w:val="btLr"/>
          </w:tcPr>
          <w:p w:rsidR="00DE02EA" w:rsidRPr="00B473B9" w:rsidRDefault="00DE02EA" w:rsidP="00A21FF2">
            <w:pPr>
              <w:ind w:left="113" w:right="113"/>
              <w:jc w:val="center"/>
              <w:rPr>
                <w:rFonts w:ascii="Times New Roman" w:hAnsi="Times New Roman" w:cs="Times New Roman"/>
              </w:rPr>
            </w:pPr>
            <w:r w:rsidRPr="00B473B9">
              <w:rPr>
                <w:rFonts w:ascii="Times New Roman" w:hAnsi="Times New Roman" w:cs="Times New Roman"/>
              </w:rPr>
              <w:t>Внутренняя среда</w:t>
            </w:r>
          </w:p>
        </w:tc>
        <w:tc>
          <w:tcPr>
            <w:tcW w:w="2764" w:type="dxa"/>
          </w:tcPr>
          <w:p w:rsidR="00DE02EA" w:rsidRPr="00B473B9" w:rsidRDefault="00DE02EA" w:rsidP="00A21FF2">
            <w:pPr>
              <w:rPr>
                <w:rFonts w:ascii="Times New Roman" w:hAnsi="Times New Roman" w:cs="Times New Roman"/>
              </w:rPr>
            </w:pPr>
            <w:r w:rsidRPr="00B473B9">
              <w:rPr>
                <w:rFonts w:ascii="Times New Roman" w:hAnsi="Times New Roman" w:cs="Times New Roman"/>
              </w:rPr>
              <w:t xml:space="preserve">Сильные стороны </w:t>
            </w:r>
            <w:r w:rsidRPr="00B473B9">
              <w:rPr>
                <w:rFonts w:ascii="Times New Roman" w:hAnsi="Times New Roman" w:cs="Times New Roman"/>
                <w:bCs/>
              </w:rPr>
              <w:t>(</w:t>
            </w:r>
            <w:r w:rsidRPr="00B473B9">
              <w:rPr>
                <w:rFonts w:ascii="Times New Roman" w:hAnsi="Times New Roman" w:cs="Times New Roman"/>
                <w:bCs/>
                <w:lang w:val="en-US"/>
              </w:rPr>
              <w:t>S</w:t>
            </w:r>
            <w:r w:rsidRPr="00B473B9">
              <w:rPr>
                <w:rFonts w:ascii="Times New Roman" w:hAnsi="Times New Roman" w:cs="Times New Roman"/>
                <w:bCs/>
              </w:rPr>
              <w:t>)</w:t>
            </w:r>
            <w:r w:rsidRPr="00B473B9">
              <w:rPr>
                <w:rFonts w:ascii="Times New Roman" w:hAnsi="Times New Roman" w:cs="Times New Roman"/>
              </w:rPr>
              <w:t>:</w:t>
            </w:r>
          </w:p>
          <w:p w:rsidR="006C5928" w:rsidRPr="006C5928" w:rsidRDefault="006C5928" w:rsidP="006C5928">
            <w:pPr>
              <w:pStyle w:val="a6"/>
              <w:numPr>
                <w:ilvl w:val="0"/>
                <w:numId w:val="20"/>
              </w:numPr>
              <w:ind w:left="394"/>
              <w:rPr>
                <w:rFonts w:ascii="Times New Roman" w:hAnsi="Times New Roman" w:cs="Times New Roman"/>
              </w:rPr>
            </w:pPr>
            <w:r w:rsidRPr="006C5928">
              <w:rPr>
                <w:rFonts w:ascii="Times New Roman" w:hAnsi="Times New Roman" w:cs="Times New Roman"/>
              </w:rPr>
              <w:t>наличие ученой степени</w:t>
            </w:r>
            <w:r>
              <w:rPr>
                <w:rFonts w:ascii="Times New Roman" w:hAnsi="Times New Roman" w:cs="Times New Roman"/>
              </w:rPr>
              <w:t xml:space="preserve"> доктора наук и ученого звания «профессор»</w:t>
            </w:r>
            <w:r w:rsidRPr="006C5928">
              <w:rPr>
                <w:rFonts w:ascii="Times New Roman" w:hAnsi="Times New Roman" w:cs="Times New Roman"/>
              </w:rPr>
              <w:t>,</w:t>
            </w:r>
          </w:p>
          <w:p w:rsidR="006C5928" w:rsidRPr="006C5928" w:rsidRDefault="006C5928" w:rsidP="006C5928">
            <w:pPr>
              <w:pStyle w:val="a6"/>
              <w:numPr>
                <w:ilvl w:val="0"/>
                <w:numId w:val="20"/>
              </w:numPr>
              <w:ind w:left="394"/>
              <w:rPr>
                <w:rFonts w:ascii="Times New Roman" w:hAnsi="Times New Roman" w:cs="Times New Roman"/>
              </w:rPr>
            </w:pPr>
            <w:r w:rsidRPr="006C5928">
              <w:rPr>
                <w:rFonts w:ascii="Times New Roman" w:hAnsi="Times New Roman" w:cs="Times New Roman"/>
              </w:rPr>
              <w:t>большо</w:t>
            </w:r>
            <w:r>
              <w:rPr>
                <w:rFonts w:ascii="Times New Roman" w:hAnsi="Times New Roman" w:cs="Times New Roman"/>
              </w:rPr>
              <w:t>е</w:t>
            </w:r>
            <w:r w:rsidRPr="006C5928">
              <w:rPr>
                <w:rFonts w:ascii="Times New Roman" w:hAnsi="Times New Roman" w:cs="Times New Roman"/>
              </w:rPr>
              <w:t xml:space="preserve"> количеств</w:t>
            </w:r>
            <w:r>
              <w:rPr>
                <w:rFonts w:ascii="Times New Roman" w:hAnsi="Times New Roman" w:cs="Times New Roman"/>
              </w:rPr>
              <w:t>о</w:t>
            </w:r>
            <w:r w:rsidRPr="006C5928">
              <w:rPr>
                <w:rFonts w:ascii="Times New Roman" w:hAnsi="Times New Roman" w:cs="Times New Roman"/>
              </w:rPr>
              <w:t xml:space="preserve"> публикаций</w:t>
            </w:r>
            <w:r>
              <w:rPr>
                <w:rFonts w:ascii="Times New Roman" w:hAnsi="Times New Roman" w:cs="Times New Roman"/>
              </w:rPr>
              <w:t>;</w:t>
            </w:r>
          </w:p>
          <w:p w:rsidR="006C5928" w:rsidRPr="006C5928" w:rsidRDefault="006C5928" w:rsidP="006C5928">
            <w:pPr>
              <w:pStyle w:val="a6"/>
              <w:numPr>
                <w:ilvl w:val="0"/>
                <w:numId w:val="20"/>
              </w:numPr>
              <w:ind w:left="394"/>
              <w:rPr>
                <w:rFonts w:ascii="Times New Roman" w:hAnsi="Times New Roman" w:cs="Times New Roman"/>
              </w:rPr>
            </w:pPr>
            <w:r w:rsidRPr="006C5928">
              <w:rPr>
                <w:rFonts w:ascii="Times New Roman" w:hAnsi="Times New Roman" w:cs="Times New Roman"/>
              </w:rPr>
              <w:t>известность в научной среде</w:t>
            </w:r>
            <w:r>
              <w:rPr>
                <w:rFonts w:ascii="Times New Roman" w:hAnsi="Times New Roman" w:cs="Times New Roman"/>
              </w:rPr>
              <w:t>;</w:t>
            </w:r>
          </w:p>
          <w:p w:rsidR="006C5928" w:rsidRDefault="006C5928" w:rsidP="006C5928">
            <w:pPr>
              <w:pStyle w:val="a6"/>
              <w:numPr>
                <w:ilvl w:val="0"/>
                <w:numId w:val="20"/>
              </w:numPr>
              <w:ind w:left="394"/>
              <w:rPr>
                <w:rFonts w:ascii="Times New Roman" w:hAnsi="Times New Roman" w:cs="Times New Roman"/>
              </w:rPr>
            </w:pPr>
            <w:r w:rsidRPr="006C5928">
              <w:rPr>
                <w:rFonts w:ascii="Times New Roman" w:hAnsi="Times New Roman" w:cs="Times New Roman"/>
              </w:rPr>
              <w:lastRenderedPageBreak/>
              <w:t>стаж преподавания более сем</w:t>
            </w:r>
            <w:r>
              <w:rPr>
                <w:rFonts w:ascii="Times New Roman" w:hAnsi="Times New Roman" w:cs="Times New Roman"/>
              </w:rPr>
              <w:t>надцати</w:t>
            </w:r>
            <w:r w:rsidRPr="006C5928">
              <w:rPr>
                <w:rFonts w:ascii="Times New Roman" w:hAnsi="Times New Roman" w:cs="Times New Roman"/>
              </w:rPr>
              <w:t xml:space="preserve"> лет</w:t>
            </w:r>
            <w:r>
              <w:rPr>
                <w:rFonts w:ascii="Times New Roman" w:hAnsi="Times New Roman" w:cs="Times New Roman"/>
              </w:rPr>
              <w:t>;</w:t>
            </w:r>
          </w:p>
          <w:p w:rsidR="00E21568" w:rsidRPr="006C5928" w:rsidRDefault="00E21568" w:rsidP="006C5928">
            <w:pPr>
              <w:pStyle w:val="a6"/>
              <w:numPr>
                <w:ilvl w:val="0"/>
                <w:numId w:val="20"/>
              </w:numPr>
              <w:ind w:left="394"/>
              <w:rPr>
                <w:rFonts w:ascii="Times New Roman" w:hAnsi="Times New Roman" w:cs="Times New Roman"/>
              </w:rPr>
            </w:pPr>
            <w:r>
              <w:rPr>
                <w:rFonts w:ascii="Times New Roman" w:hAnsi="Times New Roman" w:cs="Times New Roman"/>
              </w:rPr>
              <w:t>возраст до 60 лет;</w:t>
            </w:r>
          </w:p>
          <w:p w:rsidR="00DE02EA" w:rsidRPr="006C5928" w:rsidRDefault="006C5928" w:rsidP="006C5928">
            <w:pPr>
              <w:pStyle w:val="a6"/>
              <w:numPr>
                <w:ilvl w:val="0"/>
                <w:numId w:val="20"/>
              </w:numPr>
              <w:ind w:left="394"/>
              <w:rPr>
                <w:rFonts w:ascii="Times New Roman" w:hAnsi="Times New Roman" w:cs="Times New Roman"/>
              </w:rPr>
            </w:pPr>
            <w:r>
              <w:rPr>
                <w:rFonts w:ascii="Times New Roman" w:hAnsi="Times New Roman" w:cs="Times New Roman"/>
              </w:rPr>
              <w:t xml:space="preserve">навыки чтения лекций </w:t>
            </w:r>
            <w:r w:rsidRPr="006C5928">
              <w:rPr>
                <w:rFonts w:ascii="Times New Roman" w:hAnsi="Times New Roman" w:cs="Times New Roman"/>
              </w:rPr>
              <w:t>хорош</w:t>
            </w:r>
            <w:r>
              <w:rPr>
                <w:rFonts w:ascii="Times New Roman" w:hAnsi="Times New Roman" w:cs="Times New Roman"/>
              </w:rPr>
              <w:t>ая</w:t>
            </w:r>
            <w:r w:rsidRPr="006C5928">
              <w:rPr>
                <w:rFonts w:ascii="Times New Roman" w:hAnsi="Times New Roman" w:cs="Times New Roman"/>
              </w:rPr>
              <w:t xml:space="preserve"> дикци</w:t>
            </w:r>
            <w:r>
              <w:rPr>
                <w:rFonts w:ascii="Times New Roman" w:hAnsi="Times New Roman" w:cs="Times New Roman"/>
              </w:rPr>
              <w:t>я</w:t>
            </w:r>
            <w:r w:rsidRPr="006C5928">
              <w:rPr>
                <w:rFonts w:ascii="Times New Roman" w:hAnsi="Times New Roman" w:cs="Times New Roman"/>
              </w:rPr>
              <w:t>;</w:t>
            </w:r>
          </w:p>
          <w:p w:rsidR="006C5928" w:rsidRPr="006C5928" w:rsidRDefault="006C5928" w:rsidP="006C5928">
            <w:pPr>
              <w:pStyle w:val="a6"/>
              <w:numPr>
                <w:ilvl w:val="0"/>
                <w:numId w:val="20"/>
              </w:numPr>
              <w:ind w:left="394"/>
              <w:rPr>
                <w:rFonts w:ascii="Times New Roman" w:hAnsi="Times New Roman" w:cs="Times New Roman"/>
              </w:rPr>
            </w:pPr>
            <w:r w:rsidRPr="006C5928">
              <w:rPr>
                <w:rFonts w:ascii="Times New Roman" w:hAnsi="Times New Roman" w:cs="Times New Roman"/>
              </w:rPr>
              <w:t>хорошие организаторские способности;</w:t>
            </w:r>
          </w:p>
          <w:p w:rsidR="00D06AA1" w:rsidRDefault="00D06AA1" w:rsidP="00896AE7">
            <w:pPr>
              <w:pStyle w:val="a6"/>
              <w:numPr>
                <w:ilvl w:val="0"/>
                <w:numId w:val="20"/>
              </w:numPr>
              <w:ind w:left="394"/>
              <w:rPr>
                <w:rFonts w:ascii="Times New Roman" w:hAnsi="Times New Roman" w:cs="Times New Roman"/>
              </w:rPr>
            </w:pPr>
            <w:r>
              <w:rPr>
                <w:rFonts w:ascii="Times New Roman" w:hAnsi="Times New Roman" w:cs="Times New Roman"/>
              </w:rPr>
              <w:t>трудолюбие и ответственность;</w:t>
            </w:r>
          </w:p>
          <w:p w:rsidR="00D06AA1" w:rsidRDefault="00D06AA1" w:rsidP="00896AE7">
            <w:pPr>
              <w:pStyle w:val="a6"/>
              <w:numPr>
                <w:ilvl w:val="0"/>
                <w:numId w:val="20"/>
              </w:numPr>
              <w:ind w:left="394"/>
              <w:rPr>
                <w:rFonts w:ascii="Times New Roman" w:hAnsi="Times New Roman" w:cs="Times New Roman"/>
              </w:rPr>
            </w:pPr>
            <w:r>
              <w:rPr>
                <w:rFonts w:ascii="Times New Roman" w:hAnsi="Times New Roman" w:cs="Times New Roman"/>
              </w:rPr>
              <w:t>наличие профессиональных наград;</w:t>
            </w:r>
          </w:p>
          <w:p w:rsidR="006C5928" w:rsidRDefault="006C5928" w:rsidP="00896AE7">
            <w:pPr>
              <w:pStyle w:val="a6"/>
              <w:numPr>
                <w:ilvl w:val="0"/>
                <w:numId w:val="20"/>
              </w:numPr>
              <w:ind w:left="394"/>
              <w:rPr>
                <w:rFonts w:ascii="Times New Roman" w:hAnsi="Times New Roman" w:cs="Times New Roman"/>
              </w:rPr>
            </w:pPr>
            <w:r w:rsidRPr="006C5928">
              <w:rPr>
                <w:rFonts w:ascii="Times New Roman" w:hAnsi="Times New Roman" w:cs="Times New Roman"/>
              </w:rPr>
              <w:t>уважение в коллективе.</w:t>
            </w:r>
          </w:p>
          <w:p w:rsidR="00DE02EA" w:rsidRPr="00B473B9" w:rsidRDefault="00DE02EA" w:rsidP="00E21568">
            <w:pPr>
              <w:pStyle w:val="a6"/>
              <w:ind w:left="394"/>
              <w:rPr>
                <w:rFonts w:ascii="Times New Roman" w:hAnsi="Times New Roman" w:cs="Times New Roman"/>
              </w:rPr>
            </w:pPr>
          </w:p>
        </w:tc>
        <w:tc>
          <w:tcPr>
            <w:tcW w:w="2779" w:type="dxa"/>
            <w:shd w:val="clear" w:color="auto" w:fill="FFF2CC" w:themeFill="accent4" w:themeFillTint="33"/>
          </w:tcPr>
          <w:p w:rsidR="00DE02EA" w:rsidRDefault="00DE02EA" w:rsidP="00A21FF2">
            <w:pPr>
              <w:pStyle w:val="a4"/>
              <w:spacing w:before="0" w:beforeAutospacing="0" w:after="0" w:afterAutospacing="0"/>
              <w:rPr>
                <w:rFonts w:eastAsiaTheme="minorHAnsi"/>
                <w:sz w:val="22"/>
                <w:szCs w:val="22"/>
                <w:lang w:eastAsia="en-US"/>
              </w:rPr>
            </w:pPr>
            <w:r w:rsidRPr="00B473B9">
              <w:rPr>
                <w:rFonts w:eastAsiaTheme="minorHAnsi"/>
                <w:sz w:val="22"/>
                <w:szCs w:val="22"/>
                <w:lang w:eastAsia="en-US"/>
              </w:rPr>
              <w:lastRenderedPageBreak/>
              <w:t>Поле сильных сторон и возможностей</w:t>
            </w:r>
          </w:p>
          <w:p w:rsidR="00E21568" w:rsidRDefault="00E21568" w:rsidP="00A21FF2">
            <w:pPr>
              <w:pStyle w:val="a4"/>
              <w:spacing w:before="0" w:beforeAutospacing="0" w:after="0" w:afterAutospacing="0"/>
              <w:rPr>
                <w:rFonts w:eastAsiaTheme="minorHAnsi"/>
                <w:sz w:val="22"/>
                <w:szCs w:val="22"/>
                <w:lang w:eastAsia="en-US"/>
              </w:rPr>
            </w:pPr>
          </w:p>
          <w:p w:rsidR="00E21568" w:rsidRPr="00B473B9" w:rsidRDefault="00E21568" w:rsidP="00A21FF2">
            <w:pPr>
              <w:pStyle w:val="a4"/>
              <w:spacing w:before="0" w:beforeAutospacing="0" w:after="0" w:afterAutospacing="0"/>
              <w:rPr>
                <w:rFonts w:eastAsiaTheme="minorHAnsi"/>
                <w:sz w:val="22"/>
                <w:szCs w:val="22"/>
                <w:lang w:eastAsia="en-US"/>
              </w:rPr>
            </w:pPr>
            <w:r w:rsidRPr="00E21568">
              <w:rPr>
                <w:rFonts w:eastAsiaTheme="minorHAnsi"/>
                <w:sz w:val="22"/>
                <w:szCs w:val="22"/>
                <w:lang w:eastAsia="en-US"/>
              </w:rPr>
              <w:t xml:space="preserve">По сравнению с иными кандидатами я обладаю </w:t>
            </w:r>
            <w:r w:rsidR="00522F7F">
              <w:rPr>
                <w:rFonts w:eastAsiaTheme="minorHAnsi"/>
                <w:sz w:val="22"/>
                <w:szCs w:val="22"/>
                <w:lang w:eastAsia="en-US"/>
              </w:rPr>
              <w:t xml:space="preserve">серьезными </w:t>
            </w:r>
            <w:r w:rsidRPr="00E21568">
              <w:rPr>
                <w:rFonts w:eastAsiaTheme="minorHAnsi"/>
                <w:sz w:val="22"/>
                <w:szCs w:val="22"/>
                <w:lang w:eastAsia="en-US"/>
              </w:rPr>
              <w:t xml:space="preserve">конкурентными преимуществами: более </w:t>
            </w:r>
            <w:r w:rsidRPr="00E21568">
              <w:rPr>
                <w:rFonts w:eastAsiaTheme="minorHAnsi"/>
                <w:sz w:val="22"/>
                <w:szCs w:val="22"/>
                <w:lang w:eastAsia="en-US"/>
              </w:rPr>
              <w:lastRenderedPageBreak/>
              <w:t>молодой возраст, большее количество научно-методических публикаций, больший стаж работы и более широкая известность в научных кругах</w:t>
            </w:r>
            <w:r w:rsidR="00F749D3">
              <w:rPr>
                <w:rFonts w:eastAsiaTheme="minorHAnsi"/>
                <w:sz w:val="22"/>
                <w:szCs w:val="22"/>
                <w:lang w:eastAsia="en-US"/>
              </w:rPr>
              <w:t>, высокая оценка моей научной деятельности руководством университета</w:t>
            </w:r>
            <w:r w:rsidRPr="00E21568">
              <w:rPr>
                <w:rFonts w:eastAsiaTheme="minorHAnsi"/>
                <w:sz w:val="22"/>
                <w:szCs w:val="22"/>
                <w:lang w:eastAsia="en-US"/>
              </w:rPr>
              <w:t>.</w:t>
            </w:r>
          </w:p>
        </w:tc>
        <w:tc>
          <w:tcPr>
            <w:tcW w:w="3033" w:type="dxa"/>
            <w:shd w:val="clear" w:color="auto" w:fill="FFF2CC" w:themeFill="accent4" w:themeFillTint="33"/>
          </w:tcPr>
          <w:p w:rsidR="00DE02EA" w:rsidRPr="00B473B9" w:rsidRDefault="00DE02EA" w:rsidP="00A21FF2">
            <w:pPr>
              <w:pStyle w:val="a4"/>
              <w:spacing w:before="0" w:beforeAutospacing="0" w:after="0" w:afterAutospacing="0"/>
              <w:rPr>
                <w:rFonts w:eastAsiaTheme="minorHAnsi"/>
                <w:sz w:val="22"/>
                <w:szCs w:val="22"/>
                <w:lang w:eastAsia="en-US"/>
              </w:rPr>
            </w:pPr>
            <w:r w:rsidRPr="00B473B9">
              <w:rPr>
                <w:rFonts w:eastAsiaTheme="minorHAnsi"/>
                <w:sz w:val="22"/>
                <w:szCs w:val="22"/>
                <w:lang w:eastAsia="en-US"/>
              </w:rPr>
              <w:lastRenderedPageBreak/>
              <w:t>Поле сильных сторон и угроз</w:t>
            </w:r>
          </w:p>
          <w:p w:rsidR="00DE02EA" w:rsidRDefault="00DE02EA" w:rsidP="00A21FF2">
            <w:pPr>
              <w:pStyle w:val="a4"/>
              <w:spacing w:before="0" w:beforeAutospacing="0" w:after="0" w:afterAutospacing="0"/>
              <w:rPr>
                <w:rFonts w:eastAsiaTheme="minorHAnsi"/>
                <w:sz w:val="22"/>
                <w:szCs w:val="22"/>
                <w:lang w:eastAsia="en-US"/>
              </w:rPr>
            </w:pPr>
          </w:p>
          <w:p w:rsidR="00E21568" w:rsidRPr="00DD1224" w:rsidRDefault="00E21568" w:rsidP="00F749D3">
            <w:pPr>
              <w:pStyle w:val="a4"/>
              <w:spacing w:before="0" w:beforeAutospacing="0" w:after="0" w:afterAutospacing="0"/>
              <w:rPr>
                <w:rFonts w:eastAsiaTheme="minorHAnsi"/>
                <w:sz w:val="22"/>
                <w:szCs w:val="22"/>
                <w:lang w:eastAsia="en-US"/>
              </w:rPr>
            </w:pPr>
            <w:r w:rsidRPr="00DD1224">
              <w:rPr>
                <w:rFonts w:eastAsiaTheme="minorHAnsi"/>
                <w:sz w:val="22"/>
                <w:szCs w:val="22"/>
                <w:lang w:eastAsia="en-US"/>
              </w:rPr>
              <w:t xml:space="preserve">Направление данной кафедры несколько отличается от сферы моей </w:t>
            </w:r>
            <w:r w:rsidR="00F749D3" w:rsidRPr="00DD1224">
              <w:rPr>
                <w:rFonts w:eastAsiaTheme="minorHAnsi"/>
                <w:sz w:val="22"/>
                <w:szCs w:val="22"/>
                <w:lang w:eastAsia="en-US"/>
              </w:rPr>
              <w:t xml:space="preserve">научной </w:t>
            </w:r>
            <w:r w:rsidRPr="00DD1224">
              <w:rPr>
                <w:rFonts w:eastAsiaTheme="minorHAnsi"/>
                <w:sz w:val="22"/>
                <w:szCs w:val="22"/>
                <w:lang w:eastAsia="en-US"/>
              </w:rPr>
              <w:t xml:space="preserve">деятельности и у меня недостаточен опыт </w:t>
            </w:r>
            <w:r w:rsidRPr="00DD1224">
              <w:rPr>
                <w:rFonts w:eastAsiaTheme="minorHAnsi"/>
                <w:sz w:val="22"/>
                <w:szCs w:val="22"/>
                <w:lang w:eastAsia="en-US"/>
              </w:rPr>
              <w:lastRenderedPageBreak/>
              <w:t>такой работы. У одного из конкурентов больше опыта работы именно по направлению кафедры.</w:t>
            </w:r>
          </w:p>
          <w:p w:rsidR="00F749D3" w:rsidRPr="00DD1224" w:rsidRDefault="00F749D3" w:rsidP="00CE18D2">
            <w:pPr>
              <w:pStyle w:val="a4"/>
              <w:spacing w:before="0" w:beforeAutospacing="0" w:after="0" w:afterAutospacing="0"/>
              <w:rPr>
                <w:rFonts w:eastAsiaTheme="minorHAnsi"/>
                <w:sz w:val="22"/>
                <w:szCs w:val="22"/>
                <w:lang w:eastAsia="en-US"/>
              </w:rPr>
            </w:pPr>
            <w:r w:rsidRPr="00DD1224">
              <w:rPr>
                <w:rFonts w:eastAsiaTheme="minorHAnsi"/>
                <w:sz w:val="22"/>
                <w:szCs w:val="22"/>
                <w:lang w:eastAsia="en-US"/>
              </w:rPr>
              <w:t>В случае моего назначения придется вносить коррективы в направления работы кафедры</w:t>
            </w:r>
            <w:r w:rsidR="00CE18D2" w:rsidRPr="00DD1224">
              <w:rPr>
                <w:rFonts w:eastAsiaTheme="minorHAnsi"/>
                <w:sz w:val="22"/>
                <w:szCs w:val="22"/>
                <w:lang w:eastAsia="en-US"/>
              </w:rPr>
              <w:t xml:space="preserve"> с учетом моих научных интересов, что может быть негативно воспринято коллективом</w:t>
            </w:r>
            <w:r w:rsidRPr="00DD1224">
              <w:rPr>
                <w:rFonts w:eastAsiaTheme="minorHAnsi"/>
                <w:sz w:val="22"/>
                <w:szCs w:val="22"/>
                <w:lang w:eastAsia="en-US"/>
              </w:rPr>
              <w:t>.</w:t>
            </w:r>
          </w:p>
          <w:p w:rsidR="00CE18D2" w:rsidRPr="00B473B9" w:rsidRDefault="00CE18D2" w:rsidP="00CE18D2">
            <w:pPr>
              <w:pStyle w:val="a4"/>
              <w:spacing w:before="0" w:beforeAutospacing="0" w:after="0" w:afterAutospacing="0"/>
              <w:rPr>
                <w:rFonts w:eastAsiaTheme="minorHAnsi"/>
                <w:sz w:val="22"/>
                <w:szCs w:val="22"/>
                <w:lang w:eastAsia="en-US"/>
              </w:rPr>
            </w:pPr>
          </w:p>
        </w:tc>
      </w:tr>
      <w:tr w:rsidR="00E21568" w:rsidRPr="00B473B9" w:rsidTr="00A21FF2">
        <w:tc>
          <w:tcPr>
            <w:tcW w:w="492" w:type="dxa"/>
            <w:vMerge/>
          </w:tcPr>
          <w:p w:rsidR="00DE02EA" w:rsidRPr="00B473B9" w:rsidRDefault="00DE02EA" w:rsidP="00A21FF2">
            <w:pPr>
              <w:rPr>
                <w:rFonts w:ascii="Times New Roman" w:hAnsi="Times New Roman" w:cs="Times New Roman"/>
              </w:rPr>
            </w:pPr>
          </w:p>
        </w:tc>
        <w:tc>
          <w:tcPr>
            <w:tcW w:w="2764" w:type="dxa"/>
          </w:tcPr>
          <w:p w:rsidR="00DE02EA" w:rsidRPr="00B473B9" w:rsidRDefault="00DE02EA" w:rsidP="00A21FF2">
            <w:pPr>
              <w:rPr>
                <w:rFonts w:ascii="Times New Roman" w:hAnsi="Times New Roman" w:cs="Times New Roman"/>
              </w:rPr>
            </w:pPr>
            <w:r w:rsidRPr="00B473B9">
              <w:rPr>
                <w:rFonts w:ascii="Times New Roman" w:hAnsi="Times New Roman" w:cs="Times New Roman"/>
              </w:rPr>
              <w:t xml:space="preserve">Слабые стороны </w:t>
            </w:r>
            <w:r w:rsidRPr="00B473B9">
              <w:rPr>
                <w:rFonts w:ascii="Times New Roman" w:hAnsi="Times New Roman" w:cs="Times New Roman"/>
                <w:bCs/>
              </w:rPr>
              <w:t>(</w:t>
            </w:r>
            <w:r w:rsidRPr="00B473B9">
              <w:rPr>
                <w:rFonts w:ascii="Times New Roman" w:hAnsi="Times New Roman" w:cs="Times New Roman"/>
                <w:bCs/>
                <w:lang w:val="en-US"/>
              </w:rPr>
              <w:t>W</w:t>
            </w:r>
            <w:r w:rsidRPr="00B473B9">
              <w:rPr>
                <w:rFonts w:ascii="Times New Roman" w:hAnsi="Times New Roman" w:cs="Times New Roman"/>
                <w:bCs/>
              </w:rPr>
              <w:t>)</w:t>
            </w:r>
            <w:r w:rsidRPr="00B473B9">
              <w:rPr>
                <w:rFonts w:ascii="Times New Roman" w:hAnsi="Times New Roman" w:cs="Times New Roman"/>
              </w:rPr>
              <w:t>:</w:t>
            </w:r>
          </w:p>
          <w:p w:rsidR="00D06AA1" w:rsidRPr="002609E2" w:rsidRDefault="00D06AA1" w:rsidP="00087211">
            <w:pPr>
              <w:pStyle w:val="a6"/>
              <w:numPr>
                <w:ilvl w:val="0"/>
                <w:numId w:val="21"/>
              </w:numPr>
              <w:ind w:left="394"/>
              <w:rPr>
                <w:rFonts w:ascii="Times New Roman" w:hAnsi="Times New Roman" w:cs="Times New Roman"/>
              </w:rPr>
            </w:pPr>
            <w:r w:rsidRPr="002609E2">
              <w:rPr>
                <w:rFonts w:ascii="Times New Roman" w:hAnsi="Times New Roman" w:cs="Times New Roman"/>
              </w:rPr>
              <w:t>недостаточно опыта руководства крупн</w:t>
            </w:r>
            <w:r w:rsidR="002609E2" w:rsidRPr="002609E2">
              <w:rPr>
                <w:rFonts w:ascii="Times New Roman" w:hAnsi="Times New Roman" w:cs="Times New Roman"/>
              </w:rPr>
              <w:t xml:space="preserve">ым коллективом, </w:t>
            </w:r>
            <w:r w:rsidRPr="002609E2">
              <w:rPr>
                <w:rFonts w:ascii="Times New Roman" w:hAnsi="Times New Roman" w:cs="Times New Roman"/>
              </w:rPr>
              <w:t>нет опыта работы в режиме многофункциональности;</w:t>
            </w:r>
          </w:p>
          <w:p w:rsidR="002609E2" w:rsidRDefault="00D06AA1" w:rsidP="002609E2">
            <w:pPr>
              <w:pStyle w:val="a6"/>
              <w:numPr>
                <w:ilvl w:val="0"/>
                <w:numId w:val="21"/>
              </w:numPr>
              <w:ind w:left="394"/>
              <w:rPr>
                <w:rFonts w:ascii="Times New Roman" w:hAnsi="Times New Roman" w:cs="Times New Roman"/>
              </w:rPr>
            </w:pPr>
            <w:r w:rsidRPr="002609E2">
              <w:rPr>
                <w:rFonts w:ascii="Times New Roman" w:hAnsi="Times New Roman" w:cs="Times New Roman"/>
              </w:rPr>
              <w:t>проживание в большой удаленности от нового места работы;</w:t>
            </w:r>
          </w:p>
          <w:p w:rsidR="002609E2" w:rsidRDefault="002609E2" w:rsidP="002609E2">
            <w:pPr>
              <w:pStyle w:val="a6"/>
              <w:numPr>
                <w:ilvl w:val="0"/>
                <w:numId w:val="21"/>
              </w:numPr>
              <w:ind w:left="394"/>
              <w:rPr>
                <w:rFonts w:ascii="Times New Roman" w:hAnsi="Times New Roman" w:cs="Times New Roman"/>
              </w:rPr>
            </w:pPr>
            <w:r>
              <w:rPr>
                <w:rFonts w:ascii="Times New Roman" w:hAnsi="Times New Roman" w:cs="Times New Roman"/>
              </w:rPr>
              <w:t>недостаточное знание сотрудников, руководителей и обычаев делового оборота на новом месте работы;</w:t>
            </w:r>
          </w:p>
          <w:p w:rsidR="00D06AA1" w:rsidRPr="002609E2" w:rsidRDefault="00D06AA1" w:rsidP="002609E2">
            <w:pPr>
              <w:pStyle w:val="a6"/>
              <w:numPr>
                <w:ilvl w:val="0"/>
                <w:numId w:val="21"/>
              </w:numPr>
              <w:ind w:left="394"/>
              <w:rPr>
                <w:rFonts w:ascii="Times New Roman" w:hAnsi="Times New Roman" w:cs="Times New Roman"/>
              </w:rPr>
            </w:pPr>
            <w:r w:rsidRPr="002609E2">
              <w:rPr>
                <w:rFonts w:ascii="Times New Roman" w:hAnsi="Times New Roman" w:cs="Times New Roman"/>
              </w:rPr>
              <w:t>недостаточная общительность может привести к негативному отношению со стороны коллег и формированию негативной атмосферы на кафедре.</w:t>
            </w:r>
          </w:p>
          <w:p w:rsidR="00DE02EA" w:rsidRPr="00B473B9" w:rsidRDefault="00DE02EA" w:rsidP="00D06AA1">
            <w:pPr>
              <w:rPr>
                <w:rFonts w:ascii="Times New Roman" w:hAnsi="Times New Roman" w:cs="Times New Roman"/>
              </w:rPr>
            </w:pPr>
          </w:p>
        </w:tc>
        <w:tc>
          <w:tcPr>
            <w:tcW w:w="2779" w:type="dxa"/>
            <w:shd w:val="clear" w:color="auto" w:fill="FFF2CC" w:themeFill="accent4" w:themeFillTint="33"/>
          </w:tcPr>
          <w:p w:rsidR="00DE02EA" w:rsidRDefault="00DE02EA" w:rsidP="00A21FF2">
            <w:pPr>
              <w:pStyle w:val="a4"/>
              <w:spacing w:before="0" w:beforeAutospacing="0" w:after="0" w:afterAutospacing="0"/>
              <w:rPr>
                <w:rFonts w:eastAsiaTheme="minorHAnsi"/>
                <w:sz w:val="22"/>
                <w:szCs w:val="22"/>
                <w:lang w:eastAsia="en-US"/>
              </w:rPr>
            </w:pPr>
            <w:r w:rsidRPr="00B473B9">
              <w:rPr>
                <w:rFonts w:eastAsiaTheme="minorHAnsi"/>
                <w:sz w:val="22"/>
                <w:szCs w:val="22"/>
                <w:lang w:eastAsia="en-US"/>
              </w:rPr>
              <w:t>Поле слабых сторон и возможностей</w:t>
            </w:r>
          </w:p>
          <w:p w:rsidR="00551376" w:rsidRDefault="00551376" w:rsidP="00A21FF2">
            <w:pPr>
              <w:pStyle w:val="a4"/>
              <w:spacing w:before="0" w:beforeAutospacing="0" w:after="0" w:afterAutospacing="0"/>
              <w:rPr>
                <w:rFonts w:eastAsiaTheme="minorHAnsi"/>
                <w:sz w:val="22"/>
                <w:szCs w:val="22"/>
                <w:lang w:eastAsia="en-US"/>
              </w:rPr>
            </w:pPr>
          </w:p>
          <w:p w:rsidR="00551376" w:rsidRPr="00B473B9" w:rsidRDefault="00551376" w:rsidP="00DD1224">
            <w:pPr>
              <w:pStyle w:val="a4"/>
              <w:spacing w:before="0" w:beforeAutospacing="0" w:after="0" w:afterAutospacing="0"/>
              <w:rPr>
                <w:rFonts w:eastAsiaTheme="minorHAnsi"/>
                <w:sz w:val="22"/>
                <w:szCs w:val="22"/>
                <w:lang w:eastAsia="en-US"/>
              </w:rPr>
            </w:pPr>
            <w:r>
              <w:rPr>
                <w:rFonts w:eastAsiaTheme="minorHAnsi"/>
                <w:sz w:val="22"/>
                <w:szCs w:val="22"/>
                <w:lang w:eastAsia="en-US"/>
              </w:rPr>
              <w:t>Недостаток опыта руководства крупным коллективом</w:t>
            </w:r>
            <w:r w:rsidR="00DD1224">
              <w:rPr>
                <w:rFonts w:eastAsiaTheme="minorHAnsi"/>
                <w:sz w:val="22"/>
                <w:szCs w:val="22"/>
                <w:lang w:eastAsia="en-US"/>
              </w:rPr>
              <w:t>, незнание большинства сотрудников и</w:t>
            </w:r>
            <w:r>
              <w:rPr>
                <w:rFonts w:eastAsiaTheme="minorHAnsi"/>
                <w:sz w:val="22"/>
                <w:szCs w:val="22"/>
                <w:lang w:eastAsia="en-US"/>
              </w:rPr>
              <w:t xml:space="preserve"> </w:t>
            </w:r>
            <w:r w:rsidR="00522F7F">
              <w:rPr>
                <w:rFonts w:eastAsiaTheme="minorHAnsi"/>
                <w:sz w:val="22"/>
                <w:szCs w:val="22"/>
                <w:lang w:eastAsia="en-US"/>
              </w:rPr>
              <w:t xml:space="preserve">личная </w:t>
            </w:r>
            <w:r>
              <w:rPr>
                <w:rFonts w:eastAsiaTheme="minorHAnsi"/>
                <w:sz w:val="22"/>
                <w:szCs w:val="22"/>
                <w:lang w:eastAsia="en-US"/>
              </w:rPr>
              <w:t>необщительн</w:t>
            </w:r>
            <w:r w:rsidR="00DD1224">
              <w:rPr>
                <w:rFonts w:eastAsiaTheme="minorHAnsi"/>
                <w:sz w:val="22"/>
                <w:szCs w:val="22"/>
                <w:lang w:eastAsia="en-US"/>
              </w:rPr>
              <w:t>ость</w:t>
            </w:r>
            <w:r>
              <w:rPr>
                <w:rFonts w:eastAsiaTheme="minorHAnsi"/>
                <w:sz w:val="22"/>
                <w:szCs w:val="22"/>
                <w:lang w:eastAsia="en-US"/>
              </w:rPr>
              <w:t xml:space="preserve"> будут отрицательно сказываться на работе, но со временем нивелируются.</w:t>
            </w:r>
          </w:p>
        </w:tc>
        <w:tc>
          <w:tcPr>
            <w:tcW w:w="3033" w:type="dxa"/>
            <w:shd w:val="clear" w:color="auto" w:fill="FFF2CC" w:themeFill="accent4" w:themeFillTint="33"/>
          </w:tcPr>
          <w:p w:rsidR="00DE02EA" w:rsidRPr="00B473B9" w:rsidRDefault="00DE02EA" w:rsidP="00A21FF2">
            <w:pPr>
              <w:pStyle w:val="a4"/>
              <w:spacing w:before="0" w:beforeAutospacing="0" w:after="0" w:afterAutospacing="0"/>
              <w:rPr>
                <w:rFonts w:eastAsiaTheme="minorHAnsi"/>
                <w:sz w:val="22"/>
                <w:szCs w:val="22"/>
                <w:lang w:eastAsia="en-US"/>
              </w:rPr>
            </w:pPr>
            <w:r w:rsidRPr="00B473B9">
              <w:rPr>
                <w:rFonts w:eastAsiaTheme="minorHAnsi"/>
                <w:sz w:val="22"/>
                <w:szCs w:val="22"/>
                <w:lang w:eastAsia="en-US"/>
              </w:rPr>
              <w:t>Поле слабых сторон и угроз</w:t>
            </w:r>
          </w:p>
          <w:p w:rsidR="00DE02EA" w:rsidRDefault="00DE02EA" w:rsidP="00A21FF2">
            <w:pPr>
              <w:pStyle w:val="a4"/>
              <w:spacing w:before="0" w:beforeAutospacing="0" w:after="0" w:afterAutospacing="0"/>
              <w:rPr>
                <w:rFonts w:eastAsiaTheme="minorHAnsi"/>
                <w:sz w:val="22"/>
                <w:szCs w:val="22"/>
                <w:lang w:eastAsia="en-US"/>
              </w:rPr>
            </w:pPr>
          </w:p>
          <w:p w:rsidR="00DD1224" w:rsidRPr="00B473B9" w:rsidRDefault="00DD1224" w:rsidP="00DD1224">
            <w:pPr>
              <w:pStyle w:val="a4"/>
              <w:spacing w:before="0" w:beforeAutospacing="0" w:after="0" w:afterAutospacing="0"/>
              <w:rPr>
                <w:rFonts w:eastAsiaTheme="minorHAnsi"/>
                <w:sz w:val="22"/>
                <w:szCs w:val="22"/>
                <w:lang w:eastAsia="en-US"/>
              </w:rPr>
            </w:pPr>
            <w:r>
              <w:rPr>
                <w:rFonts w:eastAsiaTheme="minorHAnsi"/>
                <w:sz w:val="22"/>
                <w:szCs w:val="22"/>
                <w:lang w:eastAsia="en-US"/>
              </w:rPr>
              <w:t>Конкуренты могут использовать мои недостатки в борьбе за данное рабочее место.</w:t>
            </w:r>
          </w:p>
        </w:tc>
      </w:tr>
    </w:tbl>
    <w:p w:rsidR="00DE02EA" w:rsidRPr="00B473B9" w:rsidRDefault="00DE02EA" w:rsidP="00DE02EA">
      <w:pPr>
        <w:spacing w:after="0" w:line="240" w:lineRule="auto"/>
        <w:rPr>
          <w:rFonts w:ascii="Times New Roman" w:hAnsi="Times New Roman" w:cs="Times New Roman"/>
        </w:rPr>
      </w:pPr>
    </w:p>
    <w:p w:rsidR="007B3B35" w:rsidRPr="00B473B9" w:rsidRDefault="007B3B35" w:rsidP="00DE02EA">
      <w:pPr>
        <w:spacing w:after="0" w:line="240" w:lineRule="auto"/>
        <w:rPr>
          <w:rFonts w:ascii="Times New Roman" w:hAnsi="Times New Roman" w:cs="Times New Roman"/>
        </w:rPr>
      </w:pPr>
    </w:p>
    <w:p w:rsidR="00DE02EA" w:rsidRPr="003D7A39" w:rsidRDefault="00DE02EA" w:rsidP="00DE02EA">
      <w:pPr>
        <w:spacing w:after="0" w:line="240" w:lineRule="auto"/>
        <w:rPr>
          <w:rFonts w:ascii="Times New Roman" w:hAnsi="Times New Roman" w:cs="Times New Roman"/>
          <w:sz w:val="24"/>
          <w:szCs w:val="24"/>
        </w:rPr>
      </w:pPr>
      <w:r w:rsidRPr="003D7A39">
        <w:rPr>
          <w:rFonts w:ascii="Times New Roman" w:hAnsi="Times New Roman" w:cs="Times New Roman"/>
          <w:sz w:val="24"/>
          <w:szCs w:val="24"/>
        </w:rPr>
        <w:t>Выводы по результатам SWOT-анализа:</w:t>
      </w:r>
    </w:p>
    <w:p w:rsidR="00E123EE" w:rsidRPr="003D7A39" w:rsidRDefault="00E123EE" w:rsidP="00E123EE">
      <w:pPr>
        <w:shd w:val="clear" w:color="auto" w:fill="FFFFFF"/>
        <w:spacing w:after="0" w:line="273" w:lineRule="atLeast"/>
        <w:jc w:val="both"/>
        <w:rPr>
          <w:rFonts w:ascii="Arial" w:eastAsia="Times New Roman" w:hAnsi="Arial" w:cs="Arial"/>
          <w:color w:val="191919"/>
          <w:sz w:val="24"/>
          <w:szCs w:val="24"/>
          <w:lang w:eastAsia="ru-RU"/>
        </w:rPr>
      </w:pPr>
    </w:p>
    <w:p w:rsidR="00522F7F" w:rsidRDefault="003D7A39" w:rsidP="00B431FA">
      <w:pPr>
        <w:shd w:val="clear" w:color="auto" w:fill="FFFFFF"/>
        <w:spacing w:after="0" w:line="273" w:lineRule="atLeast"/>
        <w:rPr>
          <w:rFonts w:ascii="Times New Roman" w:hAnsi="Times New Roman" w:cs="Times New Roman"/>
          <w:sz w:val="24"/>
          <w:szCs w:val="24"/>
        </w:rPr>
      </w:pPr>
      <w:r>
        <w:rPr>
          <w:rFonts w:ascii="Times New Roman" w:hAnsi="Times New Roman" w:cs="Times New Roman"/>
          <w:sz w:val="24"/>
          <w:szCs w:val="24"/>
        </w:rPr>
        <w:t>У меня имеется достаточный потенциал для того, чтобы претендовать на место заведующего кафедрой данного университета.  Моя кандидатура конкурентоспособна</w:t>
      </w:r>
      <w:r w:rsidR="00522F7F">
        <w:rPr>
          <w:rFonts w:ascii="Times New Roman" w:hAnsi="Times New Roman" w:cs="Times New Roman"/>
          <w:sz w:val="24"/>
          <w:szCs w:val="24"/>
        </w:rPr>
        <w:t xml:space="preserve">. </w:t>
      </w:r>
    </w:p>
    <w:p w:rsidR="000C0497" w:rsidRDefault="000C0497" w:rsidP="00B431FA">
      <w:pPr>
        <w:shd w:val="clear" w:color="auto" w:fill="FFFFFF"/>
        <w:spacing w:after="0" w:line="273" w:lineRule="atLeast"/>
        <w:rPr>
          <w:rFonts w:ascii="Times New Roman" w:hAnsi="Times New Roman" w:cs="Times New Roman"/>
          <w:sz w:val="24"/>
          <w:szCs w:val="24"/>
        </w:rPr>
      </w:pPr>
    </w:p>
    <w:p w:rsidR="003D7A39" w:rsidRDefault="00522F7F" w:rsidP="00B431FA">
      <w:pPr>
        <w:shd w:val="clear" w:color="auto" w:fill="FFFFFF"/>
        <w:spacing w:after="0" w:line="273" w:lineRule="atLeast"/>
        <w:rPr>
          <w:rFonts w:ascii="Times New Roman" w:hAnsi="Times New Roman" w:cs="Times New Roman"/>
          <w:sz w:val="24"/>
          <w:szCs w:val="24"/>
        </w:rPr>
      </w:pPr>
      <w:r>
        <w:rPr>
          <w:rFonts w:ascii="Times New Roman" w:hAnsi="Times New Roman" w:cs="Times New Roman"/>
          <w:sz w:val="24"/>
          <w:szCs w:val="24"/>
        </w:rPr>
        <w:t>Уч</w:t>
      </w:r>
      <w:r w:rsidR="00DD1224">
        <w:rPr>
          <w:rFonts w:ascii="Times New Roman" w:hAnsi="Times New Roman" w:cs="Times New Roman"/>
          <w:sz w:val="24"/>
          <w:szCs w:val="24"/>
        </w:rPr>
        <w:t xml:space="preserve">итывая мои слабые стороны и имеющиеся внешние угрозы, мне необходимо направить свои усилия на освоение методов руководства </w:t>
      </w:r>
      <w:r>
        <w:rPr>
          <w:rFonts w:ascii="Times New Roman" w:hAnsi="Times New Roman" w:cs="Times New Roman"/>
          <w:sz w:val="24"/>
          <w:szCs w:val="24"/>
        </w:rPr>
        <w:t>крупным</w:t>
      </w:r>
      <w:r w:rsidR="00DD1224">
        <w:rPr>
          <w:rFonts w:ascii="Times New Roman" w:hAnsi="Times New Roman" w:cs="Times New Roman"/>
          <w:sz w:val="24"/>
          <w:szCs w:val="24"/>
        </w:rPr>
        <w:t xml:space="preserve"> коллективом в условиях новой организации, изучение действующих в организации правил корпоративного поведения и сложившихся обычаев делового оборота, </w:t>
      </w:r>
      <w:r>
        <w:rPr>
          <w:rFonts w:ascii="Times New Roman" w:hAnsi="Times New Roman" w:cs="Times New Roman"/>
          <w:sz w:val="24"/>
          <w:szCs w:val="24"/>
        </w:rPr>
        <w:t xml:space="preserve">более детально изучить работу кафедры, а также </w:t>
      </w:r>
      <w:r w:rsidR="00DD1224">
        <w:rPr>
          <w:rFonts w:ascii="Times New Roman" w:hAnsi="Times New Roman" w:cs="Times New Roman"/>
          <w:sz w:val="24"/>
          <w:szCs w:val="24"/>
        </w:rPr>
        <w:t xml:space="preserve">познакомиться и наладить контакты с </w:t>
      </w:r>
      <w:r>
        <w:rPr>
          <w:rFonts w:ascii="Times New Roman" w:hAnsi="Times New Roman" w:cs="Times New Roman"/>
          <w:sz w:val="24"/>
          <w:szCs w:val="24"/>
        </w:rPr>
        <w:t xml:space="preserve">ее </w:t>
      </w:r>
      <w:r w:rsidR="00DD1224">
        <w:rPr>
          <w:rFonts w:ascii="Times New Roman" w:hAnsi="Times New Roman" w:cs="Times New Roman"/>
          <w:sz w:val="24"/>
          <w:szCs w:val="24"/>
        </w:rPr>
        <w:t>сотрудниками</w:t>
      </w:r>
      <w:r w:rsidR="003D7A39">
        <w:rPr>
          <w:rFonts w:ascii="Times New Roman" w:hAnsi="Times New Roman" w:cs="Times New Roman"/>
          <w:sz w:val="24"/>
          <w:szCs w:val="24"/>
        </w:rPr>
        <w:t>.</w:t>
      </w:r>
    </w:p>
    <w:p w:rsidR="00E123EE" w:rsidRDefault="00E123EE">
      <w:pPr>
        <w:rPr>
          <w:rFonts w:ascii="Times New Roman" w:hAnsi="Times New Roman" w:cs="Times New Roman"/>
          <w:b/>
          <w:sz w:val="28"/>
          <w:szCs w:val="28"/>
        </w:rPr>
      </w:pPr>
      <w:r>
        <w:rPr>
          <w:rFonts w:ascii="Times New Roman" w:hAnsi="Times New Roman" w:cs="Times New Roman"/>
          <w:b/>
          <w:sz w:val="28"/>
          <w:szCs w:val="28"/>
        </w:rPr>
        <w:br w:type="page"/>
      </w:r>
    </w:p>
    <w:p w:rsidR="00A6067F" w:rsidRPr="00B473B9" w:rsidRDefault="00A6067F" w:rsidP="00B244A5">
      <w:pPr>
        <w:jc w:val="center"/>
        <w:rPr>
          <w:rFonts w:ascii="Times New Roman" w:hAnsi="Times New Roman" w:cs="Times New Roman"/>
          <w:b/>
          <w:sz w:val="28"/>
          <w:szCs w:val="28"/>
        </w:rPr>
      </w:pPr>
      <w:r w:rsidRPr="00B473B9">
        <w:rPr>
          <w:rFonts w:ascii="Times New Roman" w:hAnsi="Times New Roman" w:cs="Times New Roman"/>
          <w:b/>
          <w:sz w:val="28"/>
          <w:szCs w:val="28"/>
        </w:rPr>
        <w:lastRenderedPageBreak/>
        <w:t>Практическая работа №3</w:t>
      </w:r>
    </w:p>
    <w:p w:rsidR="00951BAD" w:rsidRPr="00B473B9" w:rsidRDefault="00951BAD" w:rsidP="00A6067F">
      <w:pPr>
        <w:spacing w:after="0" w:line="240" w:lineRule="auto"/>
        <w:jc w:val="center"/>
        <w:rPr>
          <w:rFonts w:ascii="Times New Roman" w:hAnsi="Times New Roman" w:cs="Times New Roman"/>
          <w:b/>
          <w:sz w:val="28"/>
          <w:szCs w:val="28"/>
        </w:rPr>
      </w:pPr>
    </w:p>
    <w:p w:rsidR="00A6067F" w:rsidRPr="00B473B9" w:rsidRDefault="00A6067F" w:rsidP="00A6067F">
      <w:pPr>
        <w:spacing w:after="0" w:line="240" w:lineRule="auto"/>
        <w:jc w:val="center"/>
        <w:rPr>
          <w:rFonts w:ascii="Times New Roman" w:hAnsi="Times New Roman" w:cs="Times New Roman"/>
          <w:b/>
          <w:bCs/>
          <w:caps/>
          <w:sz w:val="24"/>
          <w:szCs w:val="24"/>
        </w:rPr>
      </w:pPr>
      <w:r w:rsidRPr="00B473B9">
        <w:rPr>
          <w:rFonts w:ascii="Times New Roman" w:hAnsi="Times New Roman" w:cs="Times New Roman"/>
          <w:b/>
          <w:bCs/>
          <w:caps/>
          <w:sz w:val="24"/>
          <w:szCs w:val="24"/>
        </w:rPr>
        <w:t>Расчет доходности банковского вклада</w:t>
      </w:r>
    </w:p>
    <w:p w:rsidR="00A6067F" w:rsidRPr="00B473B9" w:rsidRDefault="00A6067F" w:rsidP="00A6067F">
      <w:pPr>
        <w:spacing w:after="0" w:line="240" w:lineRule="auto"/>
        <w:jc w:val="center"/>
        <w:rPr>
          <w:rFonts w:ascii="Times New Roman" w:hAnsi="Times New Roman" w:cs="Times New Roman"/>
          <w:bCs/>
          <w:sz w:val="24"/>
          <w:szCs w:val="24"/>
        </w:rPr>
      </w:pPr>
    </w:p>
    <w:p w:rsidR="00A6067F" w:rsidRPr="00B473B9" w:rsidRDefault="00A6067F" w:rsidP="00A6067F">
      <w:pPr>
        <w:spacing w:after="0" w:line="240" w:lineRule="auto"/>
        <w:jc w:val="center"/>
        <w:rPr>
          <w:rFonts w:ascii="Times New Roman" w:hAnsi="Times New Roman" w:cs="Times New Roman"/>
        </w:rPr>
      </w:pPr>
    </w:p>
    <w:p w:rsidR="00A6067F" w:rsidRPr="00B473B9" w:rsidRDefault="00A6067F" w:rsidP="00A6067F">
      <w:pPr>
        <w:spacing w:after="0" w:line="240" w:lineRule="auto"/>
        <w:jc w:val="center"/>
        <w:rPr>
          <w:rFonts w:ascii="Times New Roman" w:hAnsi="Times New Roman" w:cs="Times New Roman"/>
          <w:bCs/>
          <w:sz w:val="24"/>
          <w:szCs w:val="24"/>
        </w:rPr>
      </w:pPr>
      <w:r w:rsidRPr="00B473B9">
        <w:rPr>
          <w:rFonts w:ascii="Times New Roman" w:hAnsi="Times New Roman" w:cs="Times New Roman"/>
          <w:bCs/>
          <w:sz w:val="24"/>
          <w:szCs w:val="24"/>
        </w:rPr>
        <w:t>Методические указания</w:t>
      </w:r>
    </w:p>
    <w:p w:rsidR="00A6067F" w:rsidRPr="00B473B9" w:rsidRDefault="00A6067F" w:rsidP="00A6067F">
      <w:pPr>
        <w:spacing w:after="0" w:line="240" w:lineRule="auto"/>
        <w:jc w:val="center"/>
        <w:rPr>
          <w:rFonts w:ascii="Times New Roman" w:hAnsi="Times New Roman" w:cs="Times New Roman"/>
          <w:bCs/>
          <w:sz w:val="24"/>
          <w:szCs w:val="24"/>
        </w:rPr>
      </w:pPr>
    </w:p>
    <w:p w:rsidR="00A6067F" w:rsidRDefault="00A6067F" w:rsidP="00A6067F">
      <w:pPr>
        <w:pStyle w:val="a6"/>
        <w:numPr>
          <w:ilvl w:val="0"/>
          <w:numId w:val="6"/>
        </w:numPr>
        <w:spacing w:after="0" w:line="240" w:lineRule="auto"/>
        <w:rPr>
          <w:rFonts w:ascii="Times New Roman" w:hAnsi="Times New Roman" w:cs="Times New Roman"/>
          <w:caps/>
        </w:rPr>
      </w:pPr>
      <w:r w:rsidRPr="00B473B9">
        <w:rPr>
          <w:rFonts w:ascii="Times New Roman" w:hAnsi="Times New Roman" w:cs="Times New Roman"/>
          <w:caps/>
        </w:rPr>
        <w:t>Простой процент</w:t>
      </w:r>
    </w:p>
    <w:p w:rsidR="00EC5E01" w:rsidRDefault="00EC5E01" w:rsidP="00EC5E01">
      <w:pPr>
        <w:pStyle w:val="a6"/>
        <w:spacing w:after="0" w:line="240" w:lineRule="auto"/>
        <w:rPr>
          <w:rFonts w:ascii="Times New Roman" w:hAnsi="Times New Roman" w:cs="Times New Roman"/>
          <w:caps/>
        </w:rPr>
      </w:pPr>
    </w:p>
    <w:p w:rsidR="00EC5E01" w:rsidRPr="006A7EBB" w:rsidRDefault="00EC5E01" w:rsidP="006A7EBB">
      <w:pPr>
        <w:pStyle w:val="a6"/>
        <w:pBdr>
          <w:top w:val="single" w:sz="4" w:space="1" w:color="auto"/>
          <w:left w:val="single" w:sz="4" w:space="4" w:color="auto"/>
          <w:bottom w:val="single" w:sz="4" w:space="1" w:color="auto"/>
          <w:right w:val="single" w:sz="4" w:space="4" w:color="auto"/>
        </w:pBdr>
        <w:spacing w:after="0" w:line="240" w:lineRule="auto"/>
        <w:ind w:left="0"/>
        <w:jc w:val="center"/>
        <w:rPr>
          <w:rFonts w:ascii="Times New Roman" w:hAnsi="Times New Roman" w:cs="Times New Roman"/>
          <w:b/>
          <w:caps/>
          <w:sz w:val="40"/>
          <w:szCs w:val="40"/>
        </w:rPr>
      </w:pPr>
      <w:r w:rsidRPr="006A7EBB">
        <w:rPr>
          <w:rFonts w:ascii="Times New Roman" w:hAnsi="Times New Roman" w:cs="Times New Roman"/>
          <w:b/>
          <w:caps/>
        </w:rPr>
        <w:t xml:space="preserve">Сумма процентов = </w:t>
      </w:r>
      <m:oMath>
        <m:f>
          <m:fPr>
            <m:ctrlPr>
              <w:rPr>
                <w:rFonts w:ascii="Cambria Math" w:hAnsi="Cambria Math" w:cs="Times New Roman"/>
                <w:b/>
                <w:i/>
                <w:caps/>
                <w:sz w:val="40"/>
                <w:szCs w:val="40"/>
              </w:rPr>
            </m:ctrlPr>
          </m:fPr>
          <m:num>
            <m:r>
              <m:rPr>
                <m:sty m:val="bi"/>
              </m:rPr>
              <w:rPr>
                <w:rFonts w:ascii="Cambria Math" w:hAnsi="Cambria Math" w:cs="Times New Roman"/>
                <w:caps/>
                <w:sz w:val="40"/>
                <w:szCs w:val="40"/>
              </w:rPr>
              <m:t>Д</m:t>
            </m:r>
            <m:r>
              <m:rPr>
                <m:sty m:val="bi"/>
              </m:rPr>
              <w:rPr>
                <w:rFonts w:ascii="Cambria Math" w:hAnsi="Cambria Math" w:cs="Times New Roman"/>
                <w:sz w:val="40"/>
                <w:szCs w:val="40"/>
              </w:rPr>
              <m:t>еньги</m:t>
            </m:r>
            <m:r>
              <m:rPr>
                <m:sty m:val="bi"/>
              </m:rPr>
              <w:rPr>
                <w:rFonts w:ascii="Cambria Math" w:hAnsi="Cambria Math" w:cs="Times New Roman"/>
                <w:caps/>
                <w:sz w:val="40"/>
                <w:szCs w:val="40"/>
              </w:rPr>
              <m:t xml:space="preserve"> </m:t>
            </m:r>
            <m:r>
              <m:rPr>
                <m:sty m:val="bi"/>
              </m:rPr>
              <w:rPr>
                <w:rFonts w:ascii="Cambria Math" w:hAnsi="Cambria Math" w:cs="Times New Roman"/>
                <w:sz w:val="40"/>
                <w:szCs w:val="40"/>
              </w:rPr>
              <m:t>х</m:t>
            </m:r>
            <m:r>
              <m:rPr>
                <m:sty m:val="bi"/>
              </m:rPr>
              <w:rPr>
                <w:rFonts w:ascii="Cambria Math" w:hAnsi="Cambria Math" w:cs="Times New Roman"/>
                <w:caps/>
                <w:sz w:val="40"/>
                <w:szCs w:val="40"/>
              </w:rPr>
              <m:t xml:space="preserve"> П</m:t>
            </m:r>
            <m:r>
              <m:rPr>
                <m:sty m:val="bi"/>
              </m:rPr>
              <w:rPr>
                <w:rFonts w:ascii="Cambria Math" w:hAnsi="Cambria Math" w:cs="Times New Roman"/>
                <w:sz w:val="40"/>
                <w:szCs w:val="40"/>
              </w:rPr>
              <m:t>роцент</m:t>
            </m:r>
            <m:r>
              <m:rPr>
                <m:sty m:val="bi"/>
              </m:rPr>
              <w:rPr>
                <w:rFonts w:ascii="Cambria Math" w:hAnsi="Cambria Math" w:cs="Times New Roman"/>
                <w:caps/>
                <w:sz w:val="40"/>
                <w:szCs w:val="40"/>
              </w:rPr>
              <m:t xml:space="preserve"> </m:t>
            </m:r>
            <m:r>
              <m:rPr>
                <m:sty m:val="bi"/>
              </m:rPr>
              <w:rPr>
                <w:rFonts w:ascii="Cambria Math" w:hAnsi="Cambria Math" w:cs="Times New Roman"/>
                <w:sz w:val="40"/>
                <w:szCs w:val="40"/>
              </w:rPr>
              <m:t>х</m:t>
            </m:r>
            <m:r>
              <m:rPr>
                <m:sty m:val="bi"/>
              </m:rPr>
              <w:rPr>
                <w:rFonts w:ascii="Cambria Math" w:hAnsi="Cambria Math" w:cs="Times New Roman"/>
                <w:caps/>
                <w:sz w:val="40"/>
                <w:szCs w:val="40"/>
              </w:rPr>
              <m:t xml:space="preserve"> Д</m:t>
            </m:r>
            <m:r>
              <m:rPr>
                <m:sty m:val="bi"/>
              </m:rPr>
              <w:rPr>
                <w:rFonts w:ascii="Cambria Math" w:hAnsi="Cambria Math" w:cs="Times New Roman"/>
                <w:sz w:val="40"/>
                <w:szCs w:val="40"/>
              </w:rPr>
              <m:t>ни</m:t>
            </m:r>
          </m:num>
          <m:den>
            <m:r>
              <m:rPr>
                <m:sty m:val="bi"/>
              </m:rPr>
              <w:rPr>
                <w:rFonts w:ascii="Cambria Math" w:hAnsi="Cambria Math" w:cs="Times New Roman"/>
                <w:caps/>
                <w:sz w:val="40"/>
                <w:szCs w:val="40"/>
              </w:rPr>
              <m:t xml:space="preserve">100 </m:t>
            </m:r>
            <m:r>
              <m:rPr>
                <m:sty m:val="bi"/>
              </m:rPr>
              <w:rPr>
                <w:rFonts w:ascii="Cambria Math" w:hAnsi="Cambria Math" w:cs="Times New Roman"/>
                <w:sz w:val="40"/>
                <w:szCs w:val="40"/>
              </w:rPr>
              <m:t>х</m:t>
            </m:r>
            <m:r>
              <m:rPr>
                <m:sty m:val="bi"/>
              </m:rPr>
              <w:rPr>
                <w:rFonts w:ascii="Cambria Math" w:hAnsi="Cambria Math" w:cs="Times New Roman"/>
                <w:caps/>
                <w:sz w:val="40"/>
                <w:szCs w:val="40"/>
              </w:rPr>
              <m:t xml:space="preserve"> 365</m:t>
            </m:r>
            <m:r>
              <m:rPr>
                <m:sty m:val="bi"/>
              </m:rPr>
              <w:rPr>
                <w:rFonts w:ascii="Cambria Math" w:hAnsi="Cambria Math" w:cs="Times New Roman"/>
                <w:caps/>
                <w:color w:val="1F4E79" w:themeColor="accent1" w:themeShade="80"/>
                <w:sz w:val="40"/>
                <w:szCs w:val="40"/>
              </w:rPr>
              <m:t>(</m:t>
            </m:r>
            <m:r>
              <m:rPr>
                <m:sty m:val="bi"/>
              </m:rPr>
              <w:rPr>
                <w:rFonts w:ascii="Cambria Math" w:hAnsi="Cambria Math" w:cs="Times New Roman"/>
                <w:color w:val="1F4E79" w:themeColor="accent1" w:themeShade="80"/>
                <w:sz w:val="40"/>
                <w:szCs w:val="40"/>
              </w:rPr>
              <m:t>или</m:t>
            </m:r>
            <m:r>
              <m:rPr>
                <m:sty m:val="bi"/>
              </m:rPr>
              <w:rPr>
                <w:rFonts w:ascii="Cambria Math" w:hAnsi="Cambria Math" w:cs="Times New Roman"/>
                <w:caps/>
                <w:color w:val="1F4E79" w:themeColor="accent1" w:themeShade="80"/>
                <w:sz w:val="40"/>
                <w:szCs w:val="40"/>
              </w:rPr>
              <m:t xml:space="preserve"> 366)</m:t>
            </m:r>
          </m:den>
        </m:f>
      </m:oMath>
    </w:p>
    <w:p w:rsidR="00EC5E01" w:rsidRDefault="00EC5E01" w:rsidP="00EC5E01">
      <w:pPr>
        <w:pStyle w:val="a6"/>
        <w:spacing w:after="0" w:line="240" w:lineRule="auto"/>
        <w:rPr>
          <w:rFonts w:ascii="Times New Roman" w:hAnsi="Times New Roman" w:cs="Times New Roman"/>
          <w:caps/>
        </w:rPr>
      </w:pPr>
    </w:p>
    <w:p w:rsidR="00EC5E01" w:rsidRDefault="00EC5E01" w:rsidP="00EC5E01">
      <w:pPr>
        <w:pStyle w:val="a6"/>
        <w:spacing w:after="0" w:line="240" w:lineRule="auto"/>
        <w:rPr>
          <w:rFonts w:ascii="Times New Roman" w:hAnsi="Times New Roman" w:cs="Times New Roman"/>
          <w:caps/>
        </w:rPr>
      </w:pPr>
    </w:p>
    <w:p w:rsidR="00EC5E01" w:rsidRDefault="00EC5E01" w:rsidP="00EC5E01">
      <w:pPr>
        <w:pStyle w:val="a6"/>
        <w:spacing w:after="0" w:line="240" w:lineRule="auto"/>
        <w:rPr>
          <w:rFonts w:ascii="Times New Roman" w:hAnsi="Times New Roman" w:cs="Times New Roman"/>
        </w:rPr>
      </w:pPr>
      <w:r>
        <w:rPr>
          <w:rFonts w:ascii="Times New Roman" w:hAnsi="Times New Roman" w:cs="Times New Roman"/>
        </w:rPr>
        <w:t>где: Деньги – сумма денежных средств на счете вклада;</w:t>
      </w:r>
    </w:p>
    <w:p w:rsidR="00EC5E01" w:rsidRDefault="00EC5E01" w:rsidP="00EC5E01">
      <w:pPr>
        <w:pStyle w:val="a6"/>
        <w:spacing w:after="0" w:line="240" w:lineRule="auto"/>
        <w:rPr>
          <w:rFonts w:ascii="Times New Roman" w:hAnsi="Times New Roman" w:cs="Times New Roman"/>
        </w:rPr>
      </w:pPr>
      <w:r>
        <w:rPr>
          <w:rFonts w:ascii="Times New Roman" w:hAnsi="Times New Roman" w:cs="Times New Roman"/>
        </w:rPr>
        <w:t xml:space="preserve">        Процент – годовая процентная ставка;</w:t>
      </w:r>
    </w:p>
    <w:p w:rsidR="00EC5E01" w:rsidRPr="00EC5E01" w:rsidRDefault="00EC5E01" w:rsidP="00EC5E01">
      <w:pPr>
        <w:pStyle w:val="a6"/>
        <w:spacing w:after="0" w:line="240" w:lineRule="auto"/>
        <w:rPr>
          <w:rFonts w:ascii="Times New Roman" w:hAnsi="Times New Roman" w:cs="Times New Roman"/>
        </w:rPr>
      </w:pPr>
      <w:r>
        <w:rPr>
          <w:rFonts w:ascii="Times New Roman" w:hAnsi="Times New Roman" w:cs="Times New Roman"/>
        </w:rPr>
        <w:t xml:space="preserve">        Дни – количество дней, за которые начисляется процент </w:t>
      </w:r>
    </w:p>
    <w:p w:rsidR="00A6067F" w:rsidRPr="00B473B9" w:rsidRDefault="00A6067F" w:rsidP="00A6067F">
      <w:pPr>
        <w:spacing w:after="0" w:line="240" w:lineRule="auto"/>
        <w:rPr>
          <w:rFonts w:ascii="Times New Roman" w:hAnsi="Times New Roman" w:cs="Times New Roman"/>
          <w:bCs/>
          <w:sz w:val="24"/>
          <w:szCs w:val="24"/>
        </w:rPr>
      </w:pPr>
    </w:p>
    <w:p w:rsidR="00A6067F" w:rsidRPr="00B473B9" w:rsidRDefault="00A6067F" w:rsidP="00A6067F">
      <w:pPr>
        <w:spacing w:after="0" w:line="240" w:lineRule="auto"/>
        <w:rPr>
          <w:rFonts w:ascii="Times New Roman" w:hAnsi="Times New Roman" w:cs="Times New Roman"/>
          <w:sz w:val="24"/>
          <w:szCs w:val="24"/>
        </w:rPr>
      </w:pPr>
    </w:p>
    <w:p w:rsidR="00A6067F" w:rsidRPr="00B473B9" w:rsidRDefault="00A6067F" w:rsidP="00A6067F">
      <w:pPr>
        <w:spacing w:after="0" w:line="240" w:lineRule="auto"/>
        <w:rPr>
          <w:rFonts w:ascii="Times New Roman" w:hAnsi="Times New Roman" w:cs="Times New Roman"/>
          <w:sz w:val="24"/>
          <w:szCs w:val="24"/>
        </w:rPr>
      </w:pPr>
    </w:p>
    <w:p w:rsidR="00A6067F" w:rsidRDefault="00A6067F" w:rsidP="00A6067F">
      <w:pPr>
        <w:pStyle w:val="a6"/>
        <w:numPr>
          <w:ilvl w:val="0"/>
          <w:numId w:val="6"/>
        </w:numPr>
        <w:spacing w:after="0" w:line="240" w:lineRule="auto"/>
        <w:rPr>
          <w:rFonts w:ascii="Times New Roman" w:hAnsi="Times New Roman" w:cs="Times New Roman"/>
          <w:caps/>
        </w:rPr>
      </w:pPr>
      <w:r w:rsidRPr="00B473B9">
        <w:rPr>
          <w:rFonts w:ascii="Times New Roman" w:hAnsi="Times New Roman" w:cs="Times New Roman"/>
          <w:caps/>
        </w:rPr>
        <w:t>Сложный процент (капитализация)</w:t>
      </w:r>
    </w:p>
    <w:p w:rsidR="00554EBF" w:rsidRDefault="00554EBF" w:rsidP="00554EBF">
      <w:pPr>
        <w:spacing w:after="0" w:line="240" w:lineRule="auto"/>
        <w:rPr>
          <w:rFonts w:ascii="Times New Roman" w:hAnsi="Times New Roman" w:cs="Times New Roman"/>
          <w:caps/>
        </w:rPr>
      </w:pPr>
    </w:p>
    <w:p w:rsidR="00554EBF" w:rsidRPr="006A7EBB" w:rsidRDefault="00554EBF" w:rsidP="006A7EB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rPr>
      </w:pPr>
      <w:r w:rsidRPr="006A7EBB">
        <w:rPr>
          <w:rFonts w:ascii="Times New Roman" w:hAnsi="Times New Roman" w:cs="Times New Roman"/>
          <w:b/>
          <w:caps/>
        </w:rPr>
        <w:t xml:space="preserve">Сумма </w:t>
      </w:r>
      <w:r w:rsidR="00DB5475">
        <w:rPr>
          <w:rFonts w:ascii="Times New Roman" w:hAnsi="Times New Roman" w:cs="Times New Roman"/>
          <w:b/>
          <w:caps/>
        </w:rPr>
        <w:t xml:space="preserve">вклада </w:t>
      </w:r>
      <w:r w:rsidRPr="006A7EBB">
        <w:rPr>
          <w:rFonts w:ascii="Times New Roman" w:hAnsi="Times New Roman" w:cs="Times New Roman"/>
          <w:b/>
          <w:caps/>
        </w:rPr>
        <w:t xml:space="preserve">с процентами = </w:t>
      </w:r>
      <w:r w:rsidRPr="006A7EBB">
        <w:rPr>
          <w:rFonts w:ascii="Times New Roman" w:hAnsi="Times New Roman" w:cs="Times New Roman"/>
          <w:b/>
          <w:caps/>
          <w:sz w:val="28"/>
          <w:szCs w:val="28"/>
        </w:rPr>
        <w:t>Д</w:t>
      </w:r>
      <w:r w:rsidRPr="006A7EBB">
        <w:rPr>
          <w:rFonts w:ascii="Times New Roman" w:hAnsi="Times New Roman" w:cs="Times New Roman"/>
          <w:b/>
          <w:sz w:val="28"/>
          <w:szCs w:val="28"/>
        </w:rPr>
        <w:t xml:space="preserve">еньги х </w:t>
      </w:r>
      <w:r w:rsidRPr="006A7EBB">
        <w:rPr>
          <w:rFonts w:ascii="Times New Roman" w:hAnsi="Times New Roman" w:cs="Times New Roman"/>
          <w:b/>
          <w:sz w:val="48"/>
          <w:szCs w:val="48"/>
        </w:rPr>
        <w:t>(</w:t>
      </w:r>
      <w:r w:rsidRPr="006A7EBB">
        <w:rPr>
          <w:rFonts w:ascii="Times New Roman" w:hAnsi="Times New Roman" w:cs="Times New Roman"/>
          <w:b/>
          <w:sz w:val="28"/>
          <w:szCs w:val="28"/>
        </w:rPr>
        <w:t>1+</w:t>
      </w:r>
      <w:r w:rsidRPr="006A7EBB">
        <w:rPr>
          <w:rFonts w:ascii="Times New Roman" w:hAnsi="Times New Roman" w:cs="Times New Roman"/>
          <w:b/>
        </w:rPr>
        <w:t xml:space="preserve"> </w:t>
      </w:r>
      <w:r w:rsidRPr="006A7EBB">
        <w:rPr>
          <w:rFonts w:ascii="Times New Roman" w:hAnsi="Times New Roman" w:cs="Times New Roman"/>
          <w:b/>
          <w:caps/>
        </w:rPr>
        <w:t xml:space="preserve"> </w:t>
      </w:r>
      <m:oMath>
        <m:f>
          <m:fPr>
            <m:ctrlPr>
              <w:rPr>
                <w:rFonts w:ascii="Cambria Math" w:hAnsi="Cambria Math" w:cs="Times New Roman"/>
                <w:b/>
                <w:i/>
                <w:caps/>
                <w:sz w:val="40"/>
                <w:szCs w:val="40"/>
              </w:rPr>
            </m:ctrlPr>
          </m:fPr>
          <m:num>
            <m:r>
              <m:rPr>
                <m:sty m:val="bi"/>
              </m:rPr>
              <w:rPr>
                <w:rFonts w:ascii="Cambria Math" w:hAnsi="Cambria Math" w:cs="Times New Roman"/>
                <w:caps/>
                <w:sz w:val="40"/>
                <w:szCs w:val="40"/>
              </w:rPr>
              <m:t>П</m:t>
            </m:r>
            <m:r>
              <m:rPr>
                <m:sty m:val="bi"/>
              </m:rPr>
              <w:rPr>
                <w:rFonts w:ascii="Cambria Math" w:hAnsi="Cambria Math" w:cs="Times New Roman"/>
                <w:sz w:val="40"/>
                <w:szCs w:val="40"/>
              </w:rPr>
              <m:t>роцент</m:t>
            </m:r>
            <m:r>
              <m:rPr>
                <m:sty m:val="bi"/>
              </m:rPr>
              <w:rPr>
                <w:rFonts w:ascii="Cambria Math" w:hAnsi="Cambria Math" w:cs="Times New Roman"/>
                <w:caps/>
                <w:sz w:val="40"/>
                <w:szCs w:val="40"/>
              </w:rPr>
              <m:t xml:space="preserve"> </m:t>
            </m:r>
            <m:r>
              <m:rPr>
                <m:sty m:val="bi"/>
              </m:rPr>
              <w:rPr>
                <w:rFonts w:ascii="Cambria Math" w:hAnsi="Cambria Math" w:cs="Times New Roman"/>
                <w:sz w:val="40"/>
                <w:szCs w:val="40"/>
              </w:rPr>
              <m:t xml:space="preserve">х </m:t>
            </m:r>
            <m:r>
              <m:rPr>
                <m:sty m:val="bi"/>
              </m:rPr>
              <w:rPr>
                <w:rFonts w:ascii="Cambria Math" w:hAnsi="Cambria Math" w:cs="Times New Roman"/>
                <w:caps/>
                <w:sz w:val="40"/>
                <w:szCs w:val="40"/>
              </w:rPr>
              <m:t>д</m:t>
            </m:r>
            <m:r>
              <m:rPr>
                <m:sty m:val="bi"/>
              </m:rPr>
              <w:rPr>
                <w:rFonts w:ascii="Cambria Math" w:hAnsi="Cambria Math" w:cs="Times New Roman"/>
                <w:sz w:val="40"/>
                <w:szCs w:val="40"/>
              </w:rPr>
              <m:t>ни</m:t>
            </m:r>
          </m:num>
          <m:den>
            <m:r>
              <m:rPr>
                <m:sty m:val="bi"/>
              </m:rPr>
              <w:rPr>
                <w:rFonts w:ascii="Cambria Math" w:hAnsi="Cambria Math" w:cs="Times New Roman"/>
                <w:caps/>
                <w:sz w:val="40"/>
                <w:szCs w:val="40"/>
              </w:rPr>
              <m:t xml:space="preserve">100 </m:t>
            </m:r>
            <m:r>
              <m:rPr>
                <m:sty m:val="bi"/>
              </m:rPr>
              <w:rPr>
                <w:rFonts w:ascii="Cambria Math" w:hAnsi="Cambria Math" w:cs="Times New Roman"/>
                <w:sz w:val="40"/>
                <w:szCs w:val="40"/>
              </w:rPr>
              <m:t>х</m:t>
            </m:r>
            <m:r>
              <m:rPr>
                <m:sty m:val="bi"/>
              </m:rPr>
              <w:rPr>
                <w:rFonts w:ascii="Cambria Math" w:hAnsi="Cambria Math" w:cs="Times New Roman"/>
                <w:caps/>
                <w:sz w:val="40"/>
                <w:szCs w:val="40"/>
              </w:rPr>
              <m:t xml:space="preserve"> 365</m:t>
            </m:r>
            <m:r>
              <m:rPr>
                <m:sty m:val="bi"/>
              </m:rPr>
              <w:rPr>
                <w:rFonts w:ascii="Cambria Math" w:hAnsi="Cambria Math" w:cs="Times New Roman"/>
                <w:caps/>
                <w:color w:val="1F4E79" w:themeColor="accent1" w:themeShade="80"/>
                <w:sz w:val="40"/>
                <w:szCs w:val="40"/>
              </w:rPr>
              <m:t>(</m:t>
            </m:r>
            <m:r>
              <m:rPr>
                <m:sty m:val="bi"/>
              </m:rPr>
              <w:rPr>
                <w:rFonts w:ascii="Cambria Math" w:hAnsi="Cambria Math" w:cs="Times New Roman"/>
                <w:color w:val="1F4E79" w:themeColor="accent1" w:themeShade="80"/>
                <w:sz w:val="40"/>
                <w:szCs w:val="40"/>
              </w:rPr>
              <m:t xml:space="preserve">или </m:t>
            </m:r>
            <m:r>
              <m:rPr>
                <m:sty m:val="bi"/>
              </m:rPr>
              <w:rPr>
                <w:rFonts w:ascii="Cambria Math" w:hAnsi="Cambria Math" w:cs="Times New Roman"/>
                <w:caps/>
                <w:color w:val="1F4E79" w:themeColor="accent1" w:themeShade="80"/>
                <w:sz w:val="40"/>
                <w:szCs w:val="40"/>
              </w:rPr>
              <m:t>366)</m:t>
            </m:r>
          </m:den>
        </m:f>
      </m:oMath>
      <w:r w:rsidRPr="006A7EBB">
        <w:rPr>
          <w:rFonts w:ascii="Times New Roman" w:eastAsiaTheme="minorEastAsia" w:hAnsi="Times New Roman" w:cs="Times New Roman"/>
          <w:b/>
          <w:caps/>
          <w:sz w:val="48"/>
          <w:szCs w:val="48"/>
        </w:rPr>
        <w:t>)</w:t>
      </w:r>
      <w:r w:rsidRPr="006A7EBB">
        <w:rPr>
          <w:rFonts w:ascii="Times New Roman" w:eastAsiaTheme="minorEastAsia" w:hAnsi="Times New Roman" w:cs="Times New Roman"/>
          <w:b/>
          <w:sz w:val="48"/>
          <w:szCs w:val="48"/>
          <w:vertAlign w:val="superscript"/>
          <w:lang w:val="en-US"/>
        </w:rPr>
        <w:t>n</w:t>
      </w:r>
    </w:p>
    <w:p w:rsidR="00554EBF" w:rsidRDefault="00554EBF" w:rsidP="00554EBF">
      <w:pPr>
        <w:spacing w:after="0" w:line="240" w:lineRule="auto"/>
        <w:rPr>
          <w:rFonts w:ascii="Times New Roman" w:hAnsi="Times New Roman" w:cs="Times New Roman"/>
          <w:caps/>
        </w:rPr>
      </w:pPr>
    </w:p>
    <w:p w:rsidR="00554EBF" w:rsidRPr="00554EBF" w:rsidRDefault="00554EBF" w:rsidP="00554EBF">
      <w:pPr>
        <w:spacing w:after="0" w:line="240" w:lineRule="auto"/>
        <w:rPr>
          <w:rFonts w:ascii="Times New Roman" w:hAnsi="Times New Roman" w:cs="Times New Roman"/>
          <w:caps/>
        </w:rPr>
      </w:pPr>
    </w:p>
    <w:p w:rsidR="00554EBF" w:rsidRDefault="00554EBF" w:rsidP="00554EBF">
      <w:pPr>
        <w:pStyle w:val="a6"/>
        <w:spacing w:after="0" w:line="240" w:lineRule="auto"/>
        <w:rPr>
          <w:rFonts w:ascii="Times New Roman" w:hAnsi="Times New Roman" w:cs="Times New Roman"/>
        </w:rPr>
      </w:pPr>
      <w:r>
        <w:rPr>
          <w:rFonts w:ascii="Times New Roman" w:hAnsi="Times New Roman" w:cs="Times New Roman"/>
        </w:rPr>
        <w:t>где: Деньги – сумма денежных средств на счете вклада;</w:t>
      </w:r>
    </w:p>
    <w:p w:rsidR="00554EBF" w:rsidRDefault="00554EBF" w:rsidP="00554EBF">
      <w:pPr>
        <w:pStyle w:val="a6"/>
        <w:spacing w:after="0" w:line="240" w:lineRule="auto"/>
        <w:rPr>
          <w:rFonts w:ascii="Times New Roman" w:hAnsi="Times New Roman" w:cs="Times New Roman"/>
        </w:rPr>
      </w:pPr>
      <w:r>
        <w:rPr>
          <w:rFonts w:ascii="Times New Roman" w:hAnsi="Times New Roman" w:cs="Times New Roman"/>
        </w:rPr>
        <w:t xml:space="preserve">        Процент – годовая процентная ставка;</w:t>
      </w:r>
    </w:p>
    <w:p w:rsidR="005C2D19" w:rsidRDefault="00554EBF" w:rsidP="00554EBF">
      <w:pPr>
        <w:pStyle w:val="a6"/>
        <w:spacing w:after="0" w:line="240" w:lineRule="auto"/>
        <w:rPr>
          <w:rFonts w:ascii="Times New Roman" w:hAnsi="Times New Roman" w:cs="Times New Roman"/>
        </w:rPr>
      </w:pPr>
      <w:r>
        <w:rPr>
          <w:rFonts w:ascii="Times New Roman" w:hAnsi="Times New Roman" w:cs="Times New Roman"/>
        </w:rPr>
        <w:t xml:space="preserve">        </w:t>
      </w:r>
      <w:proofErr w:type="gramStart"/>
      <w:r w:rsidRPr="00BF63FB">
        <w:rPr>
          <w:rFonts w:ascii="Times New Roman" w:hAnsi="Times New Roman" w:cs="Times New Roman"/>
          <w:sz w:val="28"/>
          <w:szCs w:val="28"/>
          <w:lang w:val="en-US"/>
        </w:rPr>
        <w:t>n</w:t>
      </w:r>
      <w:r w:rsidRPr="00BF63FB">
        <w:rPr>
          <w:rFonts w:ascii="Times New Roman" w:hAnsi="Times New Roman" w:cs="Times New Roman"/>
          <w:sz w:val="28"/>
          <w:szCs w:val="28"/>
        </w:rPr>
        <w:t xml:space="preserve"> </w:t>
      </w:r>
      <w:r w:rsidRPr="006A7EBB">
        <w:rPr>
          <w:rFonts w:ascii="Times New Roman" w:hAnsi="Times New Roman" w:cs="Times New Roman"/>
        </w:rPr>
        <w:t xml:space="preserve"> -</w:t>
      </w:r>
      <w:proofErr w:type="gramEnd"/>
      <w:r w:rsidRPr="006A7EBB">
        <w:rPr>
          <w:rFonts w:ascii="Times New Roman" w:hAnsi="Times New Roman" w:cs="Times New Roman"/>
        </w:rPr>
        <w:t xml:space="preserve"> </w:t>
      </w:r>
      <w:r>
        <w:rPr>
          <w:rFonts w:ascii="Times New Roman" w:hAnsi="Times New Roman" w:cs="Times New Roman"/>
        </w:rPr>
        <w:t>количество периодов, за которые в течение срока вклада начисляется процент</w:t>
      </w:r>
      <w:r w:rsidR="005C2D19">
        <w:rPr>
          <w:rFonts w:ascii="Times New Roman" w:hAnsi="Times New Roman" w:cs="Times New Roman"/>
        </w:rPr>
        <w:t>;</w:t>
      </w:r>
    </w:p>
    <w:p w:rsidR="005C2D19" w:rsidRDefault="005C2D19" w:rsidP="005C2D19">
      <w:pPr>
        <w:pStyle w:val="a6"/>
        <w:spacing w:after="0" w:line="240" w:lineRule="auto"/>
        <w:rPr>
          <w:rFonts w:ascii="Times New Roman" w:hAnsi="Times New Roman" w:cs="Times New Roman"/>
        </w:rPr>
      </w:pPr>
      <w:r>
        <w:rPr>
          <w:rFonts w:ascii="Times New Roman" w:hAnsi="Times New Roman" w:cs="Times New Roman"/>
        </w:rPr>
        <w:t xml:space="preserve">       Дни – количество дней, за которые начисляется процент:</w:t>
      </w:r>
    </w:p>
    <w:p w:rsidR="00A6067F" w:rsidRPr="00B473B9" w:rsidRDefault="00554EBF" w:rsidP="005C2D19">
      <w:pPr>
        <w:pStyle w:val="a6"/>
        <w:spacing w:after="0" w:line="240" w:lineRule="auto"/>
        <w:rPr>
          <w:rFonts w:ascii="Times New Roman" w:hAnsi="Times New Roman" w:cs="Times New Roman"/>
          <w:b/>
          <w:sz w:val="18"/>
          <w:szCs w:val="18"/>
        </w:rPr>
      </w:pPr>
      <w:r>
        <w:rPr>
          <w:rFonts w:ascii="Times New Roman" w:hAnsi="Times New Roman" w:cs="Times New Roman"/>
        </w:rPr>
        <w:t xml:space="preserve"> </w:t>
      </w:r>
    </w:p>
    <w:p w:rsidR="00A6067F" w:rsidRPr="00B473B9" w:rsidRDefault="00A6067F" w:rsidP="00A6067F">
      <w:pPr>
        <w:spacing w:after="0" w:line="240" w:lineRule="auto"/>
        <w:rPr>
          <w:rFonts w:ascii="Times New Roman" w:hAnsi="Times New Roman" w:cs="Times New Roman"/>
          <w:b/>
          <w:sz w:val="18"/>
          <w:szCs w:val="18"/>
        </w:rPr>
      </w:pPr>
    </w:p>
    <w:p w:rsidR="00A6067F" w:rsidRPr="00BF63FB" w:rsidRDefault="00A6067F" w:rsidP="00BF63FB">
      <w:pPr>
        <w:spacing w:after="0" w:line="240" w:lineRule="auto"/>
        <w:jc w:val="center"/>
        <w:rPr>
          <w:rFonts w:ascii="Times New Roman" w:hAnsi="Times New Roman" w:cs="Times New Roman"/>
          <w:sz w:val="28"/>
          <w:szCs w:val="28"/>
        </w:rPr>
      </w:pPr>
      <w:r w:rsidRPr="00BF63FB">
        <w:rPr>
          <w:rFonts w:ascii="Times New Roman" w:hAnsi="Times New Roman" w:cs="Times New Roman"/>
          <w:sz w:val="28"/>
          <w:szCs w:val="28"/>
        </w:rPr>
        <w:t xml:space="preserve">Дни = срок вклада (дней) / </w:t>
      </w:r>
      <w:r w:rsidRPr="00BF63FB">
        <w:rPr>
          <w:rFonts w:ascii="Times New Roman" w:hAnsi="Times New Roman" w:cs="Times New Roman"/>
          <w:sz w:val="28"/>
          <w:szCs w:val="28"/>
          <w:lang w:val="en-US"/>
        </w:rPr>
        <w:t>n</w:t>
      </w:r>
      <w:r w:rsidRPr="00BF63FB">
        <w:rPr>
          <w:rFonts w:ascii="Times New Roman" w:hAnsi="Times New Roman" w:cs="Times New Roman"/>
          <w:sz w:val="28"/>
          <w:szCs w:val="28"/>
        </w:rPr>
        <w:t xml:space="preserve">   </w:t>
      </w:r>
    </w:p>
    <w:p w:rsidR="00A6067F" w:rsidRPr="00B473B9" w:rsidRDefault="00A6067F" w:rsidP="00A6067F">
      <w:pPr>
        <w:spacing w:after="0" w:line="240" w:lineRule="auto"/>
        <w:rPr>
          <w:rFonts w:ascii="Times New Roman" w:hAnsi="Times New Roman" w:cs="Times New Roman"/>
          <w:b/>
          <w:sz w:val="24"/>
          <w:szCs w:val="24"/>
        </w:rPr>
      </w:pPr>
    </w:p>
    <w:p w:rsidR="00F2761E" w:rsidRDefault="00A6067F" w:rsidP="00F2761E">
      <w:pPr>
        <w:spacing w:after="0" w:line="240" w:lineRule="auto"/>
        <w:rPr>
          <w:rFonts w:ascii="Times New Roman" w:hAnsi="Times New Roman" w:cs="Times New Roman"/>
          <w:sz w:val="24"/>
          <w:szCs w:val="24"/>
        </w:rPr>
      </w:pPr>
      <w:r w:rsidRPr="00B473B9">
        <w:rPr>
          <w:rFonts w:ascii="Times New Roman" w:hAnsi="Times New Roman" w:cs="Times New Roman"/>
          <w:sz w:val="24"/>
          <w:szCs w:val="24"/>
        </w:rPr>
        <w:t>Дни -</w:t>
      </w:r>
      <w:r w:rsidRPr="00B473B9">
        <w:rPr>
          <w:rFonts w:ascii="Times New Roman" w:hAnsi="Times New Roman" w:cs="Times New Roman"/>
          <w:b/>
          <w:sz w:val="24"/>
          <w:szCs w:val="24"/>
        </w:rPr>
        <w:t xml:space="preserve"> </w:t>
      </w:r>
      <w:r w:rsidRPr="00B473B9">
        <w:rPr>
          <w:rFonts w:ascii="Times New Roman" w:hAnsi="Times New Roman" w:cs="Times New Roman"/>
          <w:sz w:val="24"/>
          <w:szCs w:val="24"/>
        </w:rPr>
        <w:t xml:space="preserve">может быть дробным числом, напр.: срок вклада 365 дней, ежемесячное начисление процентов, т.е. </w:t>
      </w:r>
      <w:r w:rsidRPr="00B473B9">
        <w:rPr>
          <w:rFonts w:ascii="Times New Roman" w:hAnsi="Times New Roman" w:cs="Times New Roman"/>
          <w:sz w:val="24"/>
          <w:szCs w:val="24"/>
          <w:lang w:val="en-US"/>
        </w:rPr>
        <w:t>n</w:t>
      </w:r>
      <w:r w:rsidRPr="00B473B9">
        <w:rPr>
          <w:rFonts w:ascii="Times New Roman" w:hAnsi="Times New Roman" w:cs="Times New Roman"/>
          <w:sz w:val="24"/>
          <w:szCs w:val="24"/>
        </w:rPr>
        <w:t xml:space="preserve"> = 12, тогда</w:t>
      </w:r>
      <w:r w:rsidR="00DB5475">
        <w:rPr>
          <w:rFonts w:ascii="Times New Roman" w:hAnsi="Times New Roman" w:cs="Times New Roman"/>
          <w:sz w:val="24"/>
          <w:szCs w:val="24"/>
        </w:rPr>
        <w:t xml:space="preserve"> </w:t>
      </w:r>
      <w:r w:rsidRPr="00B473B9">
        <w:rPr>
          <w:rFonts w:ascii="Times New Roman" w:hAnsi="Times New Roman" w:cs="Times New Roman"/>
          <w:sz w:val="24"/>
          <w:szCs w:val="24"/>
        </w:rPr>
        <w:t xml:space="preserve">Дни = 365 / 12 = 30,41  </w:t>
      </w:r>
    </w:p>
    <w:p w:rsidR="00F2761E" w:rsidRDefault="00F2761E" w:rsidP="00F2761E">
      <w:pPr>
        <w:spacing w:after="0" w:line="240" w:lineRule="auto"/>
        <w:rPr>
          <w:rFonts w:ascii="Times New Roman" w:hAnsi="Times New Roman" w:cs="Times New Roman"/>
          <w:sz w:val="24"/>
          <w:szCs w:val="24"/>
        </w:rPr>
      </w:pPr>
    </w:p>
    <w:p w:rsidR="00F2761E" w:rsidRDefault="00F2761E" w:rsidP="00F2761E">
      <w:pPr>
        <w:spacing w:after="0" w:line="240" w:lineRule="auto"/>
        <w:rPr>
          <w:rFonts w:ascii="Times New Roman" w:hAnsi="Times New Roman" w:cs="Times New Roman"/>
          <w:bCs/>
          <w:sz w:val="24"/>
          <w:szCs w:val="24"/>
        </w:rPr>
      </w:pPr>
    </w:p>
    <w:p w:rsidR="00F2761E" w:rsidRDefault="00F2761E" w:rsidP="00F2761E">
      <w:pPr>
        <w:spacing w:after="0" w:line="240" w:lineRule="auto"/>
        <w:rPr>
          <w:rFonts w:ascii="Times New Roman" w:hAnsi="Times New Roman" w:cs="Times New Roman"/>
          <w:bCs/>
          <w:sz w:val="24"/>
          <w:szCs w:val="24"/>
        </w:rPr>
      </w:pPr>
      <w:r>
        <w:rPr>
          <w:rFonts w:ascii="Times New Roman" w:hAnsi="Times New Roman" w:cs="Times New Roman"/>
          <w:bCs/>
          <w:sz w:val="24"/>
          <w:szCs w:val="24"/>
        </w:rPr>
        <w:t>Задайте самостоятельно</w:t>
      </w:r>
      <w:r w:rsidRPr="00B473B9">
        <w:rPr>
          <w:rFonts w:ascii="Times New Roman" w:hAnsi="Times New Roman" w:cs="Times New Roman"/>
          <w:bCs/>
          <w:sz w:val="24"/>
          <w:szCs w:val="24"/>
        </w:rPr>
        <w:t xml:space="preserve"> условия вклад</w:t>
      </w:r>
      <w:r w:rsidR="00C96A44">
        <w:rPr>
          <w:rFonts w:ascii="Times New Roman" w:hAnsi="Times New Roman" w:cs="Times New Roman"/>
          <w:bCs/>
          <w:sz w:val="24"/>
          <w:szCs w:val="24"/>
        </w:rPr>
        <w:t>ов</w:t>
      </w:r>
      <w:r w:rsidRPr="00B473B9">
        <w:rPr>
          <w:rFonts w:ascii="Times New Roman" w:hAnsi="Times New Roman" w:cs="Times New Roman"/>
          <w:bCs/>
          <w:sz w:val="24"/>
          <w:szCs w:val="24"/>
        </w:rPr>
        <w:t xml:space="preserve"> в соответствии с </w:t>
      </w:r>
      <w:r>
        <w:rPr>
          <w:rFonts w:ascii="Times New Roman" w:hAnsi="Times New Roman" w:cs="Times New Roman"/>
          <w:bCs/>
          <w:sz w:val="24"/>
          <w:szCs w:val="24"/>
        </w:rPr>
        <w:t>в</w:t>
      </w:r>
      <w:r w:rsidRPr="00B473B9">
        <w:rPr>
          <w:rFonts w:ascii="Times New Roman" w:hAnsi="Times New Roman" w:cs="Times New Roman"/>
          <w:bCs/>
          <w:sz w:val="24"/>
          <w:szCs w:val="24"/>
        </w:rPr>
        <w:t xml:space="preserve">ашим реальным имеющимся вкладом в банке или укажите условия, на которых </w:t>
      </w:r>
      <w:r>
        <w:rPr>
          <w:rFonts w:ascii="Times New Roman" w:hAnsi="Times New Roman" w:cs="Times New Roman"/>
          <w:bCs/>
          <w:sz w:val="24"/>
          <w:szCs w:val="24"/>
        </w:rPr>
        <w:t>в</w:t>
      </w:r>
      <w:r w:rsidRPr="00B473B9">
        <w:rPr>
          <w:rFonts w:ascii="Times New Roman" w:hAnsi="Times New Roman" w:cs="Times New Roman"/>
          <w:bCs/>
          <w:sz w:val="24"/>
          <w:szCs w:val="24"/>
        </w:rPr>
        <w:t>ы бы хотели разместить вклад.</w:t>
      </w:r>
    </w:p>
    <w:p w:rsidR="00F2761E" w:rsidRDefault="00F2761E">
      <w:pPr>
        <w:rPr>
          <w:rFonts w:ascii="Times New Roman" w:hAnsi="Times New Roman" w:cs="Times New Roman"/>
          <w:b/>
          <w:sz w:val="24"/>
          <w:szCs w:val="24"/>
        </w:rPr>
      </w:pPr>
      <w:r>
        <w:rPr>
          <w:rFonts w:ascii="Times New Roman" w:hAnsi="Times New Roman" w:cs="Times New Roman"/>
          <w:b/>
          <w:sz w:val="24"/>
          <w:szCs w:val="24"/>
        </w:rPr>
        <w:br w:type="page"/>
      </w:r>
    </w:p>
    <w:p w:rsidR="00D76795" w:rsidRPr="00B473B9" w:rsidRDefault="00D76795">
      <w:pPr>
        <w:rPr>
          <w:rFonts w:ascii="Times New Roman" w:hAnsi="Times New Roman" w:cs="Times New Roman"/>
          <w:b/>
          <w:sz w:val="24"/>
          <w:szCs w:val="24"/>
        </w:rPr>
      </w:pPr>
    </w:p>
    <w:p w:rsidR="00A6067F" w:rsidRPr="00B244A5" w:rsidRDefault="00B244A5" w:rsidP="00B244A5">
      <w:pPr>
        <w:spacing w:after="0" w:line="240" w:lineRule="auto"/>
        <w:jc w:val="center"/>
        <w:rPr>
          <w:rFonts w:ascii="Times New Roman" w:hAnsi="Times New Roman" w:cs="Times New Roman"/>
          <w:sz w:val="24"/>
          <w:szCs w:val="24"/>
        </w:rPr>
      </w:pPr>
      <w:r w:rsidRPr="00B244A5">
        <w:rPr>
          <w:rFonts w:ascii="Times New Roman" w:hAnsi="Times New Roman" w:cs="Times New Roman"/>
          <w:sz w:val="24"/>
          <w:szCs w:val="24"/>
        </w:rPr>
        <w:t>Выполнение работы</w:t>
      </w:r>
    </w:p>
    <w:p w:rsidR="00A6067F" w:rsidRPr="00B473B9" w:rsidRDefault="00A6067F" w:rsidP="00A6067F">
      <w:pPr>
        <w:spacing w:after="0" w:line="240" w:lineRule="auto"/>
        <w:rPr>
          <w:rFonts w:ascii="Times New Roman" w:hAnsi="Times New Roman" w:cs="Times New Roman"/>
          <w:b/>
          <w:sz w:val="24"/>
          <w:szCs w:val="24"/>
        </w:rPr>
      </w:pPr>
    </w:p>
    <w:p w:rsidR="00A6067F" w:rsidRPr="00B473B9" w:rsidRDefault="00A6067F" w:rsidP="00A6067F">
      <w:pPr>
        <w:pStyle w:val="a6"/>
        <w:numPr>
          <w:ilvl w:val="0"/>
          <w:numId w:val="5"/>
        </w:numPr>
        <w:spacing w:after="0" w:line="240" w:lineRule="auto"/>
        <w:rPr>
          <w:rFonts w:ascii="Times New Roman" w:hAnsi="Times New Roman" w:cs="Times New Roman"/>
          <w:caps/>
        </w:rPr>
      </w:pPr>
      <w:r w:rsidRPr="00B473B9">
        <w:rPr>
          <w:rFonts w:ascii="Times New Roman" w:hAnsi="Times New Roman" w:cs="Times New Roman"/>
          <w:caps/>
        </w:rPr>
        <w:t>Простой процент</w:t>
      </w:r>
    </w:p>
    <w:p w:rsidR="00A6067F" w:rsidRPr="00B473B9" w:rsidRDefault="00A6067F" w:rsidP="00A6067F">
      <w:pPr>
        <w:spacing w:after="0" w:line="240" w:lineRule="auto"/>
        <w:rPr>
          <w:rFonts w:ascii="Times New Roman" w:hAnsi="Times New Roman" w:cs="Times New Roman"/>
        </w:rPr>
      </w:pPr>
    </w:p>
    <w:p w:rsidR="00A6067F" w:rsidRPr="00B473B9" w:rsidRDefault="00A6067F" w:rsidP="00A6067F">
      <w:pPr>
        <w:spacing w:after="0" w:line="240" w:lineRule="auto"/>
        <w:rPr>
          <w:rFonts w:ascii="Times New Roman" w:hAnsi="Times New Roman" w:cs="Times New Roman"/>
          <w:u w:val="single"/>
        </w:rPr>
      </w:pPr>
      <w:r w:rsidRPr="00B473B9">
        <w:rPr>
          <w:rFonts w:ascii="Times New Roman" w:hAnsi="Times New Roman" w:cs="Times New Roman"/>
          <w:u w:val="single"/>
        </w:rPr>
        <w:t>Исходные данные:</w:t>
      </w:r>
    </w:p>
    <w:p w:rsidR="00A6067F" w:rsidRPr="00B473B9" w:rsidRDefault="00A6067F" w:rsidP="00A6067F">
      <w:pPr>
        <w:spacing w:after="0" w:line="240" w:lineRule="auto"/>
        <w:rPr>
          <w:rFonts w:ascii="Times New Roman" w:hAnsi="Times New Roman" w:cs="Times New Roman"/>
        </w:rPr>
      </w:pPr>
      <w:r w:rsidRPr="00B473B9">
        <w:rPr>
          <w:rFonts w:ascii="Times New Roman" w:hAnsi="Times New Roman" w:cs="Times New Roman"/>
        </w:rPr>
        <w:t>Сумма вклада, руб.:</w:t>
      </w:r>
      <w:r w:rsidR="00BD22C1">
        <w:rPr>
          <w:rFonts w:ascii="Times New Roman" w:hAnsi="Times New Roman" w:cs="Times New Roman"/>
        </w:rPr>
        <w:t xml:space="preserve"> </w:t>
      </w:r>
      <w:r w:rsidR="00344DCA">
        <w:rPr>
          <w:rFonts w:ascii="Times New Roman" w:hAnsi="Times New Roman" w:cs="Times New Roman"/>
        </w:rPr>
        <w:t>145000</w:t>
      </w:r>
    </w:p>
    <w:p w:rsidR="00A6067F" w:rsidRPr="00B473B9" w:rsidRDefault="00A6067F" w:rsidP="00A6067F">
      <w:pPr>
        <w:spacing w:after="0" w:line="240" w:lineRule="auto"/>
        <w:rPr>
          <w:rFonts w:ascii="Times New Roman" w:hAnsi="Times New Roman" w:cs="Times New Roman"/>
        </w:rPr>
      </w:pPr>
      <w:r w:rsidRPr="00B473B9">
        <w:rPr>
          <w:rFonts w:ascii="Times New Roman" w:hAnsi="Times New Roman" w:cs="Times New Roman"/>
        </w:rPr>
        <w:t>Срок вклада, мес.:</w:t>
      </w:r>
      <w:r w:rsidR="00BD22C1">
        <w:rPr>
          <w:rFonts w:ascii="Times New Roman" w:hAnsi="Times New Roman" w:cs="Times New Roman"/>
        </w:rPr>
        <w:t xml:space="preserve">  </w:t>
      </w:r>
      <w:r w:rsidR="00344DCA">
        <w:rPr>
          <w:rFonts w:ascii="Times New Roman" w:hAnsi="Times New Roman" w:cs="Times New Roman"/>
        </w:rPr>
        <w:t>12</w:t>
      </w:r>
      <w:r w:rsidR="00BD22C1">
        <w:rPr>
          <w:rFonts w:ascii="Times New Roman" w:hAnsi="Times New Roman" w:cs="Times New Roman"/>
        </w:rPr>
        <w:t xml:space="preserve"> </w:t>
      </w:r>
    </w:p>
    <w:p w:rsidR="00A6067F" w:rsidRPr="00B473B9" w:rsidRDefault="00A6067F" w:rsidP="00A6067F">
      <w:pPr>
        <w:spacing w:after="0" w:line="240" w:lineRule="auto"/>
        <w:rPr>
          <w:rFonts w:ascii="Times New Roman" w:hAnsi="Times New Roman" w:cs="Times New Roman"/>
        </w:rPr>
      </w:pPr>
      <w:r w:rsidRPr="00B473B9">
        <w:rPr>
          <w:rFonts w:ascii="Times New Roman" w:hAnsi="Times New Roman" w:cs="Times New Roman"/>
        </w:rPr>
        <w:t>Процентная ставка, % годовых:</w:t>
      </w:r>
      <w:r w:rsidR="00BD22C1">
        <w:rPr>
          <w:rFonts w:ascii="Times New Roman" w:hAnsi="Times New Roman" w:cs="Times New Roman"/>
        </w:rPr>
        <w:t xml:space="preserve"> </w:t>
      </w:r>
      <w:r w:rsidR="00344DCA">
        <w:rPr>
          <w:rFonts w:ascii="Times New Roman" w:hAnsi="Times New Roman" w:cs="Times New Roman"/>
        </w:rPr>
        <w:t>8,0</w:t>
      </w:r>
    </w:p>
    <w:p w:rsidR="00A6067F" w:rsidRPr="00B473B9" w:rsidRDefault="00A6067F" w:rsidP="00A6067F">
      <w:pPr>
        <w:spacing w:after="0" w:line="240" w:lineRule="auto"/>
        <w:rPr>
          <w:rFonts w:ascii="Times New Roman" w:hAnsi="Times New Roman" w:cs="Times New Roman"/>
        </w:rPr>
      </w:pPr>
      <w:r w:rsidRPr="00B473B9">
        <w:rPr>
          <w:rFonts w:ascii="Times New Roman" w:hAnsi="Times New Roman" w:cs="Times New Roman"/>
        </w:rPr>
        <w:t>Проценты выплачиваются по окончании срока вклада.</w:t>
      </w:r>
    </w:p>
    <w:p w:rsidR="00A6067F" w:rsidRDefault="00A6067F" w:rsidP="00A6067F">
      <w:pPr>
        <w:spacing w:after="0" w:line="240" w:lineRule="auto"/>
        <w:rPr>
          <w:rFonts w:ascii="Times New Roman" w:hAnsi="Times New Roman" w:cs="Times New Roman"/>
        </w:rPr>
      </w:pPr>
    </w:p>
    <w:p w:rsidR="00BD22C1" w:rsidRPr="00B473B9" w:rsidRDefault="00BD22C1" w:rsidP="00A6067F">
      <w:pPr>
        <w:spacing w:after="0" w:line="240" w:lineRule="auto"/>
        <w:rPr>
          <w:rFonts w:ascii="Times New Roman" w:hAnsi="Times New Roman" w:cs="Times New Roman"/>
        </w:rPr>
      </w:pPr>
    </w:p>
    <w:p w:rsidR="00A6067F" w:rsidRPr="00375438" w:rsidRDefault="00CB28ED" w:rsidP="00A6067F">
      <w:pPr>
        <w:spacing w:after="0" w:line="240" w:lineRule="auto"/>
        <w:rPr>
          <w:rFonts w:ascii="Times New Roman" w:hAnsi="Times New Roman" w:cs="Times New Roman"/>
          <w:b/>
          <w:sz w:val="24"/>
          <w:szCs w:val="24"/>
        </w:rPr>
      </w:pPr>
      <w:r w:rsidRPr="00375438">
        <w:rPr>
          <w:rFonts w:ascii="Times New Roman" w:hAnsi="Times New Roman" w:cs="Times New Roman"/>
          <w:b/>
          <w:sz w:val="24"/>
          <w:szCs w:val="24"/>
        </w:rPr>
        <w:t>Проценты</w:t>
      </w:r>
      <w:r w:rsidR="00A6067F" w:rsidRPr="00375438">
        <w:rPr>
          <w:rFonts w:ascii="Times New Roman" w:hAnsi="Times New Roman" w:cs="Times New Roman"/>
          <w:b/>
          <w:sz w:val="24"/>
          <w:szCs w:val="24"/>
        </w:rPr>
        <w:t xml:space="preserve"> =</w:t>
      </w:r>
      <w:r w:rsidR="00344DCA" w:rsidRPr="00375438">
        <w:rPr>
          <w:rFonts w:ascii="Times New Roman" w:hAnsi="Times New Roman" w:cs="Times New Roman"/>
          <w:b/>
          <w:sz w:val="24"/>
          <w:szCs w:val="24"/>
        </w:rPr>
        <w:t xml:space="preserve"> </w:t>
      </w:r>
      <w:r w:rsidR="00375438" w:rsidRPr="00375438">
        <w:rPr>
          <w:rFonts w:ascii="Times New Roman" w:hAnsi="Times New Roman" w:cs="Times New Roman"/>
          <w:b/>
          <w:sz w:val="24"/>
          <w:szCs w:val="24"/>
        </w:rPr>
        <w:t>(145000 х 8,0 х 365) / (100 х 365) = 11600 руб.</w:t>
      </w:r>
    </w:p>
    <w:p w:rsidR="00A6067F" w:rsidRPr="00B473B9" w:rsidRDefault="00A6067F" w:rsidP="00A6067F">
      <w:pPr>
        <w:spacing w:after="0" w:line="240" w:lineRule="auto"/>
        <w:rPr>
          <w:rFonts w:ascii="Times New Roman" w:hAnsi="Times New Roman" w:cs="Times New Roman"/>
          <w:b/>
        </w:rPr>
      </w:pPr>
    </w:p>
    <w:p w:rsidR="00A6067F" w:rsidRPr="00B473B9" w:rsidRDefault="00A6067F" w:rsidP="00A6067F">
      <w:pPr>
        <w:spacing w:after="0" w:line="240" w:lineRule="auto"/>
        <w:rPr>
          <w:rFonts w:ascii="Times New Roman" w:hAnsi="Times New Roman" w:cs="Times New Roman"/>
          <w:b/>
        </w:rPr>
      </w:pPr>
    </w:p>
    <w:p w:rsidR="00A6067F" w:rsidRPr="00B473B9" w:rsidRDefault="00A6067F" w:rsidP="00A6067F">
      <w:pPr>
        <w:pStyle w:val="a6"/>
        <w:numPr>
          <w:ilvl w:val="0"/>
          <w:numId w:val="5"/>
        </w:numPr>
        <w:spacing w:after="0" w:line="240" w:lineRule="auto"/>
        <w:rPr>
          <w:rFonts w:ascii="Times New Roman" w:hAnsi="Times New Roman" w:cs="Times New Roman"/>
          <w:caps/>
        </w:rPr>
      </w:pPr>
      <w:r w:rsidRPr="00B473B9">
        <w:rPr>
          <w:rFonts w:ascii="Times New Roman" w:hAnsi="Times New Roman" w:cs="Times New Roman"/>
          <w:caps/>
        </w:rPr>
        <w:t>Сложный процент (капитализация)</w:t>
      </w:r>
    </w:p>
    <w:p w:rsidR="00A6067F" w:rsidRPr="00B473B9" w:rsidRDefault="00A6067F" w:rsidP="00A6067F">
      <w:pPr>
        <w:spacing w:after="0" w:line="240" w:lineRule="auto"/>
        <w:rPr>
          <w:rFonts w:ascii="Times New Roman" w:hAnsi="Times New Roman" w:cs="Times New Roman"/>
          <w:b/>
        </w:rPr>
      </w:pPr>
    </w:p>
    <w:p w:rsidR="00A6067F" w:rsidRPr="00B473B9" w:rsidRDefault="00A6067F" w:rsidP="00A6067F">
      <w:pPr>
        <w:spacing w:after="0" w:line="240" w:lineRule="auto"/>
        <w:rPr>
          <w:rFonts w:ascii="Times New Roman" w:hAnsi="Times New Roman" w:cs="Times New Roman"/>
          <w:u w:val="single"/>
        </w:rPr>
      </w:pPr>
      <w:r w:rsidRPr="00B473B9">
        <w:rPr>
          <w:rFonts w:ascii="Times New Roman" w:hAnsi="Times New Roman" w:cs="Times New Roman"/>
          <w:u w:val="single"/>
        </w:rPr>
        <w:t>Исходные данные:</w:t>
      </w:r>
    </w:p>
    <w:p w:rsidR="00A6067F" w:rsidRPr="00B473B9" w:rsidRDefault="00A6067F" w:rsidP="00A6067F">
      <w:pPr>
        <w:spacing w:after="0" w:line="240" w:lineRule="auto"/>
        <w:rPr>
          <w:rFonts w:ascii="Times New Roman" w:hAnsi="Times New Roman" w:cs="Times New Roman"/>
        </w:rPr>
      </w:pPr>
      <w:r w:rsidRPr="00B473B9">
        <w:rPr>
          <w:rFonts w:ascii="Times New Roman" w:hAnsi="Times New Roman" w:cs="Times New Roman"/>
        </w:rPr>
        <w:t>Сумма вклада, руб.:</w:t>
      </w:r>
      <w:r w:rsidR="00BD22C1">
        <w:rPr>
          <w:rFonts w:ascii="Times New Roman" w:hAnsi="Times New Roman" w:cs="Times New Roman"/>
        </w:rPr>
        <w:t xml:space="preserve"> </w:t>
      </w:r>
      <w:r w:rsidR="00375438">
        <w:rPr>
          <w:rFonts w:ascii="Times New Roman" w:hAnsi="Times New Roman" w:cs="Times New Roman"/>
        </w:rPr>
        <w:t>145000</w:t>
      </w:r>
    </w:p>
    <w:p w:rsidR="00A6067F" w:rsidRPr="00B473B9" w:rsidRDefault="00A6067F" w:rsidP="00A6067F">
      <w:pPr>
        <w:spacing w:after="0" w:line="240" w:lineRule="auto"/>
        <w:rPr>
          <w:rFonts w:ascii="Times New Roman" w:hAnsi="Times New Roman" w:cs="Times New Roman"/>
        </w:rPr>
      </w:pPr>
      <w:r w:rsidRPr="00B473B9">
        <w:rPr>
          <w:rFonts w:ascii="Times New Roman" w:hAnsi="Times New Roman" w:cs="Times New Roman"/>
        </w:rPr>
        <w:t>Срок вклада, мес.:</w:t>
      </w:r>
      <w:r w:rsidR="00BD22C1">
        <w:rPr>
          <w:rFonts w:ascii="Times New Roman" w:hAnsi="Times New Roman" w:cs="Times New Roman"/>
        </w:rPr>
        <w:t xml:space="preserve">   </w:t>
      </w:r>
      <w:r w:rsidR="00375438">
        <w:rPr>
          <w:rFonts w:ascii="Times New Roman" w:hAnsi="Times New Roman" w:cs="Times New Roman"/>
        </w:rPr>
        <w:t>12</w:t>
      </w:r>
    </w:p>
    <w:p w:rsidR="00A6067F" w:rsidRPr="00B473B9" w:rsidRDefault="00A6067F" w:rsidP="00A6067F">
      <w:pPr>
        <w:spacing w:after="0" w:line="240" w:lineRule="auto"/>
        <w:rPr>
          <w:rFonts w:ascii="Times New Roman" w:hAnsi="Times New Roman" w:cs="Times New Roman"/>
        </w:rPr>
      </w:pPr>
      <w:r w:rsidRPr="00B473B9">
        <w:rPr>
          <w:rFonts w:ascii="Times New Roman" w:hAnsi="Times New Roman" w:cs="Times New Roman"/>
        </w:rPr>
        <w:t>Процентная ставка, % годовых:</w:t>
      </w:r>
      <w:r w:rsidR="00BD22C1">
        <w:rPr>
          <w:rFonts w:ascii="Times New Roman" w:hAnsi="Times New Roman" w:cs="Times New Roman"/>
        </w:rPr>
        <w:t xml:space="preserve"> </w:t>
      </w:r>
      <w:r w:rsidR="00375438">
        <w:rPr>
          <w:rFonts w:ascii="Times New Roman" w:hAnsi="Times New Roman" w:cs="Times New Roman"/>
        </w:rPr>
        <w:t>8,0</w:t>
      </w:r>
    </w:p>
    <w:p w:rsidR="00A6067F" w:rsidRPr="00B473B9" w:rsidRDefault="00A6067F" w:rsidP="00A6067F">
      <w:pPr>
        <w:spacing w:after="0" w:line="240" w:lineRule="auto"/>
        <w:rPr>
          <w:rFonts w:ascii="Times New Roman" w:hAnsi="Times New Roman" w:cs="Times New Roman"/>
        </w:rPr>
      </w:pPr>
      <w:r w:rsidRPr="00B473B9">
        <w:rPr>
          <w:rFonts w:ascii="Times New Roman" w:hAnsi="Times New Roman" w:cs="Times New Roman"/>
        </w:rPr>
        <w:t>Проценты выплачиваются ежемесячно</w:t>
      </w:r>
      <w:r w:rsidR="00375438">
        <w:rPr>
          <w:rFonts w:ascii="Times New Roman" w:hAnsi="Times New Roman" w:cs="Times New Roman"/>
        </w:rPr>
        <w:t xml:space="preserve"> </w:t>
      </w:r>
      <w:r w:rsidRPr="00B473B9">
        <w:rPr>
          <w:rFonts w:ascii="Times New Roman" w:hAnsi="Times New Roman" w:cs="Times New Roman"/>
        </w:rPr>
        <w:t>с причислением к сумме вклада (капитализацией).</w:t>
      </w:r>
    </w:p>
    <w:p w:rsidR="00A6067F" w:rsidRPr="00B473B9" w:rsidRDefault="00A6067F" w:rsidP="00A6067F">
      <w:pPr>
        <w:spacing w:after="0" w:line="240" w:lineRule="auto"/>
        <w:rPr>
          <w:rFonts w:ascii="Times New Roman" w:hAnsi="Times New Roman" w:cs="Times New Roman"/>
        </w:rPr>
      </w:pPr>
    </w:p>
    <w:p w:rsidR="00A6067F" w:rsidRPr="00B473B9" w:rsidRDefault="00A6067F" w:rsidP="00A6067F">
      <w:pPr>
        <w:spacing w:after="0" w:line="240" w:lineRule="auto"/>
        <w:rPr>
          <w:rFonts w:ascii="Times New Roman" w:hAnsi="Times New Roman" w:cs="Times New Roman"/>
          <w:b/>
        </w:rPr>
      </w:pPr>
    </w:p>
    <w:p w:rsidR="00BD22C1" w:rsidRDefault="00BD22C1" w:rsidP="00A6067F">
      <w:pPr>
        <w:spacing w:after="0" w:line="240" w:lineRule="auto"/>
        <w:rPr>
          <w:rFonts w:ascii="Times New Roman" w:hAnsi="Times New Roman" w:cs="Times New Roman"/>
          <w:b/>
        </w:rPr>
      </w:pPr>
    </w:p>
    <w:p w:rsidR="00A6067F" w:rsidRDefault="00A6067F" w:rsidP="00A6067F">
      <w:pPr>
        <w:spacing w:after="0" w:line="240" w:lineRule="auto"/>
        <w:rPr>
          <w:rFonts w:ascii="Times New Roman" w:hAnsi="Times New Roman" w:cs="Times New Roman"/>
          <w:b/>
          <w:sz w:val="24"/>
          <w:szCs w:val="24"/>
        </w:rPr>
      </w:pPr>
      <w:r w:rsidRPr="00375438">
        <w:rPr>
          <w:rFonts w:ascii="Times New Roman" w:hAnsi="Times New Roman" w:cs="Times New Roman"/>
          <w:b/>
          <w:sz w:val="24"/>
          <w:szCs w:val="24"/>
        </w:rPr>
        <w:t xml:space="preserve">Сумма с </w:t>
      </w:r>
      <w:r w:rsidR="00CB28ED" w:rsidRPr="00375438">
        <w:rPr>
          <w:rFonts w:ascii="Times New Roman" w:hAnsi="Times New Roman" w:cs="Times New Roman"/>
          <w:b/>
          <w:sz w:val="24"/>
          <w:szCs w:val="24"/>
        </w:rPr>
        <w:t>процентами</w:t>
      </w:r>
      <w:r w:rsidRPr="00375438">
        <w:rPr>
          <w:rFonts w:ascii="Times New Roman" w:hAnsi="Times New Roman" w:cs="Times New Roman"/>
          <w:b/>
          <w:sz w:val="24"/>
          <w:szCs w:val="24"/>
        </w:rPr>
        <w:t xml:space="preserve"> =</w:t>
      </w:r>
      <w:r w:rsidR="00375438" w:rsidRPr="00375438">
        <w:rPr>
          <w:rFonts w:ascii="Times New Roman" w:hAnsi="Times New Roman" w:cs="Times New Roman"/>
          <w:b/>
          <w:sz w:val="24"/>
          <w:szCs w:val="24"/>
        </w:rPr>
        <w:t xml:space="preserve"> 145000 х (1 + (8,0 х (365/12)) / (100 х 365))</w:t>
      </w:r>
      <w:r w:rsidR="00375438" w:rsidRPr="00375438">
        <w:rPr>
          <w:rFonts w:ascii="Times New Roman" w:hAnsi="Times New Roman" w:cs="Times New Roman"/>
          <w:b/>
          <w:sz w:val="24"/>
          <w:szCs w:val="24"/>
          <w:vertAlign w:val="superscript"/>
        </w:rPr>
        <w:t>12</w:t>
      </w:r>
      <w:r w:rsidR="00A67EAF">
        <w:rPr>
          <w:rFonts w:ascii="Times New Roman" w:hAnsi="Times New Roman" w:cs="Times New Roman"/>
          <w:b/>
          <w:sz w:val="24"/>
          <w:szCs w:val="24"/>
          <w:vertAlign w:val="superscript"/>
        </w:rPr>
        <w:t xml:space="preserve"> </w:t>
      </w:r>
      <w:r w:rsidR="00A67EAF" w:rsidRPr="00A67EAF">
        <w:rPr>
          <w:rFonts w:ascii="Times New Roman" w:hAnsi="Times New Roman" w:cs="Times New Roman"/>
          <w:b/>
          <w:sz w:val="24"/>
          <w:szCs w:val="24"/>
        </w:rPr>
        <w:t>=</w:t>
      </w:r>
      <w:r w:rsidR="00A67EAF">
        <w:rPr>
          <w:rFonts w:ascii="Times New Roman" w:hAnsi="Times New Roman" w:cs="Times New Roman"/>
          <w:b/>
          <w:sz w:val="24"/>
          <w:szCs w:val="24"/>
        </w:rPr>
        <w:t xml:space="preserve"> </w:t>
      </w:r>
      <w:r w:rsidR="0085045C">
        <w:rPr>
          <w:rFonts w:ascii="Times New Roman" w:hAnsi="Times New Roman" w:cs="Times New Roman"/>
          <w:b/>
          <w:sz w:val="24"/>
          <w:szCs w:val="24"/>
        </w:rPr>
        <w:t>157034,80</w:t>
      </w:r>
      <w:r w:rsidR="00B809D0">
        <w:rPr>
          <w:rFonts w:ascii="Times New Roman" w:hAnsi="Times New Roman" w:cs="Times New Roman"/>
          <w:b/>
          <w:sz w:val="24"/>
          <w:szCs w:val="24"/>
        </w:rPr>
        <w:t xml:space="preserve"> руб.</w:t>
      </w:r>
    </w:p>
    <w:p w:rsidR="0073369B" w:rsidRDefault="0073369B" w:rsidP="00A6067F">
      <w:pPr>
        <w:spacing w:after="0" w:line="240" w:lineRule="auto"/>
        <w:rPr>
          <w:rFonts w:ascii="Times New Roman" w:hAnsi="Times New Roman" w:cs="Times New Roman"/>
          <w:b/>
          <w:sz w:val="24"/>
          <w:szCs w:val="24"/>
        </w:rPr>
      </w:pPr>
    </w:p>
    <w:p w:rsidR="0073369B" w:rsidRPr="00375438" w:rsidRDefault="0073369B" w:rsidP="00A60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Проценты = 157034,80 – 145000 = 12034,80 руб. </w:t>
      </w:r>
    </w:p>
    <w:p w:rsidR="00A6067F" w:rsidRDefault="00A6067F" w:rsidP="00A6067F">
      <w:pPr>
        <w:spacing w:after="0" w:line="240" w:lineRule="auto"/>
        <w:rPr>
          <w:rFonts w:ascii="Times New Roman" w:hAnsi="Times New Roman" w:cs="Times New Roman"/>
          <w:b/>
        </w:rPr>
      </w:pPr>
    </w:p>
    <w:p w:rsidR="003C48F9" w:rsidRPr="00B473B9" w:rsidRDefault="003C48F9">
      <w:pPr>
        <w:rPr>
          <w:rFonts w:ascii="Times New Roman" w:hAnsi="Times New Roman" w:cs="Times New Roman"/>
          <w:b/>
          <w:sz w:val="18"/>
          <w:szCs w:val="18"/>
        </w:rPr>
      </w:pPr>
      <w:r w:rsidRPr="00B473B9">
        <w:rPr>
          <w:rFonts w:ascii="Times New Roman" w:hAnsi="Times New Roman" w:cs="Times New Roman"/>
          <w:b/>
          <w:sz w:val="18"/>
          <w:szCs w:val="18"/>
        </w:rPr>
        <w:br w:type="page"/>
      </w:r>
    </w:p>
    <w:p w:rsidR="003C48F9" w:rsidRPr="00B473B9" w:rsidRDefault="003C48F9" w:rsidP="003C48F9">
      <w:pPr>
        <w:spacing w:after="0" w:line="240" w:lineRule="auto"/>
        <w:jc w:val="center"/>
        <w:rPr>
          <w:rFonts w:ascii="Times New Roman" w:hAnsi="Times New Roman" w:cs="Times New Roman"/>
          <w:b/>
          <w:sz w:val="28"/>
          <w:szCs w:val="28"/>
        </w:rPr>
      </w:pPr>
      <w:r w:rsidRPr="00B473B9">
        <w:rPr>
          <w:rFonts w:ascii="Times New Roman" w:hAnsi="Times New Roman" w:cs="Times New Roman"/>
          <w:b/>
          <w:sz w:val="28"/>
          <w:szCs w:val="28"/>
        </w:rPr>
        <w:lastRenderedPageBreak/>
        <w:t>Практическая работа №4</w:t>
      </w:r>
    </w:p>
    <w:p w:rsidR="008F261A" w:rsidRPr="00B473B9" w:rsidRDefault="008F261A" w:rsidP="003C48F9">
      <w:pPr>
        <w:spacing w:after="0" w:line="240" w:lineRule="auto"/>
        <w:jc w:val="center"/>
        <w:rPr>
          <w:rFonts w:ascii="Times New Roman" w:hAnsi="Times New Roman" w:cs="Times New Roman"/>
          <w:b/>
          <w:sz w:val="28"/>
          <w:szCs w:val="28"/>
        </w:rPr>
      </w:pPr>
    </w:p>
    <w:p w:rsidR="00D76795" w:rsidRPr="00B473B9" w:rsidRDefault="003C48F9" w:rsidP="003C48F9">
      <w:pPr>
        <w:spacing w:after="0" w:line="240" w:lineRule="auto"/>
        <w:jc w:val="center"/>
        <w:rPr>
          <w:rFonts w:ascii="Times New Roman" w:hAnsi="Times New Roman" w:cs="Times New Roman"/>
          <w:b/>
          <w:bCs/>
          <w:caps/>
          <w:sz w:val="24"/>
          <w:szCs w:val="24"/>
        </w:rPr>
      </w:pPr>
      <w:r w:rsidRPr="00B473B9">
        <w:rPr>
          <w:rFonts w:ascii="Times New Roman" w:hAnsi="Times New Roman" w:cs="Times New Roman"/>
          <w:b/>
          <w:bCs/>
          <w:caps/>
          <w:sz w:val="24"/>
          <w:szCs w:val="24"/>
        </w:rPr>
        <w:t xml:space="preserve">Выявление признаков нарушения финансовой устойчивости </w:t>
      </w:r>
    </w:p>
    <w:p w:rsidR="003C48F9" w:rsidRPr="00B473B9" w:rsidRDefault="003C48F9" w:rsidP="003C48F9">
      <w:pPr>
        <w:spacing w:after="0" w:line="240" w:lineRule="auto"/>
        <w:jc w:val="center"/>
        <w:rPr>
          <w:rFonts w:ascii="Times New Roman" w:hAnsi="Times New Roman" w:cs="Times New Roman"/>
          <w:b/>
          <w:bCs/>
          <w:caps/>
          <w:sz w:val="24"/>
          <w:szCs w:val="24"/>
        </w:rPr>
      </w:pPr>
      <w:r w:rsidRPr="00B473B9">
        <w:rPr>
          <w:rFonts w:ascii="Times New Roman" w:hAnsi="Times New Roman" w:cs="Times New Roman"/>
          <w:b/>
          <w:bCs/>
          <w:caps/>
          <w:sz w:val="24"/>
          <w:szCs w:val="24"/>
        </w:rPr>
        <w:t>коммерческого банка</w:t>
      </w:r>
    </w:p>
    <w:p w:rsidR="003C48F9" w:rsidRDefault="003C48F9" w:rsidP="003C48F9">
      <w:pPr>
        <w:spacing w:after="0" w:line="240" w:lineRule="auto"/>
        <w:jc w:val="center"/>
        <w:rPr>
          <w:rFonts w:ascii="Times New Roman" w:hAnsi="Times New Roman" w:cs="Times New Roman"/>
          <w:bCs/>
          <w:caps/>
        </w:rPr>
      </w:pPr>
    </w:p>
    <w:p w:rsidR="00C96A44" w:rsidRPr="00B473B9" w:rsidRDefault="00C96A44" w:rsidP="00C96A44">
      <w:pPr>
        <w:spacing w:after="0" w:line="240" w:lineRule="auto"/>
        <w:jc w:val="center"/>
        <w:rPr>
          <w:rFonts w:ascii="Times New Roman" w:hAnsi="Times New Roman" w:cs="Times New Roman"/>
          <w:bCs/>
          <w:sz w:val="24"/>
          <w:szCs w:val="24"/>
        </w:rPr>
      </w:pPr>
      <w:r w:rsidRPr="00B473B9">
        <w:rPr>
          <w:rFonts w:ascii="Times New Roman" w:hAnsi="Times New Roman" w:cs="Times New Roman"/>
          <w:bCs/>
          <w:sz w:val="24"/>
          <w:szCs w:val="24"/>
        </w:rPr>
        <w:t>Методические указания</w:t>
      </w:r>
    </w:p>
    <w:p w:rsidR="00C96A44" w:rsidRDefault="00C96A44" w:rsidP="00C96A44">
      <w:pPr>
        <w:spacing w:after="0" w:line="240" w:lineRule="auto"/>
        <w:rPr>
          <w:rFonts w:ascii="Times New Roman" w:hAnsi="Times New Roman" w:cs="Times New Roman"/>
          <w:bCs/>
        </w:rPr>
      </w:pPr>
    </w:p>
    <w:p w:rsidR="00C96A44" w:rsidRPr="00C96A44" w:rsidRDefault="00C96A44" w:rsidP="00C96A44">
      <w:pPr>
        <w:spacing w:after="0" w:line="240" w:lineRule="auto"/>
        <w:rPr>
          <w:rFonts w:ascii="Times New Roman" w:hAnsi="Times New Roman" w:cs="Times New Roman"/>
          <w:bCs/>
        </w:rPr>
      </w:pPr>
      <w:r w:rsidRPr="00C96A44">
        <w:rPr>
          <w:rFonts w:ascii="Times New Roman" w:hAnsi="Times New Roman" w:cs="Times New Roman"/>
          <w:bCs/>
        </w:rPr>
        <w:t>Самостоятельно выберите оцениваемый банк</w:t>
      </w:r>
      <w:r>
        <w:rPr>
          <w:rFonts w:ascii="Times New Roman" w:hAnsi="Times New Roman" w:cs="Times New Roman"/>
          <w:bCs/>
        </w:rPr>
        <w:t xml:space="preserve"> (например, на сайте </w:t>
      </w:r>
      <w:hyperlink r:id="rId7" w:history="1">
        <w:r w:rsidRPr="00D025CC">
          <w:rPr>
            <w:rStyle w:val="a5"/>
            <w:rFonts w:ascii="Times New Roman" w:hAnsi="Times New Roman" w:cs="Times New Roman"/>
            <w:bCs/>
          </w:rPr>
          <w:t>http://www.banki.ru/banks/ratings/</w:t>
        </w:r>
      </w:hyperlink>
      <w:r>
        <w:rPr>
          <w:rFonts w:ascii="Times New Roman" w:hAnsi="Times New Roman" w:cs="Times New Roman"/>
          <w:bCs/>
        </w:rPr>
        <w:t>) и проведите его анализ по нижеприведенной таблице.</w:t>
      </w:r>
    </w:p>
    <w:p w:rsidR="003C48F9" w:rsidRDefault="003C48F9" w:rsidP="003C48F9">
      <w:pPr>
        <w:spacing w:after="0" w:line="240" w:lineRule="auto"/>
        <w:jc w:val="center"/>
        <w:rPr>
          <w:rFonts w:ascii="Times New Roman" w:hAnsi="Times New Roman" w:cs="Times New Roman"/>
          <w:caps/>
        </w:rPr>
      </w:pPr>
    </w:p>
    <w:p w:rsidR="00C96A44" w:rsidRDefault="00C96A44" w:rsidP="003C48F9">
      <w:pPr>
        <w:spacing w:after="0" w:line="240" w:lineRule="auto"/>
        <w:jc w:val="center"/>
        <w:rPr>
          <w:rFonts w:ascii="Times New Roman" w:hAnsi="Times New Roman" w:cs="Times New Roman"/>
          <w:caps/>
        </w:rPr>
      </w:pPr>
    </w:p>
    <w:p w:rsidR="00C96A44" w:rsidRPr="00B244A5" w:rsidRDefault="00C96A44" w:rsidP="00C96A44">
      <w:pPr>
        <w:spacing w:after="0" w:line="240" w:lineRule="auto"/>
        <w:jc w:val="center"/>
        <w:rPr>
          <w:rFonts w:ascii="Times New Roman" w:hAnsi="Times New Roman" w:cs="Times New Roman"/>
          <w:sz w:val="24"/>
          <w:szCs w:val="24"/>
        </w:rPr>
      </w:pPr>
      <w:r w:rsidRPr="00B244A5">
        <w:rPr>
          <w:rFonts w:ascii="Times New Roman" w:hAnsi="Times New Roman" w:cs="Times New Roman"/>
          <w:sz w:val="24"/>
          <w:szCs w:val="24"/>
        </w:rPr>
        <w:t>Выполнение работы</w:t>
      </w:r>
    </w:p>
    <w:p w:rsidR="00C96A44" w:rsidRPr="00B473B9" w:rsidRDefault="00C96A44" w:rsidP="003C48F9">
      <w:pPr>
        <w:spacing w:after="0" w:line="240" w:lineRule="auto"/>
        <w:jc w:val="center"/>
        <w:rPr>
          <w:rFonts w:ascii="Times New Roman" w:hAnsi="Times New Roman" w:cs="Times New Roman"/>
          <w:caps/>
        </w:rPr>
      </w:pPr>
    </w:p>
    <w:p w:rsidR="003C48F9" w:rsidRPr="00B473B9" w:rsidRDefault="003C48F9" w:rsidP="003C48F9">
      <w:pPr>
        <w:spacing w:after="0" w:line="240" w:lineRule="auto"/>
        <w:jc w:val="center"/>
        <w:rPr>
          <w:rFonts w:ascii="Times New Roman" w:hAnsi="Times New Roman" w:cs="Times New Roman"/>
          <w:caps/>
          <w:sz w:val="20"/>
          <w:szCs w:val="20"/>
        </w:rPr>
      </w:pPr>
      <w:r w:rsidRPr="00B473B9">
        <w:rPr>
          <w:rFonts w:ascii="Times New Roman" w:hAnsi="Times New Roman" w:cs="Times New Roman"/>
          <w:caps/>
          <w:sz w:val="20"/>
          <w:szCs w:val="20"/>
        </w:rPr>
        <w:t>Карта</w:t>
      </w:r>
    </w:p>
    <w:p w:rsidR="003C48F9" w:rsidRPr="00B473B9" w:rsidRDefault="003C48F9" w:rsidP="003C48F9">
      <w:pPr>
        <w:spacing w:after="0" w:line="240" w:lineRule="auto"/>
        <w:jc w:val="center"/>
        <w:rPr>
          <w:rFonts w:ascii="Times New Roman" w:hAnsi="Times New Roman" w:cs="Times New Roman"/>
          <w:caps/>
          <w:sz w:val="20"/>
          <w:szCs w:val="20"/>
        </w:rPr>
      </w:pPr>
      <w:r w:rsidRPr="00B473B9">
        <w:rPr>
          <w:rFonts w:ascii="Times New Roman" w:hAnsi="Times New Roman" w:cs="Times New Roman"/>
          <w:caps/>
          <w:sz w:val="20"/>
          <w:szCs w:val="20"/>
        </w:rPr>
        <w:t>оценки финансовой устойчивости банка</w:t>
      </w:r>
    </w:p>
    <w:p w:rsidR="003C48F9" w:rsidRPr="00B473B9" w:rsidRDefault="003C48F9" w:rsidP="003C48F9">
      <w:pPr>
        <w:spacing w:after="0" w:line="240" w:lineRule="auto"/>
        <w:jc w:val="center"/>
        <w:rPr>
          <w:rFonts w:ascii="Times New Roman" w:hAnsi="Times New Roman" w:cs="Times New Roman"/>
        </w:rPr>
      </w:pPr>
    </w:p>
    <w:p w:rsidR="003C48F9" w:rsidRPr="00824ECC" w:rsidRDefault="0073369B" w:rsidP="003C48F9">
      <w:pPr>
        <w:pBdr>
          <w:bottom w:val="single" w:sz="12" w:space="1" w:color="auto"/>
        </w:pBdr>
        <w:spacing w:after="0" w:line="240" w:lineRule="auto"/>
        <w:jc w:val="center"/>
        <w:rPr>
          <w:rFonts w:ascii="Times New Roman" w:hAnsi="Times New Roman" w:cs="Times New Roman"/>
          <w:b/>
        </w:rPr>
      </w:pPr>
      <w:r w:rsidRPr="00824ECC">
        <w:rPr>
          <w:rFonts w:ascii="Times New Roman" w:hAnsi="Times New Roman" w:cs="Times New Roman"/>
          <w:b/>
        </w:rPr>
        <w:t>ПАО «</w:t>
      </w:r>
      <w:r w:rsidR="00C77526" w:rsidRPr="00824ECC">
        <w:rPr>
          <w:rFonts w:ascii="Times New Roman" w:hAnsi="Times New Roman" w:cs="Times New Roman"/>
          <w:b/>
        </w:rPr>
        <w:t>ХХХ</w:t>
      </w:r>
      <w:r w:rsidRPr="00824ECC">
        <w:rPr>
          <w:rFonts w:ascii="Times New Roman" w:hAnsi="Times New Roman" w:cs="Times New Roman"/>
          <w:b/>
        </w:rPr>
        <w:t xml:space="preserve"> банк»</w:t>
      </w:r>
    </w:p>
    <w:p w:rsidR="003C48F9" w:rsidRPr="00B473B9" w:rsidRDefault="00865FCD" w:rsidP="003C48F9">
      <w:pPr>
        <w:spacing w:after="0" w:line="240" w:lineRule="auto"/>
        <w:jc w:val="center"/>
        <w:rPr>
          <w:rFonts w:ascii="Times New Roman" w:hAnsi="Times New Roman" w:cs="Times New Roman"/>
        </w:rPr>
      </w:pPr>
      <w:r w:rsidRPr="00B473B9">
        <w:rPr>
          <w:rFonts w:ascii="Times New Roman" w:hAnsi="Times New Roman" w:cs="Times New Roman"/>
        </w:rPr>
        <w:t>н</w:t>
      </w:r>
      <w:r w:rsidR="003C48F9" w:rsidRPr="00B473B9">
        <w:rPr>
          <w:rFonts w:ascii="Times New Roman" w:hAnsi="Times New Roman" w:cs="Times New Roman"/>
        </w:rPr>
        <w:t>аименование банка</w:t>
      </w:r>
    </w:p>
    <w:p w:rsidR="003C48F9" w:rsidRPr="00B473B9" w:rsidRDefault="003C48F9" w:rsidP="003C48F9">
      <w:pPr>
        <w:spacing w:after="0" w:line="240" w:lineRule="auto"/>
        <w:jc w:val="center"/>
        <w:rPr>
          <w:rFonts w:ascii="Times New Roman" w:hAnsi="Times New Roman" w:cs="Times New Roman"/>
        </w:rPr>
      </w:pPr>
    </w:p>
    <w:tbl>
      <w:tblPr>
        <w:tblStyle w:val="a3"/>
        <w:tblW w:w="10207" w:type="dxa"/>
        <w:tblInd w:w="-431" w:type="dxa"/>
        <w:tblLayout w:type="fixed"/>
        <w:tblLook w:val="04A0" w:firstRow="1" w:lastRow="0" w:firstColumn="1" w:lastColumn="0" w:noHBand="0" w:noVBand="1"/>
      </w:tblPr>
      <w:tblGrid>
        <w:gridCol w:w="1555"/>
        <w:gridCol w:w="3833"/>
        <w:gridCol w:w="2976"/>
        <w:gridCol w:w="1843"/>
      </w:tblGrid>
      <w:tr w:rsidR="00B473B9" w:rsidRPr="00B473B9" w:rsidTr="00724A7F">
        <w:tc>
          <w:tcPr>
            <w:tcW w:w="1555" w:type="dxa"/>
          </w:tcPr>
          <w:p w:rsidR="003C48F9" w:rsidRPr="00B473B9" w:rsidRDefault="003C48F9" w:rsidP="00A21FF2">
            <w:pPr>
              <w:jc w:val="center"/>
              <w:rPr>
                <w:rFonts w:ascii="Times New Roman" w:hAnsi="Times New Roman" w:cs="Times New Roman"/>
              </w:rPr>
            </w:pPr>
            <w:r w:rsidRPr="00B473B9">
              <w:rPr>
                <w:rFonts w:ascii="Times New Roman" w:hAnsi="Times New Roman" w:cs="Times New Roman"/>
              </w:rPr>
              <w:br w:type="page"/>
              <w:t xml:space="preserve">Признаки </w:t>
            </w:r>
          </w:p>
          <w:p w:rsidR="003C48F9" w:rsidRPr="00B473B9" w:rsidRDefault="003C48F9" w:rsidP="00A21FF2">
            <w:pPr>
              <w:jc w:val="center"/>
              <w:rPr>
                <w:rFonts w:ascii="Times New Roman" w:hAnsi="Times New Roman" w:cs="Times New Roman"/>
              </w:rPr>
            </w:pPr>
            <w:r w:rsidRPr="00B473B9">
              <w:rPr>
                <w:rFonts w:ascii="Times New Roman" w:hAnsi="Times New Roman" w:cs="Times New Roman"/>
              </w:rPr>
              <w:t xml:space="preserve">нарушения </w:t>
            </w:r>
          </w:p>
          <w:p w:rsidR="003C48F9" w:rsidRPr="00B473B9" w:rsidRDefault="003C48F9" w:rsidP="00A21FF2">
            <w:pPr>
              <w:jc w:val="center"/>
              <w:rPr>
                <w:rFonts w:ascii="Times New Roman" w:hAnsi="Times New Roman" w:cs="Times New Roman"/>
              </w:rPr>
            </w:pPr>
            <w:r w:rsidRPr="00B473B9">
              <w:rPr>
                <w:rFonts w:ascii="Times New Roman" w:hAnsi="Times New Roman" w:cs="Times New Roman"/>
              </w:rPr>
              <w:t>финансовой устойчивости банка</w:t>
            </w:r>
          </w:p>
        </w:tc>
        <w:tc>
          <w:tcPr>
            <w:tcW w:w="3833" w:type="dxa"/>
          </w:tcPr>
          <w:p w:rsidR="003C48F9" w:rsidRPr="00B473B9" w:rsidRDefault="003C48F9" w:rsidP="00A21FF2">
            <w:pPr>
              <w:jc w:val="center"/>
              <w:rPr>
                <w:rFonts w:ascii="Times New Roman" w:hAnsi="Times New Roman" w:cs="Times New Roman"/>
              </w:rPr>
            </w:pPr>
            <w:r w:rsidRPr="00B473B9">
              <w:rPr>
                <w:rFonts w:ascii="Times New Roman" w:hAnsi="Times New Roman" w:cs="Times New Roman"/>
              </w:rPr>
              <w:t>Что проверять</w:t>
            </w:r>
          </w:p>
        </w:tc>
        <w:tc>
          <w:tcPr>
            <w:tcW w:w="2976" w:type="dxa"/>
          </w:tcPr>
          <w:p w:rsidR="003C48F9" w:rsidRPr="00B473B9" w:rsidRDefault="003C48F9" w:rsidP="00A21FF2">
            <w:pPr>
              <w:jc w:val="center"/>
              <w:rPr>
                <w:rFonts w:ascii="Times New Roman" w:hAnsi="Times New Roman" w:cs="Times New Roman"/>
              </w:rPr>
            </w:pPr>
            <w:r w:rsidRPr="00B473B9">
              <w:rPr>
                <w:rFonts w:ascii="Times New Roman" w:hAnsi="Times New Roman" w:cs="Times New Roman"/>
              </w:rPr>
              <w:t>Как проверить</w:t>
            </w:r>
          </w:p>
        </w:tc>
        <w:tc>
          <w:tcPr>
            <w:tcW w:w="1843" w:type="dxa"/>
          </w:tcPr>
          <w:p w:rsidR="003C48F9" w:rsidRPr="00B473B9" w:rsidRDefault="003C48F9" w:rsidP="00A21FF2">
            <w:pPr>
              <w:jc w:val="center"/>
              <w:rPr>
                <w:rFonts w:ascii="Times New Roman" w:hAnsi="Times New Roman" w:cs="Times New Roman"/>
              </w:rPr>
            </w:pPr>
            <w:r w:rsidRPr="00B473B9">
              <w:rPr>
                <w:rFonts w:ascii="Times New Roman" w:hAnsi="Times New Roman" w:cs="Times New Roman"/>
              </w:rPr>
              <w:t>Результат</w:t>
            </w:r>
          </w:p>
          <w:p w:rsidR="003C48F9" w:rsidRPr="00B473B9" w:rsidRDefault="003C48F9" w:rsidP="00A21FF2">
            <w:pPr>
              <w:jc w:val="center"/>
              <w:rPr>
                <w:rFonts w:ascii="Times New Roman" w:hAnsi="Times New Roman" w:cs="Times New Roman"/>
              </w:rPr>
            </w:pPr>
            <w:r w:rsidRPr="00B473B9">
              <w:rPr>
                <w:rFonts w:ascii="Times New Roman" w:hAnsi="Times New Roman" w:cs="Times New Roman"/>
              </w:rPr>
              <w:t>оценки</w:t>
            </w:r>
            <w:r w:rsidR="00910D54" w:rsidRPr="00B473B9">
              <w:rPr>
                <w:rFonts w:ascii="Times New Roman" w:hAnsi="Times New Roman" w:cs="Times New Roman"/>
              </w:rPr>
              <w:t>:</w:t>
            </w:r>
          </w:p>
          <w:p w:rsidR="00B46305" w:rsidRPr="00B473B9" w:rsidRDefault="00B46305" w:rsidP="00910D54">
            <w:pPr>
              <w:rPr>
                <w:rFonts w:ascii="Times New Roman" w:hAnsi="Times New Roman" w:cs="Times New Roman"/>
              </w:rPr>
            </w:pPr>
            <w:r w:rsidRPr="00B473B9">
              <w:rPr>
                <w:rFonts w:ascii="Times New Roman" w:hAnsi="Times New Roman" w:cs="Times New Roman"/>
                <w:b/>
              </w:rPr>
              <w:t>ДА</w:t>
            </w:r>
            <w:r w:rsidR="00FC5B82" w:rsidRPr="00B473B9">
              <w:rPr>
                <w:rFonts w:ascii="Times New Roman" w:hAnsi="Times New Roman" w:cs="Times New Roman"/>
              </w:rPr>
              <w:t xml:space="preserve"> </w:t>
            </w:r>
            <w:r w:rsidRPr="00B473B9">
              <w:rPr>
                <w:rFonts w:ascii="Times New Roman" w:hAnsi="Times New Roman" w:cs="Times New Roman"/>
              </w:rPr>
              <w:t>– наличие признака;</w:t>
            </w:r>
            <w:r w:rsidR="00FC5B82" w:rsidRPr="00B473B9">
              <w:rPr>
                <w:rFonts w:ascii="Times New Roman" w:hAnsi="Times New Roman" w:cs="Times New Roman"/>
              </w:rPr>
              <w:t xml:space="preserve"> </w:t>
            </w:r>
          </w:p>
          <w:p w:rsidR="00FC5B82" w:rsidRPr="00B473B9" w:rsidRDefault="00B46305" w:rsidP="00910D54">
            <w:pPr>
              <w:rPr>
                <w:rFonts w:ascii="Times New Roman" w:hAnsi="Times New Roman" w:cs="Times New Roman"/>
              </w:rPr>
            </w:pPr>
            <w:r w:rsidRPr="00B473B9">
              <w:rPr>
                <w:rFonts w:ascii="Times New Roman" w:hAnsi="Times New Roman" w:cs="Times New Roman"/>
                <w:b/>
              </w:rPr>
              <w:t>НЕТ</w:t>
            </w:r>
            <w:r w:rsidRPr="00B473B9">
              <w:rPr>
                <w:rFonts w:ascii="Times New Roman" w:hAnsi="Times New Roman" w:cs="Times New Roman"/>
              </w:rPr>
              <w:t xml:space="preserve"> </w:t>
            </w:r>
            <w:r w:rsidR="00910D54" w:rsidRPr="00B473B9">
              <w:rPr>
                <w:rFonts w:ascii="Times New Roman" w:hAnsi="Times New Roman" w:cs="Times New Roman"/>
              </w:rPr>
              <w:t>–</w:t>
            </w:r>
            <w:r w:rsidRPr="00B473B9">
              <w:rPr>
                <w:rFonts w:ascii="Times New Roman" w:hAnsi="Times New Roman" w:cs="Times New Roman"/>
              </w:rPr>
              <w:t xml:space="preserve"> </w:t>
            </w:r>
            <w:proofErr w:type="spellStart"/>
            <w:r w:rsidRPr="00B473B9">
              <w:rPr>
                <w:rFonts w:ascii="Times New Roman" w:hAnsi="Times New Roman" w:cs="Times New Roman"/>
              </w:rPr>
              <w:t>отсут</w:t>
            </w:r>
            <w:r w:rsidR="00910D54" w:rsidRPr="00B473B9">
              <w:rPr>
                <w:rFonts w:ascii="Times New Roman" w:hAnsi="Times New Roman" w:cs="Times New Roman"/>
              </w:rPr>
              <w:t>-</w:t>
            </w:r>
            <w:r w:rsidRPr="00B473B9">
              <w:rPr>
                <w:rFonts w:ascii="Times New Roman" w:hAnsi="Times New Roman" w:cs="Times New Roman"/>
              </w:rPr>
              <w:t>ствие</w:t>
            </w:r>
            <w:proofErr w:type="spellEnd"/>
            <w:r w:rsidRPr="00B473B9">
              <w:rPr>
                <w:rFonts w:ascii="Times New Roman" w:hAnsi="Times New Roman" w:cs="Times New Roman"/>
              </w:rPr>
              <w:t xml:space="preserve"> признака</w:t>
            </w:r>
          </w:p>
          <w:p w:rsidR="00A26589" w:rsidRPr="00B473B9" w:rsidRDefault="00A26589" w:rsidP="00FC5B82">
            <w:pPr>
              <w:jc w:val="center"/>
              <w:rPr>
                <w:rFonts w:ascii="Times New Roman" w:hAnsi="Times New Roman" w:cs="Times New Roman"/>
              </w:rPr>
            </w:pPr>
          </w:p>
        </w:tc>
      </w:tr>
      <w:tr w:rsidR="00B473B9" w:rsidRPr="00B473B9" w:rsidTr="00724A7F">
        <w:tc>
          <w:tcPr>
            <w:tcW w:w="10207" w:type="dxa"/>
            <w:gridSpan w:val="4"/>
          </w:tcPr>
          <w:p w:rsidR="003C48F9" w:rsidRPr="00B473B9" w:rsidRDefault="003C48F9" w:rsidP="00B07564">
            <w:pPr>
              <w:rPr>
                <w:rFonts w:ascii="Times New Roman" w:hAnsi="Times New Roman" w:cs="Times New Roman"/>
              </w:rPr>
            </w:pPr>
            <w:r w:rsidRPr="00B473B9">
              <w:rPr>
                <w:rFonts w:ascii="Times New Roman" w:hAnsi="Times New Roman" w:cs="Times New Roman"/>
              </w:rPr>
              <w:t>Основные критерии</w:t>
            </w:r>
          </w:p>
          <w:p w:rsidR="003C48F9" w:rsidRPr="00B473B9" w:rsidRDefault="003C48F9" w:rsidP="00A21FF2">
            <w:pPr>
              <w:jc w:val="center"/>
              <w:rPr>
                <w:rFonts w:ascii="Times New Roman" w:hAnsi="Times New Roman" w:cs="Times New Roman"/>
              </w:rPr>
            </w:pPr>
          </w:p>
        </w:tc>
      </w:tr>
      <w:tr w:rsidR="00B473B9" w:rsidRPr="00B473B9" w:rsidTr="00724A7F">
        <w:tc>
          <w:tcPr>
            <w:tcW w:w="1555" w:type="dxa"/>
          </w:tcPr>
          <w:p w:rsidR="003C48F9" w:rsidRPr="00B473B9" w:rsidRDefault="003C48F9" w:rsidP="00A21FF2">
            <w:pPr>
              <w:pStyle w:val="a4"/>
              <w:spacing w:before="0" w:beforeAutospacing="0" w:after="0" w:afterAutospacing="0"/>
              <w:rPr>
                <w:rFonts w:eastAsiaTheme="minorEastAsia"/>
                <w:kern w:val="24"/>
                <w:sz w:val="22"/>
                <w:szCs w:val="22"/>
              </w:rPr>
            </w:pPr>
            <w:r w:rsidRPr="00B473B9">
              <w:rPr>
                <w:rFonts w:eastAsiaTheme="minorEastAsia"/>
                <w:kern w:val="24"/>
                <w:sz w:val="22"/>
                <w:szCs w:val="22"/>
              </w:rPr>
              <w:t>Неполное раскрытие бухгалтер</w:t>
            </w:r>
            <w:r w:rsidR="00F727F7" w:rsidRPr="00B473B9">
              <w:rPr>
                <w:rFonts w:eastAsiaTheme="minorEastAsia"/>
                <w:kern w:val="24"/>
                <w:sz w:val="22"/>
                <w:szCs w:val="22"/>
              </w:rPr>
              <w:t>-</w:t>
            </w:r>
            <w:proofErr w:type="spellStart"/>
            <w:r w:rsidRPr="00B473B9">
              <w:rPr>
                <w:rFonts w:eastAsiaTheme="minorEastAsia"/>
                <w:kern w:val="24"/>
                <w:sz w:val="22"/>
                <w:szCs w:val="22"/>
              </w:rPr>
              <w:t>ской</w:t>
            </w:r>
            <w:proofErr w:type="spellEnd"/>
            <w:r w:rsidRPr="00B473B9">
              <w:rPr>
                <w:rFonts w:eastAsiaTheme="minorEastAsia"/>
                <w:kern w:val="24"/>
                <w:sz w:val="22"/>
                <w:szCs w:val="22"/>
              </w:rPr>
              <w:t xml:space="preserve"> отчетности на сайте ЦБ РФ</w:t>
            </w:r>
          </w:p>
          <w:p w:rsidR="003C48F9" w:rsidRPr="00B473B9" w:rsidRDefault="003C48F9" w:rsidP="00A21FF2">
            <w:pPr>
              <w:pStyle w:val="a4"/>
              <w:spacing w:before="0" w:beforeAutospacing="0" w:after="0" w:afterAutospacing="0"/>
              <w:rPr>
                <w:sz w:val="22"/>
                <w:szCs w:val="22"/>
              </w:rPr>
            </w:pPr>
          </w:p>
        </w:tc>
        <w:tc>
          <w:tcPr>
            <w:tcW w:w="3833" w:type="dxa"/>
          </w:tcPr>
          <w:p w:rsidR="003C48F9" w:rsidRPr="00B473B9" w:rsidRDefault="00676756" w:rsidP="00A21FF2">
            <w:pPr>
              <w:pStyle w:val="a4"/>
              <w:spacing w:before="0" w:beforeAutospacing="0" w:after="0" w:afterAutospacing="0"/>
              <w:rPr>
                <w:rFonts w:eastAsiaTheme="minorEastAsia"/>
                <w:kern w:val="24"/>
                <w:sz w:val="22"/>
                <w:szCs w:val="22"/>
              </w:rPr>
            </w:pPr>
            <w:r w:rsidRPr="00B473B9">
              <w:rPr>
                <w:rFonts w:eastAsiaTheme="minorEastAsia"/>
                <w:kern w:val="24"/>
                <w:sz w:val="22"/>
                <w:szCs w:val="22"/>
              </w:rPr>
              <w:t>Отсутствие</w:t>
            </w:r>
            <w:r w:rsidR="003C48F9" w:rsidRPr="00B473B9">
              <w:rPr>
                <w:rFonts w:eastAsiaTheme="minorEastAsia"/>
                <w:kern w:val="24"/>
                <w:sz w:val="22"/>
                <w:szCs w:val="22"/>
              </w:rPr>
              <w:t xml:space="preserve"> всех</w:t>
            </w:r>
            <w:r w:rsidR="006F0F68" w:rsidRPr="00B473B9">
              <w:rPr>
                <w:rFonts w:eastAsiaTheme="minorEastAsia"/>
                <w:kern w:val="24"/>
                <w:sz w:val="22"/>
                <w:szCs w:val="22"/>
              </w:rPr>
              <w:t xml:space="preserve"> предусмотренных форм отчетности</w:t>
            </w:r>
            <w:r w:rsidR="003C48F9" w:rsidRPr="00B473B9">
              <w:rPr>
                <w:rFonts w:eastAsiaTheme="minorEastAsia"/>
                <w:kern w:val="24"/>
                <w:sz w:val="22"/>
                <w:szCs w:val="22"/>
              </w:rPr>
              <w:t xml:space="preserve"> </w:t>
            </w:r>
            <w:r w:rsidR="00B52C08" w:rsidRPr="00B473B9">
              <w:rPr>
                <w:rFonts w:eastAsiaTheme="minorEastAsia"/>
                <w:kern w:val="24"/>
                <w:sz w:val="22"/>
                <w:szCs w:val="22"/>
              </w:rPr>
              <w:t xml:space="preserve">(ф.101, 102, 123, 134 (квартальная), 135, годовая) </w:t>
            </w:r>
            <w:r w:rsidR="003C48F9" w:rsidRPr="00B473B9">
              <w:rPr>
                <w:rFonts w:eastAsiaTheme="minorEastAsia"/>
                <w:kern w:val="24"/>
                <w:sz w:val="22"/>
                <w:szCs w:val="22"/>
              </w:rPr>
              <w:t xml:space="preserve">на последнюю отчетную дату (отчеты публикуются </w:t>
            </w:r>
            <w:r w:rsidR="007321A1">
              <w:rPr>
                <w:rFonts w:eastAsiaTheme="minorEastAsia"/>
                <w:kern w:val="24"/>
                <w:sz w:val="22"/>
                <w:szCs w:val="22"/>
              </w:rPr>
              <w:t>на 18-й рабочий день</w:t>
            </w:r>
            <w:r w:rsidR="003C48F9" w:rsidRPr="00B473B9">
              <w:rPr>
                <w:rFonts w:eastAsiaTheme="minorEastAsia"/>
                <w:kern w:val="24"/>
                <w:sz w:val="22"/>
                <w:szCs w:val="22"/>
              </w:rPr>
              <w:t xml:space="preserve"> после отчетной даты - проверить наличие аналогичного отчета у других банков)</w:t>
            </w:r>
          </w:p>
          <w:p w:rsidR="003C48F9" w:rsidRPr="00B473B9" w:rsidRDefault="003C48F9" w:rsidP="00A21FF2">
            <w:pPr>
              <w:pStyle w:val="a4"/>
              <w:spacing w:before="0" w:beforeAutospacing="0" w:after="0" w:afterAutospacing="0"/>
              <w:rPr>
                <w:sz w:val="22"/>
                <w:szCs w:val="22"/>
              </w:rPr>
            </w:pPr>
          </w:p>
        </w:tc>
        <w:tc>
          <w:tcPr>
            <w:tcW w:w="2976" w:type="dxa"/>
          </w:tcPr>
          <w:p w:rsidR="003C48F9" w:rsidRPr="00B473B9" w:rsidRDefault="0050498A" w:rsidP="0028194F">
            <w:pPr>
              <w:pStyle w:val="a4"/>
              <w:spacing w:before="0" w:beforeAutospacing="0" w:after="0" w:afterAutospacing="0"/>
              <w:rPr>
                <w:rStyle w:val="a5"/>
                <w:rFonts w:eastAsiaTheme="minorEastAsia"/>
                <w:color w:val="auto"/>
                <w:kern w:val="24"/>
                <w:sz w:val="22"/>
                <w:szCs w:val="22"/>
              </w:rPr>
            </w:pPr>
            <w:hyperlink r:id="rId8" w:history="1">
              <w:r w:rsidR="003C48F9" w:rsidRPr="00B473B9">
                <w:rPr>
                  <w:rStyle w:val="a5"/>
                  <w:rFonts w:eastAsiaTheme="minorEastAsia"/>
                  <w:color w:val="auto"/>
                  <w:kern w:val="24"/>
                  <w:sz w:val="22"/>
                  <w:szCs w:val="22"/>
                </w:rPr>
                <w:t>http://www.cbr.ru/credit/main.asp</w:t>
              </w:r>
            </w:hyperlink>
            <w:r w:rsidR="0028194F" w:rsidRPr="00B473B9">
              <w:rPr>
                <w:rStyle w:val="a5"/>
                <w:rFonts w:eastAsiaTheme="minorEastAsia"/>
                <w:color w:val="auto"/>
                <w:kern w:val="24"/>
                <w:sz w:val="22"/>
                <w:szCs w:val="22"/>
              </w:rPr>
              <w:t>.</w:t>
            </w:r>
          </w:p>
          <w:p w:rsidR="0028194F" w:rsidRPr="00B473B9" w:rsidRDefault="0028194F" w:rsidP="0028194F">
            <w:pPr>
              <w:pStyle w:val="a4"/>
              <w:spacing w:before="0" w:beforeAutospacing="0" w:after="0" w:afterAutospacing="0"/>
              <w:rPr>
                <w:rStyle w:val="a5"/>
                <w:rFonts w:eastAsiaTheme="minorEastAsia"/>
                <w:color w:val="auto"/>
                <w:kern w:val="24"/>
                <w:sz w:val="22"/>
                <w:szCs w:val="22"/>
                <w:u w:val="none"/>
              </w:rPr>
            </w:pPr>
            <w:r w:rsidRPr="00B473B9">
              <w:rPr>
                <w:rStyle w:val="a5"/>
                <w:rFonts w:eastAsiaTheme="minorEastAsia"/>
                <w:color w:val="auto"/>
                <w:kern w:val="24"/>
                <w:sz w:val="22"/>
                <w:szCs w:val="22"/>
                <w:u w:val="none"/>
              </w:rPr>
              <w:t xml:space="preserve">   </w:t>
            </w:r>
          </w:p>
          <w:p w:rsidR="00903357" w:rsidRPr="00B473B9" w:rsidRDefault="00525F27" w:rsidP="0028194F">
            <w:pPr>
              <w:pStyle w:val="a4"/>
              <w:spacing w:before="0" w:beforeAutospacing="0" w:after="0" w:afterAutospacing="0"/>
              <w:rPr>
                <w:sz w:val="22"/>
                <w:szCs w:val="22"/>
              </w:rPr>
            </w:pPr>
            <w:r w:rsidRPr="00B473B9">
              <w:rPr>
                <w:sz w:val="22"/>
                <w:szCs w:val="22"/>
              </w:rPr>
              <w:t xml:space="preserve">Поиск в интернете по фразе: «нормативы ЦБ нарушили» выведет ежемесячные обзоры о нарушениях нормативов и </w:t>
            </w:r>
            <w:proofErr w:type="spellStart"/>
            <w:r w:rsidRPr="00B473B9">
              <w:rPr>
                <w:sz w:val="22"/>
                <w:szCs w:val="22"/>
              </w:rPr>
              <w:t>нераскрытии</w:t>
            </w:r>
            <w:proofErr w:type="spellEnd"/>
            <w:r w:rsidRPr="00B473B9">
              <w:rPr>
                <w:sz w:val="22"/>
                <w:szCs w:val="22"/>
              </w:rPr>
              <w:t xml:space="preserve"> отчетности</w:t>
            </w:r>
          </w:p>
        </w:tc>
        <w:tc>
          <w:tcPr>
            <w:tcW w:w="1843" w:type="dxa"/>
          </w:tcPr>
          <w:p w:rsidR="003C48F9" w:rsidRPr="00B473B9" w:rsidRDefault="0073369B" w:rsidP="00A21FF2">
            <w:pPr>
              <w:jc w:val="center"/>
              <w:rPr>
                <w:rFonts w:ascii="Times New Roman" w:hAnsi="Times New Roman" w:cs="Times New Roman"/>
              </w:rPr>
            </w:pPr>
            <w:r>
              <w:rPr>
                <w:rFonts w:ascii="Times New Roman" w:hAnsi="Times New Roman" w:cs="Times New Roman"/>
              </w:rPr>
              <w:t>Нет</w:t>
            </w:r>
          </w:p>
        </w:tc>
      </w:tr>
      <w:tr w:rsidR="00B473B9" w:rsidRPr="00B473B9" w:rsidTr="00724A7F">
        <w:tc>
          <w:tcPr>
            <w:tcW w:w="1555" w:type="dxa"/>
          </w:tcPr>
          <w:p w:rsidR="003C48F9" w:rsidRPr="00B473B9" w:rsidRDefault="003C48F9" w:rsidP="00174623">
            <w:pPr>
              <w:pStyle w:val="a4"/>
              <w:spacing w:before="0" w:beforeAutospacing="0" w:after="120" w:afterAutospacing="0"/>
              <w:rPr>
                <w:sz w:val="22"/>
                <w:szCs w:val="22"/>
              </w:rPr>
            </w:pPr>
            <w:r w:rsidRPr="00B473B9">
              <w:rPr>
                <w:rFonts w:eastAsiaTheme="minorEastAsia"/>
                <w:kern w:val="24"/>
                <w:sz w:val="22"/>
                <w:szCs w:val="22"/>
              </w:rPr>
              <w:t>Агрессивная рекламная кампания</w:t>
            </w:r>
          </w:p>
        </w:tc>
        <w:tc>
          <w:tcPr>
            <w:tcW w:w="3833" w:type="dxa"/>
          </w:tcPr>
          <w:p w:rsidR="003C48F9" w:rsidRPr="00B473B9" w:rsidRDefault="00676756" w:rsidP="00676756">
            <w:pPr>
              <w:pStyle w:val="a4"/>
              <w:spacing w:before="0" w:beforeAutospacing="0" w:after="0" w:afterAutospacing="0"/>
              <w:rPr>
                <w:sz w:val="22"/>
                <w:szCs w:val="22"/>
              </w:rPr>
            </w:pPr>
            <w:r w:rsidRPr="00B473B9">
              <w:rPr>
                <w:rFonts w:eastAsiaTheme="minorEastAsia"/>
                <w:kern w:val="24"/>
                <w:sz w:val="22"/>
                <w:szCs w:val="22"/>
              </w:rPr>
              <w:t>Наличие</w:t>
            </w:r>
            <w:r w:rsidR="00393156" w:rsidRPr="00B473B9">
              <w:rPr>
                <w:rFonts w:eastAsiaTheme="minorEastAsia"/>
                <w:kern w:val="24"/>
                <w:sz w:val="22"/>
                <w:szCs w:val="22"/>
              </w:rPr>
              <w:t xml:space="preserve"> </w:t>
            </w:r>
            <w:r w:rsidR="003C48F9" w:rsidRPr="00B473B9">
              <w:rPr>
                <w:rFonts w:eastAsiaTheme="minorEastAsia"/>
                <w:kern w:val="24"/>
                <w:sz w:val="22"/>
                <w:szCs w:val="22"/>
              </w:rPr>
              <w:t>повышенн</w:t>
            </w:r>
            <w:r w:rsidR="00393156" w:rsidRPr="00B473B9">
              <w:rPr>
                <w:rFonts w:eastAsiaTheme="minorEastAsia"/>
                <w:kern w:val="24"/>
                <w:sz w:val="22"/>
                <w:szCs w:val="22"/>
              </w:rPr>
              <w:t>ой</w:t>
            </w:r>
            <w:r w:rsidR="003C48F9" w:rsidRPr="00B473B9">
              <w:rPr>
                <w:rFonts w:eastAsiaTheme="minorEastAsia"/>
                <w:kern w:val="24"/>
                <w:sz w:val="22"/>
                <w:szCs w:val="22"/>
              </w:rPr>
              <w:t xml:space="preserve"> рекламн</w:t>
            </w:r>
            <w:r w:rsidR="00393156" w:rsidRPr="00B473B9">
              <w:rPr>
                <w:rFonts w:eastAsiaTheme="minorEastAsia"/>
                <w:kern w:val="24"/>
                <w:sz w:val="22"/>
                <w:szCs w:val="22"/>
              </w:rPr>
              <w:t>ой</w:t>
            </w:r>
            <w:r w:rsidR="003C48F9" w:rsidRPr="00B473B9">
              <w:rPr>
                <w:rFonts w:eastAsiaTheme="minorEastAsia"/>
                <w:kern w:val="24"/>
                <w:sz w:val="22"/>
                <w:szCs w:val="22"/>
              </w:rPr>
              <w:t xml:space="preserve"> активност</w:t>
            </w:r>
            <w:r w:rsidR="00393156" w:rsidRPr="00B473B9">
              <w:rPr>
                <w:rFonts w:eastAsiaTheme="minorEastAsia"/>
                <w:kern w:val="24"/>
                <w:sz w:val="22"/>
                <w:szCs w:val="22"/>
              </w:rPr>
              <w:t>и</w:t>
            </w:r>
            <w:r w:rsidR="003C48F9" w:rsidRPr="00B473B9">
              <w:rPr>
                <w:rFonts w:eastAsiaTheme="minorEastAsia"/>
                <w:kern w:val="24"/>
                <w:sz w:val="22"/>
                <w:szCs w:val="22"/>
              </w:rPr>
              <w:t xml:space="preserve"> банка </w:t>
            </w:r>
          </w:p>
        </w:tc>
        <w:tc>
          <w:tcPr>
            <w:tcW w:w="2976" w:type="dxa"/>
          </w:tcPr>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Обзор СМИ: телевидение, интернет, радио, наружная уличная реклама и т.д.</w:t>
            </w:r>
          </w:p>
        </w:tc>
        <w:tc>
          <w:tcPr>
            <w:tcW w:w="1843" w:type="dxa"/>
          </w:tcPr>
          <w:p w:rsidR="003C48F9" w:rsidRPr="00B473B9" w:rsidRDefault="0073369B" w:rsidP="0073369B">
            <w:pPr>
              <w:pStyle w:val="a4"/>
              <w:spacing w:before="0" w:beforeAutospacing="0" w:after="0" w:afterAutospacing="0"/>
              <w:jc w:val="center"/>
              <w:rPr>
                <w:sz w:val="22"/>
                <w:szCs w:val="22"/>
              </w:rPr>
            </w:pPr>
            <w:r>
              <w:rPr>
                <w:sz w:val="22"/>
                <w:szCs w:val="22"/>
              </w:rPr>
              <w:t>Нет</w:t>
            </w:r>
          </w:p>
        </w:tc>
      </w:tr>
      <w:tr w:rsidR="00B473B9" w:rsidRPr="00B473B9" w:rsidTr="00724A7F">
        <w:tc>
          <w:tcPr>
            <w:tcW w:w="1555" w:type="dxa"/>
          </w:tcPr>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 xml:space="preserve">Слишком привлекательные условия  вкладов </w:t>
            </w:r>
          </w:p>
        </w:tc>
        <w:tc>
          <w:tcPr>
            <w:tcW w:w="3833" w:type="dxa"/>
          </w:tcPr>
          <w:p w:rsidR="003C48F9" w:rsidRPr="00B473B9" w:rsidRDefault="003C48F9" w:rsidP="00174623">
            <w:pPr>
              <w:pStyle w:val="a4"/>
              <w:spacing w:before="0" w:beforeAutospacing="0" w:after="120" w:afterAutospacing="0"/>
              <w:rPr>
                <w:sz w:val="22"/>
                <w:szCs w:val="22"/>
              </w:rPr>
            </w:pPr>
            <w:r w:rsidRPr="00B473B9">
              <w:rPr>
                <w:rFonts w:eastAsiaTheme="minorEastAsia"/>
                <w:kern w:val="24"/>
                <w:sz w:val="22"/>
                <w:szCs w:val="22"/>
              </w:rPr>
              <w:t xml:space="preserve">Условия привлечения вкладов </w:t>
            </w:r>
            <w:r w:rsidR="00393156" w:rsidRPr="00B473B9">
              <w:rPr>
                <w:rFonts w:eastAsiaTheme="minorEastAsia"/>
                <w:kern w:val="24"/>
                <w:sz w:val="22"/>
                <w:szCs w:val="22"/>
              </w:rPr>
              <w:t xml:space="preserve"> </w:t>
            </w:r>
            <w:r w:rsidRPr="00B473B9">
              <w:rPr>
                <w:rFonts w:eastAsiaTheme="minorEastAsia"/>
                <w:kern w:val="24"/>
                <w:sz w:val="22"/>
                <w:szCs w:val="22"/>
              </w:rPr>
              <w:t>существенно лучше предло</w:t>
            </w:r>
            <w:r w:rsidR="00B43381" w:rsidRPr="00B473B9">
              <w:rPr>
                <w:rFonts w:eastAsiaTheme="minorEastAsia"/>
                <w:kern w:val="24"/>
                <w:sz w:val="22"/>
                <w:szCs w:val="22"/>
              </w:rPr>
              <w:t>жений иных банков региона (</w:t>
            </w:r>
            <w:r w:rsidRPr="00B473B9">
              <w:rPr>
                <w:rFonts w:eastAsiaTheme="minorEastAsia"/>
                <w:kern w:val="24"/>
                <w:sz w:val="22"/>
                <w:szCs w:val="22"/>
              </w:rPr>
              <w:t>завышенные процентные ставки, подарки при открытии вклада, розыгрыши призов, льготные условия досрочного изъятия и т.д.)</w:t>
            </w:r>
          </w:p>
        </w:tc>
        <w:tc>
          <w:tcPr>
            <w:tcW w:w="2976" w:type="dxa"/>
          </w:tcPr>
          <w:p w:rsidR="000D0BCA" w:rsidRPr="00B473B9" w:rsidRDefault="003C48F9" w:rsidP="00A21FF2">
            <w:pPr>
              <w:pStyle w:val="a4"/>
              <w:spacing w:before="0" w:beforeAutospacing="0" w:after="0" w:afterAutospacing="0"/>
              <w:rPr>
                <w:rFonts w:eastAsiaTheme="minorEastAsia"/>
                <w:kern w:val="24"/>
                <w:sz w:val="22"/>
                <w:szCs w:val="22"/>
              </w:rPr>
            </w:pPr>
            <w:r w:rsidRPr="00B473B9">
              <w:rPr>
                <w:rFonts w:eastAsiaTheme="minorEastAsia"/>
                <w:kern w:val="24"/>
                <w:sz w:val="22"/>
                <w:szCs w:val="22"/>
              </w:rPr>
              <w:t>С</w:t>
            </w:r>
            <w:r w:rsidR="000D0BCA" w:rsidRPr="00B473B9">
              <w:rPr>
                <w:rFonts w:eastAsiaTheme="minorEastAsia"/>
                <w:kern w:val="24"/>
                <w:sz w:val="22"/>
                <w:szCs w:val="22"/>
              </w:rPr>
              <w:t>айт банка</w:t>
            </w:r>
          </w:p>
          <w:p w:rsidR="000D0BCA" w:rsidRPr="00B473B9" w:rsidRDefault="000D0BCA" w:rsidP="00A21FF2">
            <w:pPr>
              <w:pStyle w:val="a4"/>
              <w:spacing w:before="0" w:beforeAutospacing="0" w:after="0" w:afterAutospacing="0"/>
              <w:rPr>
                <w:rFonts w:eastAsiaTheme="minorEastAsia"/>
                <w:kern w:val="24"/>
                <w:sz w:val="22"/>
                <w:szCs w:val="22"/>
              </w:rPr>
            </w:pPr>
          </w:p>
          <w:p w:rsidR="000D0BCA" w:rsidRPr="00B473B9" w:rsidRDefault="0050498A" w:rsidP="000D0BCA">
            <w:pPr>
              <w:pStyle w:val="a4"/>
              <w:spacing w:before="0" w:beforeAutospacing="0" w:after="0" w:afterAutospacing="0"/>
              <w:rPr>
                <w:rFonts w:eastAsiaTheme="minorEastAsia"/>
                <w:kern w:val="24"/>
                <w:sz w:val="22"/>
                <w:szCs w:val="22"/>
              </w:rPr>
            </w:pPr>
            <w:hyperlink r:id="rId9" w:history="1">
              <w:r w:rsidR="003C48F9" w:rsidRPr="00B473B9">
                <w:rPr>
                  <w:rStyle w:val="a5"/>
                  <w:rFonts w:eastAsiaTheme="minorEastAsia"/>
                  <w:color w:val="auto"/>
                  <w:kern w:val="24"/>
                  <w:sz w:val="22"/>
                  <w:szCs w:val="22"/>
                  <w:lang w:val="en-US"/>
                </w:rPr>
                <w:t>http</w:t>
              </w:r>
              <w:r w:rsidR="003C48F9" w:rsidRPr="00B473B9">
                <w:rPr>
                  <w:rStyle w:val="a5"/>
                  <w:rFonts w:eastAsiaTheme="minorEastAsia"/>
                  <w:color w:val="auto"/>
                  <w:kern w:val="24"/>
                  <w:sz w:val="22"/>
                  <w:szCs w:val="22"/>
                </w:rPr>
                <w:t>://</w:t>
              </w:r>
              <w:r w:rsidR="003C48F9" w:rsidRPr="00B473B9">
                <w:rPr>
                  <w:rStyle w:val="a5"/>
                  <w:rFonts w:eastAsiaTheme="minorEastAsia"/>
                  <w:color w:val="auto"/>
                  <w:kern w:val="24"/>
                  <w:sz w:val="22"/>
                  <w:szCs w:val="22"/>
                  <w:lang w:val="en-US"/>
                </w:rPr>
                <w:t>www</w:t>
              </w:r>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banki</w:t>
              </w:r>
              <w:proofErr w:type="spellEnd"/>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ru</w:t>
              </w:r>
              <w:proofErr w:type="spellEnd"/>
            </w:hyperlink>
          </w:p>
          <w:p w:rsidR="000D0BCA" w:rsidRPr="00B473B9" w:rsidRDefault="000D0BCA" w:rsidP="000D0BCA">
            <w:pPr>
              <w:pStyle w:val="a4"/>
              <w:spacing w:before="0" w:beforeAutospacing="0" w:after="0" w:afterAutospacing="0"/>
              <w:rPr>
                <w:rFonts w:eastAsiaTheme="minorEastAsia"/>
                <w:kern w:val="24"/>
                <w:sz w:val="22"/>
                <w:szCs w:val="22"/>
              </w:rPr>
            </w:pPr>
          </w:p>
          <w:p w:rsidR="000D0BCA" w:rsidRPr="00B473B9" w:rsidRDefault="0050498A" w:rsidP="000D0BCA">
            <w:pPr>
              <w:pStyle w:val="a4"/>
              <w:spacing w:before="0" w:beforeAutospacing="0" w:after="0" w:afterAutospacing="0"/>
              <w:rPr>
                <w:rStyle w:val="a5"/>
                <w:rFonts w:eastAsiaTheme="minorEastAsia"/>
                <w:color w:val="auto"/>
                <w:kern w:val="24"/>
                <w:sz w:val="22"/>
                <w:szCs w:val="22"/>
              </w:rPr>
            </w:pPr>
            <w:hyperlink r:id="rId10" w:history="1">
              <w:r w:rsidR="003C48F9" w:rsidRPr="00B473B9">
                <w:rPr>
                  <w:rStyle w:val="a5"/>
                  <w:rFonts w:eastAsiaTheme="minorEastAsia"/>
                  <w:color w:val="auto"/>
                  <w:kern w:val="24"/>
                  <w:sz w:val="22"/>
                  <w:szCs w:val="22"/>
                  <w:lang w:val="en-US"/>
                </w:rPr>
                <w:t>www</w:t>
              </w:r>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sravni</w:t>
              </w:r>
              <w:proofErr w:type="spellEnd"/>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ru</w:t>
              </w:r>
              <w:proofErr w:type="spellEnd"/>
            </w:hyperlink>
            <w:r w:rsidR="003C48F9" w:rsidRPr="00B473B9">
              <w:rPr>
                <w:rStyle w:val="a5"/>
                <w:rFonts w:eastAsiaTheme="minorEastAsia"/>
                <w:color w:val="auto"/>
                <w:kern w:val="24"/>
                <w:sz w:val="22"/>
                <w:szCs w:val="22"/>
              </w:rPr>
              <w:t xml:space="preserve"> </w:t>
            </w:r>
            <w:r w:rsidR="000D0BCA" w:rsidRPr="00B473B9">
              <w:rPr>
                <w:rStyle w:val="a5"/>
                <w:rFonts w:eastAsiaTheme="minorEastAsia"/>
                <w:color w:val="auto"/>
                <w:kern w:val="24"/>
                <w:sz w:val="22"/>
                <w:szCs w:val="22"/>
              </w:rPr>
              <w:t xml:space="preserve"> </w:t>
            </w:r>
          </w:p>
          <w:p w:rsidR="000D0BCA" w:rsidRPr="00B473B9" w:rsidRDefault="000D0BCA" w:rsidP="000D0BCA">
            <w:pPr>
              <w:pStyle w:val="a4"/>
              <w:spacing w:before="0" w:beforeAutospacing="0" w:after="0" w:afterAutospacing="0"/>
              <w:rPr>
                <w:rFonts w:eastAsiaTheme="minorEastAsia"/>
                <w:kern w:val="24"/>
                <w:sz w:val="22"/>
                <w:szCs w:val="22"/>
              </w:rPr>
            </w:pPr>
          </w:p>
          <w:p w:rsidR="003C48F9" w:rsidRPr="00B473B9" w:rsidRDefault="000D0BCA" w:rsidP="000D0BCA">
            <w:pPr>
              <w:pStyle w:val="a4"/>
              <w:spacing w:before="0" w:beforeAutospacing="0" w:after="0" w:afterAutospacing="0"/>
              <w:rPr>
                <w:sz w:val="22"/>
                <w:szCs w:val="22"/>
              </w:rPr>
            </w:pPr>
            <w:r w:rsidRPr="00B473B9">
              <w:rPr>
                <w:rFonts w:eastAsiaTheme="minorEastAsia"/>
                <w:kern w:val="24"/>
                <w:sz w:val="22"/>
                <w:szCs w:val="22"/>
              </w:rPr>
              <w:t>и др.</w:t>
            </w:r>
          </w:p>
        </w:tc>
        <w:tc>
          <w:tcPr>
            <w:tcW w:w="1843" w:type="dxa"/>
          </w:tcPr>
          <w:p w:rsidR="003C48F9" w:rsidRPr="0073369B" w:rsidRDefault="0073369B" w:rsidP="0073369B">
            <w:pPr>
              <w:pStyle w:val="a4"/>
              <w:spacing w:before="0" w:beforeAutospacing="0" w:after="0" w:afterAutospacing="0"/>
              <w:jc w:val="center"/>
              <w:rPr>
                <w:b/>
                <w:color w:val="FF0000"/>
                <w:sz w:val="22"/>
                <w:szCs w:val="22"/>
              </w:rPr>
            </w:pPr>
            <w:r w:rsidRPr="0073369B">
              <w:rPr>
                <w:b/>
                <w:color w:val="FF0000"/>
                <w:sz w:val="22"/>
                <w:szCs w:val="22"/>
              </w:rPr>
              <w:t>Да</w:t>
            </w:r>
          </w:p>
        </w:tc>
      </w:tr>
      <w:tr w:rsidR="00B473B9" w:rsidRPr="00B473B9" w:rsidTr="00724A7F">
        <w:tc>
          <w:tcPr>
            <w:tcW w:w="1555" w:type="dxa"/>
          </w:tcPr>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 xml:space="preserve">Отсутствие или снижение рейтингов банка </w:t>
            </w:r>
          </w:p>
        </w:tc>
        <w:tc>
          <w:tcPr>
            <w:tcW w:w="3833" w:type="dxa"/>
          </w:tcPr>
          <w:p w:rsidR="003C48F9" w:rsidRPr="00B473B9" w:rsidRDefault="00676756" w:rsidP="004C49CA">
            <w:pPr>
              <w:pStyle w:val="a4"/>
              <w:spacing w:before="0" w:beforeAutospacing="0" w:after="0" w:afterAutospacing="0"/>
              <w:rPr>
                <w:rFonts w:eastAsiaTheme="minorEastAsia"/>
                <w:kern w:val="24"/>
                <w:sz w:val="22"/>
                <w:szCs w:val="22"/>
              </w:rPr>
            </w:pPr>
            <w:r w:rsidRPr="00B473B9">
              <w:rPr>
                <w:rFonts w:eastAsiaTheme="minorEastAsia"/>
                <w:kern w:val="24"/>
                <w:sz w:val="22"/>
                <w:szCs w:val="22"/>
              </w:rPr>
              <w:t>Отсутствие</w:t>
            </w:r>
            <w:r w:rsidR="00393156" w:rsidRPr="00B473B9">
              <w:rPr>
                <w:rFonts w:eastAsiaTheme="minorEastAsia"/>
                <w:kern w:val="24"/>
                <w:sz w:val="22"/>
                <w:szCs w:val="22"/>
              </w:rPr>
              <w:t xml:space="preserve"> </w:t>
            </w:r>
            <w:r w:rsidR="003C48F9" w:rsidRPr="00B473B9">
              <w:rPr>
                <w:rFonts w:eastAsiaTheme="minorEastAsia"/>
                <w:kern w:val="24"/>
                <w:sz w:val="22"/>
                <w:szCs w:val="22"/>
              </w:rPr>
              <w:t xml:space="preserve">у банка рейтингов </w:t>
            </w:r>
            <w:r w:rsidR="00393156" w:rsidRPr="00B473B9">
              <w:rPr>
                <w:rFonts w:eastAsiaTheme="minorEastAsia"/>
                <w:kern w:val="24"/>
                <w:sz w:val="22"/>
                <w:szCs w:val="22"/>
              </w:rPr>
              <w:t>и(</w:t>
            </w:r>
            <w:r w:rsidR="003C48F9" w:rsidRPr="00B473B9">
              <w:rPr>
                <w:rFonts w:eastAsiaTheme="minorEastAsia"/>
                <w:kern w:val="24"/>
                <w:sz w:val="22"/>
                <w:szCs w:val="22"/>
              </w:rPr>
              <w:t>или</w:t>
            </w:r>
            <w:r w:rsidR="00393156" w:rsidRPr="00B473B9">
              <w:rPr>
                <w:rFonts w:eastAsiaTheme="minorEastAsia"/>
                <w:kern w:val="24"/>
                <w:sz w:val="22"/>
                <w:szCs w:val="22"/>
              </w:rPr>
              <w:t>)</w:t>
            </w:r>
            <w:r w:rsidR="003C48F9" w:rsidRPr="00B473B9">
              <w:rPr>
                <w:rFonts w:eastAsiaTheme="minorEastAsia"/>
                <w:kern w:val="24"/>
                <w:sz w:val="22"/>
                <w:szCs w:val="22"/>
              </w:rPr>
              <w:t xml:space="preserve"> устойчивой тенденции к их понижению по итогам 2 и более пересмотров рейтинговым агентством </w:t>
            </w:r>
          </w:p>
          <w:p w:rsidR="004C49CA" w:rsidRPr="00B473B9" w:rsidRDefault="004C49CA" w:rsidP="004C49CA">
            <w:pPr>
              <w:pStyle w:val="a4"/>
              <w:spacing w:before="0" w:beforeAutospacing="0" w:after="0" w:afterAutospacing="0"/>
              <w:rPr>
                <w:sz w:val="22"/>
                <w:szCs w:val="22"/>
              </w:rPr>
            </w:pPr>
          </w:p>
        </w:tc>
        <w:tc>
          <w:tcPr>
            <w:tcW w:w="2976" w:type="dxa"/>
          </w:tcPr>
          <w:p w:rsidR="003C48F9" w:rsidRPr="00B473B9" w:rsidRDefault="0050498A" w:rsidP="00A21FF2">
            <w:pPr>
              <w:pStyle w:val="a4"/>
              <w:spacing w:before="0" w:beforeAutospacing="0" w:after="0" w:afterAutospacing="0"/>
              <w:rPr>
                <w:sz w:val="22"/>
                <w:szCs w:val="22"/>
              </w:rPr>
            </w:pPr>
            <w:hyperlink r:id="rId11" w:history="1">
              <w:r w:rsidR="003C48F9" w:rsidRPr="00B473B9">
                <w:rPr>
                  <w:rStyle w:val="a5"/>
                  <w:rFonts w:eastAsiaTheme="minorEastAsia"/>
                  <w:color w:val="auto"/>
                  <w:kern w:val="24"/>
                  <w:sz w:val="22"/>
                  <w:szCs w:val="22"/>
                </w:rPr>
                <w:t>http://www.banki.ru/banks/ratings/agency/</w:t>
              </w:r>
            </w:hyperlink>
          </w:p>
          <w:p w:rsidR="003C48F9" w:rsidRPr="00B473B9" w:rsidRDefault="003C48F9" w:rsidP="00A21FF2">
            <w:pPr>
              <w:pStyle w:val="a4"/>
              <w:spacing w:before="0" w:beforeAutospacing="0" w:after="0" w:afterAutospacing="0"/>
              <w:rPr>
                <w:sz w:val="22"/>
                <w:szCs w:val="22"/>
              </w:rPr>
            </w:pPr>
          </w:p>
        </w:tc>
        <w:tc>
          <w:tcPr>
            <w:tcW w:w="1843" w:type="dxa"/>
          </w:tcPr>
          <w:p w:rsidR="003C48F9" w:rsidRPr="0073369B" w:rsidRDefault="0073369B" w:rsidP="0073369B">
            <w:pPr>
              <w:pStyle w:val="a4"/>
              <w:spacing w:before="0" w:beforeAutospacing="0" w:after="0" w:afterAutospacing="0"/>
              <w:jc w:val="center"/>
              <w:rPr>
                <w:b/>
                <w:color w:val="FF0000"/>
                <w:sz w:val="22"/>
                <w:szCs w:val="22"/>
              </w:rPr>
            </w:pPr>
            <w:r w:rsidRPr="0073369B">
              <w:rPr>
                <w:b/>
                <w:color w:val="FF0000"/>
                <w:sz w:val="22"/>
                <w:szCs w:val="22"/>
              </w:rPr>
              <w:t>Да</w:t>
            </w:r>
          </w:p>
        </w:tc>
      </w:tr>
      <w:tr w:rsidR="00B473B9" w:rsidRPr="00B473B9" w:rsidTr="00724A7F">
        <w:tc>
          <w:tcPr>
            <w:tcW w:w="1555" w:type="dxa"/>
          </w:tcPr>
          <w:p w:rsidR="003C48F9" w:rsidRPr="00B473B9" w:rsidRDefault="003C48F9" w:rsidP="00A21FF2">
            <w:pPr>
              <w:pStyle w:val="a4"/>
              <w:spacing w:before="0" w:beforeAutospacing="0" w:after="0" w:afterAutospacing="0"/>
              <w:rPr>
                <w:sz w:val="22"/>
                <w:szCs w:val="22"/>
              </w:rPr>
            </w:pPr>
            <w:proofErr w:type="spellStart"/>
            <w:r w:rsidRPr="00B473B9">
              <w:rPr>
                <w:rFonts w:eastAsiaTheme="minorEastAsia"/>
                <w:kern w:val="24"/>
                <w:sz w:val="22"/>
                <w:szCs w:val="22"/>
              </w:rPr>
              <w:t>Непрозрач</w:t>
            </w:r>
            <w:r w:rsidR="00562A53" w:rsidRPr="00B473B9">
              <w:rPr>
                <w:rFonts w:eastAsiaTheme="minorEastAsia"/>
                <w:kern w:val="24"/>
                <w:sz w:val="22"/>
                <w:szCs w:val="22"/>
              </w:rPr>
              <w:t>-</w:t>
            </w:r>
            <w:r w:rsidRPr="00B473B9">
              <w:rPr>
                <w:rFonts w:eastAsiaTheme="minorEastAsia"/>
                <w:kern w:val="24"/>
                <w:sz w:val="22"/>
                <w:szCs w:val="22"/>
              </w:rPr>
              <w:t>ность</w:t>
            </w:r>
            <w:proofErr w:type="spellEnd"/>
            <w:r w:rsidRPr="00B473B9">
              <w:rPr>
                <w:rFonts w:eastAsiaTheme="minorEastAsia"/>
                <w:kern w:val="24"/>
                <w:sz w:val="22"/>
                <w:szCs w:val="22"/>
              </w:rPr>
              <w:t xml:space="preserve"> структуры собственников банка</w:t>
            </w:r>
          </w:p>
        </w:tc>
        <w:tc>
          <w:tcPr>
            <w:tcW w:w="3833" w:type="dxa"/>
          </w:tcPr>
          <w:p w:rsidR="003C48F9" w:rsidRPr="00B473B9" w:rsidRDefault="00B46305" w:rsidP="00174623">
            <w:pPr>
              <w:pStyle w:val="a4"/>
              <w:spacing w:before="0" w:beforeAutospacing="0" w:after="0" w:afterAutospacing="0"/>
              <w:rPr>
                <w:rFonts w:eastAsiaTheme="minorEastAsia"/>
                <w:kern w:val="24"/>
                <w:sz w:val="22"/>
                <w:szCs w:val="22"/>
              </w:rPr>
            </w:pPr>
            <w:proofErr w:type="spellStart"/>
            <w:r w:rsidRPr="00B473B9">
              <w:rPr>
                <w:rFonts w:eastAsiaTheme="minorEastAsia"/>
                <w:kern w:val="24"/>
                <w:sz w:val="22"/>
                <w:szCs w:val="22"/>
              </w:rPr>
              <w:t>Нер</w:t>
            </w:r>
            <w:r w:rsidR="003C48F9" w:rsidRPr="00B473B9">
              <w:rPr>
                <w:rFonts w:eastAsiaTheme="minorEastAsia"/>
                <w:kern w:val="24"/>
                <w:sz w:val="22"/>
                <w:szCs w:val="22"/>
              </w:rPr>
              <w:t>аскрытие</w:t>
            </w:r>
            <w:proofErr w:type="spellEnd"/>
            <w:r w:rsidR="003C48F9" w:rsidRPr="00B473B9">
              <w:rPr>
                <w:rFonts w:eastAsiaTheme="minorEastAsia"/>
                <w:kern w:val="24"/>
                <w:sz w:val="22"/>
                <w:szCs w:val="22"/>
              </w:rPr>
              <w:t xml:space="preserve"> состава собственников (с долей более 5%). </w:t>
            </w:r>
            <w:r w:rsidRPr="00B473B9">
              <w:rPr>
                <w:rFonts w:eastAsiaTheme="minorEastAsia"/>
                <w:kern w:val="24"/>
                <w:sz w:val="22"/>
                <w:szCs w:val="22"/>
              </w:rPr>
              <w:t>Наличие</w:t>
            </w:r>
            <w:r w:rsidR="003C48F9" w:rsidRPr="00B473B9">
              <w:rPr>
                <w:rFonts w:eastAsiaTheme="minorEastAsia"/>
                <w:kern w:val="24"/>
                <w:sz w:val="22"/>
                <w:szCs w:val="22"/>
              </w:rPr>
              <w:t xml:space="preserve"> среди акционеров банка офшорных компаний,  закольцованной структуры собственности, большого количества «компаний-прокладок» до </w:t>
            </w:r>
            <w:r w:rsidR="003C48F9" w:rsidRPr="00B473B9">
              <w:rPr>
                <w:rFonts w:eastAsiaTheme="minorEastAsia"/>
                <w:kern w:val="24"/>
                <w:sz w:val="22"/>
                <w:szCs w:val="22"/>
              </w:rPr>
              <w:lastRenderedPageBreak/>
              <w:t xml:space="preserve">конечного собственника-физлица. </w:t>
            </w:r>
            <w:r w:rsidR="00393156" w:rsidRPr="00B473B9">
              <w:rPr>
                <w:rFonts w:eastAsiaTheme="minorEastAsia"/>
                <w:kern w:val="24"/>
                <w:sz w:val="22"/>
                <w:szCs w:val="22"/>
              </w:rPr>
              <w:t>(</w:t>
            </w:r>
            <w:r w:rsidR="003C48F9" w:rsidRPr="00B473B9">
              <w:rPr>
                <w:rFonts w:eastAsiaTheme="minorEastAsia"/>
                <w:kern w:val="24"/>
                <w:sz w:val="22"/>
                <w:szCs w:val="22"/>
              </w:rPr>
              <w:t>Если доля крупнейшего собственника составляет менее 10% капитала, то высока вероятность того, что собственник не смог пройти процедуру согласования ЦБ РФ в части подтверждения источника дохода либо деловой репутации</w:t>
            </w:r>
            <w:r w:rsidR="00393156" w:rsidRPr="00B473B9">
              <w:rPr>
                <w:rFonts w:eastAsiaTheme="minorEastAsia"/>
                <w:kern w:val="24"/>
                <w:sz w:val="22"/>
                <w:szCs w:val="22"/>
              </w:rPr>
              <w:t>)</w:t>
            </w:r>
          </w:p>
          <w:p w:rsidR="004C49CA" w:rsidRPr="00B473B9" w:rsidRDefault="004C49CA" w:rsidP="00174623">
            <w:pPr>
              <w:pStyle w:val="a4"/>
              <w:spacing w:before="0" w:beforeAutospacing="0" w:after="0" w:afterAutospacing="0"/>
              <w:rPr>
                <w:sz w:val="22"/>
                <w:szCs w:val="22"/>
              </w:rPr>
            </w:pPr>
          </w:p>
        </w:tc>
        <w:tc>
          <w:tcPr>
            <w:tcW w:w="2976" w:type="dxa"/>
          </w:tcPr>
          <w:p w:rsidR="00C93D6D" w:rsidRPr="00B473B9" w:rsidRDefault="00637057" w:rsidP="0028194F">
            <w:pPr>
              <w:pStyle w:val="a4"/>
              <w:spacing w:before="0" w:beforeAutospacing="0" w:after="0" w:afterAutospacing="0"/>
            </w:pPr>
            <w:r w:rsidRPr="00B473B9">
              <w:rPr>
                <w:noProof/>
              </w:rPr>
              <w:lastRenderedPageBreak/>
              <w:drawing>
                <wp:anchor distT="0" distB="0" distL="114300" distR="114300" simplePos="0" relativeHeight="251658240" behindDoc="0" locked="0" layoutInCell="1" allowOverlap="1">
                  <wp:simplePos x="0" y="0"/>
                  <wp:positionH relativeFrom="column">
                    <wp:posOffset>862965</wp:posOffset>
                  </wp:positionH>
                  <wp:positionV relativeFrom="paragraph">
                    <wp:posOffset>367030</wp:posOffset>
                  </wp:positionV>
                  <wp:extent cx="314325" cy="188595"/>
                  <wp:effectExtent l="0" t="0" r="9525" b="190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14325" cy="188595"/>
                          </a:xfrm>
                          <a:prstGeom prst="rect">
                            <a:avLst/>
                          </a:prstGeom>
                        </pic:spPr>
                      </pic:pic>
                    </a:graphicData>
                  </a:graphic>
                </wp:anchor>
              </w:drawing>
            </w:r>
            <w:hyperlink r:id="rId13" w:history="1">
              <w:r w:rsidR="00C93D6D" w:rsidRPr="00B473B9">
                <w:rPr>
                  <w:rStyle w:val="a5"/>
                  <w:color w:val="auto"/>
                </w:rPr>
                <w:t>https://www.cbr.ru/hd_base/default.aspx?PrtID=co_schema</w:t>
              </w:r>
            </w:hyperlink>
            <w:r w:rsidR="000749B0" w:rsidRPr="00B473B9">
              <w:t xml:space="preserve">. Открыть </w:t>
            </w:r>
          </w:p>
          <w:p w:rsidR="0028194F" w:rsidRPr="00B473B9" w:rsidRDefault="0028194F" w:rsidP="0028194F">
            <w:pPr>
              <w:pStyle w:val="a4"/>
              <w:spacing w:before="0" w:beforeAutospacing="0" w:after="0" w:afterAutospacing="0"/>
              <w:ind w:left="176"/>
              <w:rPr>
                <w:rFonts w:eastAsiaTheme="minorEastAsia"/>
                <w:kern w:val="24"/>
                <w:sz w:val="22"/>
                <w:szCs w:val="22"/>
                <w:u w:val="single"/>
              </w:rPr>
            </w:pPr>
            <w:r w:rsidRPr="00B473B9">
              <w:rPr>
                <w:rStyle w:val="a5"/>
                <w:rFonts w:eastAsiaTheme="minorEastAsia"/>
                <w:color w:val="auto"/>
                <w:kern w:val="24"/>
                <w:sz w:val="22"/>
                <w:szCs w:val="22"/>
                <w:u w:val="none"/>
              </w:rPr>
              <w:t xml:space="preserve">    </w:t>
            </w:r>
          </w:p>
          <w:p w:rsidR="003C48F9" w:rsidRPr="00B473B9" w:rsidRDefault="0050498A" w:rsidP="0028194F">
            <w:pPr>
              <w:pStyle w:val="a4"/>
              <w:spacing w:before="0" w:beforeAutospacing="0" w:after="0" w:afterAutospacing="0"/>
              <w:rPr>
                <w:rStyle w:val="a5"/>
                <w:rFonts w:eastAsiaTheme="minorEastAsia"/>
                <w:color w:val="auto"/>
                <w:kern w:val="24"/>
                <w:sz w:val="22"/>
                <w:szCs w:val="22"/>
              </w:rPr>
            </w:pPr>
            <w:hyperlink r:id="rId14" w:history="1">
              <w:r w:rsidR="003C48F9" w:rsidRPr="00B473B9">
                <w:rPr>
                  <w:rStyle w:val="a5"/>
                  <w:rFonts w:eastAsiaTheme="minorEastAsia"/>
                  <w:color w:val="auto"/>
                  <w:kern w:val="24"/>
                  <w:sz w:val="22"/>
                  <w:szCs w:val="22"/>
                  <w:lang w:val="en-US"/>
                </w:rPr>
                <w:t>http</w:t>
              </w:r>
              <w:r w:rsidR="003C48F9" w:rsidRPr="00B473B9">
                <w:rPr>
                  <w:rStyle w:val="a5"/>
                  <w:rFonts w:eastAsiaTheme="minorEastAsia"/>
                  <w:color w:val="auto"/>
                  <w:kern w:val="24"/>
                  <w:sz w:val="22"/>
                  <w:szCs w:val="22"/>
                </w:rPr>
                <w:t>://</w:t>
              </w:r>
              <w:r w:rsidR="003C48F9" w:rsidRPr="00B473B9">
                <w:rPr>
                  <w:rStyle w:val="a5"/>
                  <w:rFonts w:eastAsiaTheme="minorEastAsia"/>
                  <w:color w:val="auto"/>
                  <w:kern w:val="24"/>
                  <w:sz w:val="22"/>
                  <w:szCs w:val="22"/>
                  <w:lang w:val="en-US"/>
                </w:rPr>
                <w:t>www</w:t>
              </w:r>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allbanks</w:t>
              </w:r>
              <w:proofErr w:type="spellEnd"/>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ru</w:t>
              </w:r>
              <w:proofErr w:type="spellEnd"/>
              <w:r w:rsidR="003C48F9" w:rsidRPr="00B473B9">
                <w:rPr>
                  <w:rStyle w:val="a5"/>
                  <w:rFonts w:eastAsiaTheme="minorEastAsia"/>
                  <w:color w:val="auto"/>
                  <w:kern w:val="24"/>
                  <w:sz w:val="22"/>
                  <w:szCs w:val="22"/>
                </w:rPr>
                <w:t>/</w:t>
              </w:r>
              <w:r w:rsidR="003C48F9" w:rsidRPr="00B473B9">
                <w:rPr>
                  <w:rStyle w:val="a5"/>
                  <w:rFonts w:eastAsiaTheme="minorEastAsia"/>
                  <w:color w:val="auto"/>
                  <w:kern w:val="24"/>
                  <w:sz w:val="22"/>
                  <w:szCs w:val="22"/>
                  <w:lang w:val="en-US"/>
                </w:rPr>
                <w:t>banks</w:t>
              </w:r>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russia</w:t>
              </w:r>
              <w:proofErr w:type="spellEnd"/>
              <w:r w:rsidR="003C48F9" w:rsidRPr="00B473B9">
                <w:rPr>
                  <w:rStyle w:val="a5"/>
                  <w:rFonts w:eastAsiaTheme="minorEastAsia"/>
                  <w:color w:val="auto"/>
                  <w:kern w:val="24"/>
                  <w:sz w:val="22"/>
                  <w:szCs w:val="22"/>
                </w:rPr>
                <w:t>/</w:t>
              </w:r>
            </w:hyperlink>
          </w:p>
          <w:p w:rsidR="0028194F" w:rsidRPr="00B473B9" w:rsidRDefault="0028194F" w:rsidP="0028194F">
            <w:pPr>
              <w:pStyle w:val="a4"/>
              <w:spacing w:before="0" w:beforeAutospacing="0" w:after="0" w:afterAutospacing="0"/>
              <w:ind w:left="176"/>
              <w:rPr>
                <w:rStyle w:val="a5"/>
                <w:rFonts w:eastAsiaTheme="minorEastAsia"/>
                <w:color w:val="auto"/>
                <w:kern w:val="24"/>
                <w:sz w:val="22"/>
                <w:szCs w:val="22"/>
              </w:rPr>
            </w:pPr>
          </w:p>
          <w:p w:rsidR="003C48F9" w:rsidRPr="00B473B9" w:rsidRDefault="0050498A" w:rsidP="0028194F">
            <w:pPr>
              <w:pStyle w:val="a4"/>
              <w:spacing w:before="0" w:beforeAutospacing="0" w:after="0" w:afterAutospacing="0"/>
              <w:rPr>
                <w:sz w:val="22"/>
                <w:szCs w:val="22"/>
              </w:rPr>
            </w:pPr>
            <w:hyperlink r:id="rId15" w:history="1">
              <w:r w:rsidR="003C48F9" w:rsidRPr="00B473B9">
                <w:rPr>
                  <w:rStyle w:val="a5"/>
                  <w:color w:val="auto"/>
                  <w:sz w:val="22"/>
                  <w:szCs w:val="22"/>
                  <w:lang w:val="en-US"/>
                </w:rPr>
                <w:t>http</w:t>
              </w:r>
              <w:r w:rsidR="003C48F9" w:rsidRPr="00B473B9">
                <w:rPr>
                  <w:rStyle w:val="a5"/>
                  <w:color w:val="auto"/>
                  <w:sz w:val="22"/>
                  <w:szCs w:val="22"/>
                </w:rPr>
                <w:t>://</w:t>
              </w:r>
              <w:r w:rsidR="003C48F9" w:rsidRPr="00B473B9">
                <w:rPr>
                  <w:rStyle w:val="a5"/>
                  <w:color w:val="auto"/>
                  <w:sz w:val="22"/>
                  <w:szCs w:val="22"/>
                  <w:lang w:val="en-US"/>
                </w:rPr>
                <w:t>www</w:t>
              </w:r>
              <w:r w:rsidR="003C48F9" w:rsidRPr="00B473B9">
                <w:rPr>
                  <w:rStyle w:val="a5"/>
                  <w:color w:val="auto"/>
                  <w:sz w:val="22"/>
                  <w:szCs w:val="22"/>
                </w:rPr>
                <w:t>.</w:t>
              </w:r>
              <w:proofErr w:type="spellStart"/>
              <w:r w:rsidR="003C48F9" w:rsidRPr="00B473B9">
                <w:rPr>
                  <w:rStyle w:val="a5"/>
                  <w:color w:val="auto"/>
                  <w:sz w:val="22"/>
                  <w:szCs w:val="22"/>
                  <w:lang w:val="en-US"/>
                </w:rPr>
                <w:t>banki</w:t>
              </w:r>
              <w:proofErr w:type="spellEnd"/>
              <w:r w:rsidR="003C48F9" w:rsidRPr="00B473B9">
                <w:rPr>
                  <w:rStyle w:val="a5"/>
                  <w:color w:val="auto"/>
                  <w:sz w:val="22"/>
                  <w:szCs w:val="22"/>
                </w:rPr>
                <w:t>.</w:t>
              </w:r>
              <w:proofErr w:type="spellStart"/>
              <w:r w:rsidR="003C48F9" w:rsidRPr="00B473B9">
                <w:rPr>
                  <w:rStyle w:val="a5"/>
                  <w:color w:val="auto"/>
                  <w:sz w:val="22"/>
                  <w:szCs w:val="22"/>
                  <w:lang w:val="en-US"/>
                </w:rPr>
                <w:t>ru</w:t>
              </w:r>
              <w:proofErr w:type="spellEnd"/>
              <w:r w:rsidR="003C48F9" w:rsidRPr="00B473B9">
                <w:rPr>
                  <w:rStyle w:val="a5"/>
                  <w:color w:val="auto"/>
                  <w:sz w:val="22"/>
                  <w:szCs w:val="22"/>
                </w:rPr>
                <w:t>/</w:t>
              </w:r>
              <w:r w:rsidR="003C48F9" w:rsidRPr="00B473B9">
                <w:rPr>
                  <w:rStyle w:val="a5"/>
                  <w:color w:val="auto"/>
                  <w:sz w:val="22"/>
                  <w:szCs w:val="22"/>
                  <w:lang w:val="en-US"/>
                </w:rPr>
                <w:t>banks</w:t>
              </w:r>
              <w:r w:rsidR="003C48F9" w:rsidRPr="00B473B9">
                <w:rPr>
                  <w:rStyle w:val="a5"/>
                  <w:color w:val="auto"/>
                  <w:sz w:val="22"/>
                  <w:szCs w:val="22"/>
                </w:rPr>
                <w:t>/</w:t>
              </w:r>
            </w:hyperlink>
          </w:p>
          <w:p w:rsidR="0028194F" w:rsidRPr="00B473B9" w:rsidRDefault="0028194F" w:rsidP="0028194F">
            <w:pPr>
              <w:pStyle w:val="a4"/>
              <w:spacing w:before="0" w:beforeAutospacing="0" w:after="0" w:afterAutospacing="0"/>
              <w:ind w:left="176"/>
              <w:rPr>
                <w:sz w:val="22"/>
                <w:szCs w:val="22"/>
              </w:rPr>
            </w:pPr>
          </w:p>
          <w:p w:rsidR="003C48F9" w:rsidRPr="00B473B9" w:rsidRDefault="00B634F5" w:rsidP="0028194F">
            <w:pPr>
              <w:pStyle w:val="a4"/>
              <w:spacing w:before="0" w:beforeAutospacing="0" w:after="0" w:afterAutospacing="0"/>
              <w:rPr>
                <w:sz w:val="22"/>
                <w:szCs w:val="22"/>
              </w:rPr>
            </w:pPr>
            <w:r w:rsidRPr="00B473B9">
              <w:rPr>
                <w:sz w:val="22"/>
                <w:szCs w:val="22"/>
              </w:rPr>
              <w:t>Сайт банка: раздел «Акционерам и инвесторам»</w:t>
            </w:r>
          </w:p>
        </w:tc>
        <w:tc>
          <w:tcPr>
            <w:tcW w:w="1843" w:type="dxa"/>
          </w:tcPr>
          <w:p w:rsidR="003C48F9" w:rsidRPr="00B473B9" w:rsidRDefault="0073369B" w:rsidP="00A21FF2">
            <w:pPr>
              <w:jc w:val="center"/>
              <w:rPr>
                <w:rFonts w:ascii="Times New Roman" w:hAnsi="Times New Roman" w:cs="Times New Roman"/>
              </w:rPr>
            </w:pPr>
            <w:r>
              <w:rPr>
                <w:rFonts w:ascii="Times New Roman" w:hAnsi="Times New Roman" w:cs="Times New Roman"/>
              </w:rPr>
              <w:lastRenderedPageBreak/>
              <w:t>Нет</w:t>
            </w:r>
          </w:p>
        </w:tc>
      </w:tr>
      <w:tr w:rsidR="00B473B9" w:rsidRPr="00B473B9" w:rsidTr="00724A7F">
        <w:tc>
          <w:tcPr>
            <w:tcW w:w="1555" w:type="dxa"/>
          </w:tcPr>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 xml:space="preserve">Плохая репутация </w:t>
            </w:r>
            <w:proofErr w:type="spellStart"/>
            <w:r w:rsidRPr="00B473B9">
              <w:rPr>
                <w:rFonts w:eastAsiaTheme="minorEastAsia"/>
                <w:kern w:val="24"/>
                <w:sz w:val="22"/>
                <w:szCs w:val="22"/>
              </w:rPr>
              <w:t>собствен</w:t>
            </w:r>
            <w:r w:rsidR="000C5378" w:rsidRPr="00B473B9">
              <w:rPr>
                <w:rFonts w:eastAsiaTheme="minorEastAsia"/>
                <w:kern w:val="24"/>
                <w:sz w:val="22"/>
                <w:szCs w:val="22"/>
              </w:rPr>
              <w:t>-</w:t>
            </w:r>
            <w:r w:rsidRPr="00B473B9">
              <w:rPr>
                <w:rFonts w:eastAsiaTheme="minorEastAsia"/>
                <w:kern w:val="24"/>
                <w:sz w:val="22"/>
                <w:szCs w:val="22"/>
              </w:rPr>
              <w:t>ников</w:t>
            </w:r>
            <w:proofErr w:type="spellEnd"/>
            <w:r w:rsidRPr="00B473B9">
              <w:rPr>
                <w:rFonts w:eastAsiaTheme="minorEastAsia"/>
                <w:kern w:val="24"/>
                <w:sz w:val="22"/>
                <w:szCs w:val="22"/>
              </w:rPr>
              <w:t xml:space="preserve"> и руководства банка</w:t>
            </w:r>
          </w:p>
        </w:tc>
        <w:tc>
          <w:tcPr>
            <w:tcW w:w="3833" w:type="dxa"/>
          </w:tcPr>
          <w:p w:rsidR="00393156" w:rsidRPr="00B473B9" w:rsidRDefault="00393156" w:rsidP="00A21FF2">
            <w:pPr>
              <w:pStyle w:val="a4"/>
              <w:spacing w:before="0" w:beforeAutospacing="0" w:after="0" w:afterAutospacing="0"/>
              <w:rPr>
                <w:rFonts w:eastAsiaTheme="minorEastAsia"/>
                <w:kern w:val="24"/>
                <w:sz w:val="22"/>
                <w:szCs w:val="22"/>
              </w:rPr>
            </w:pPr>
            <w:r w:rsidRPr="00B473B9">
              <w:rPr>
                <w:rFonts w:eastAsiaTheme="minorEastAsia"/>
                <w:kern w:val="24"/>
                <w:sz w:val="22"/>
                <w:szCs w:val="22"/>
              </w:rPr>
              <w:t xml:space="preserve">Отсутствие </w:t>
            </w:r>
            <w:r w:rsidR="003C48F9" w:rsidRPr="00B473B9">
              <w:rPr>
                <w:rFonts w:eastAsiaTheme="minorEastAsia"/>
                <w:kern w:val="24"/>
                <w:sz w:val="22"/>
                <w:szCs w:val="22"/>
              </w:rPr>
              <w:t xml:space="preserve">негативной информации о собственниках банка и его руководителях. </w:t>
            </w:r>
          </w:p>
          <w:p w:rsidR="00393156" w:rsidRPr="00B473B9" w:rsidRDefault="00393156" w:rsidP="00A21FF2">
            <w:pPr>
              <w:pStyle w:val="a4"/>
              <w:spacing w:before="0" w:beforeAutospacing="0" w:after="0" w:afterAutospacing="0"/>
              <w:rPr>
                <w:rFonts w:eastAsiaTheme="minorEastAsia"/>
                <w:kern w:val="24"/>
                <w:sz w:val="22"/>
                <w:szCs w:val="22"/>
              </w:rPr>
            </w:pPr>
            <w:r w:rsidRPr="00B473B9">
              <w:rPr>
                <w:rFonts w:eastAsiaTheme="minorEastAsia"/>
                <w:kern w:val="24"/>
                <w:sz w:val="22"/>
                <w:szCs w:val="22"/>
              </w:rPr>
              <w:t>(</w:t>
            </w:r>
            <w:r w:rsidR="003C48F9" w:rsidRPr="00B473B9">
              <w:rPr>
                <w:rFonts w:eastAsiaTheme="minorEastAsia"/>
                <w:kern w:val="24"/>
                <w:sz w:val="22"/>
                <w:szCs w:val="22"/>
              </w:rPr>
              <w:t xml:space="preserve">Негативно репутацию собственников и топ-менеджмента банка можно оценить, если они ранее работали в банках, лицензия которых отозвана за проведение сомнительных операций, или  владели таким банком. </w:t>
            </w:r>
          </w:p>
          <w:p w:rsidR="003C48F9" w:rsidRPr="00B473B9" w:rsidRDefault="003C48F9" w:rsidP="00A21FF2">
            <w:pPr>
              <w:pStyle w:val="a4"/>
              <w:spacing w:before="0" w:beforeAutospacing="0" w:after="0" w:afterAutospacing="0"/>
              <w:rPr>
                <w:rFonts w:eastAsiaTheme="minorEastAsia"/>
                <w:kern w:val="24"/>
                <w:sz w:val="22"/>
                <w:szCs w:val="22"/>
              </w:rPr>
            </w:pPr>
            <w:r w:rsidRPr="00B473B9">
              <w:rPr>
                <w:rFonts w:eastAsiaTheme="minorEastAsia"/>
                <w:kern w:val="24"/>
                <w:sz w:val="22"/>
                <w:szCs w:val="22"/>
              </w:rPr>
              <w:t>Наличие собственников, заинтересованных в развитии банка и способных оказать финансовую поддержку, является значительным преимуществом</w:t>
            </w:r>
            <w:r w:rsidR="00393156" w:rsidRPr="00B473B9">
              <w:rPr>
                <w:rFonts w:eastAsiaTheme="minorEastAsia"/>
                <w:kern w:val="24"/>
                <w:sz w:val="22"/>
                <w:szCs w:val="22"/>
              </w:rPr>
              <w:t>)</w:t>
            </w:r>
          </w:p>
          <w:p w:rsidR="003C48F9" w:rsidRPr="00B473B9" w:rsidRDefault="003C48F9" w:rsidP="00A21FF2">
            <w:pPr>
              <w:pStyle w:val="a4"/>
              <w:spacing w:before="0" w:beforeAutospacing="0" w:after="0" w:afterAutospacing="0"/>
              <w:rPr>
                <w:sz w:val="22"/>
                <w:szCs w:val="22"/>
              </w:rPr>
            </w:pPr>
          </w:p>
        </w:tc>
        <w:tc>
          <w:tcPr>
            <w:tcW w:w="2976" w:type="dxa"/>
          </w:tcPr>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 xml:space="preserve">Интернет, </w:t>
            </w:r>
            <w:r w:rsidR="00903357" w:rsidRPr="00B473B9">
              <w:rPr>
                <w:rFonts w:eastAsiaTheme="minorEastAsia"/>
                <w:kern w:val="24"/>
                <w:sz w:val="22"/>
                <w:szCs w:val="22"/>
              </w:rPr>
              <w:t xml:space="preserve">в </w:t>
            </w:r>
            <w:proofErr w:type="spellStart"/>
            <w:r w:rsidR="00903357" w:rsidRPr="00B473B9">
              <w:rPr>
                <w:rFonts w:eastAsiaTheme="minorEastAsia"/>
                <w:kern w:val="24"/>
                <w:sz w:val="22"/>
                <w:szCs w:val="22"/>
              </w:rPr>
              <w:t>т.ч</w:t>
            </w:r>
            <w:proofErr w:type="spellEnd"/>
            <w:r w:rsidR="00903357" w:rsidRPr="00B473B9">
              <w:rPr>
                <w:rFonts w:eastAsiaTheme="minorEastAsia"/>
                <w:kern w:val="24"/>
                <w:sz w:val="22"/>
                <w:szCs w:val="22"/>
              </w:rPr>
              <w:t>.:</w:t>
            </w:r>
          </w:p>
          <w:p w:rsidR="003C48F9" w:rsidRPr="00B473B9" w:rsidRDefault="0050498A" w:rsidP="00A21FF2">
            <w:pPr>
              <w:pStyle w:val="a4"/>
              <w:spacing w:before="0" w:beforeAutospacing="0" w:after="0" w:afterAutospacing="0"/>
              <w:rPr>
                <w:sz w:val="22"/>
                <w:szCs w:val="22"/>
              </w:rPr>
            </w:pPr>
            <w:hyperlink r:id="rId16" w:history="1">
              <w:r w:rsidR="003C48F9" w:rsidRPr="00B473B9">
                <w:rPr>
                  <w:rStyle w:val="a5"/>
                  <w:rFonts w:eastAsiaTheme="minorEastAsia"/>
                  <w:color w:val="auto"/>
                  <w:kern w:val="24"/>
                  <w:sz w:val="22"/>
                  <w:szCs w:val="22"/>
                  <w:lang w:val="en-US"/>
                </w:rPr>
                <w:t>https</w:t>
              </w:r>
              <w:r w:rsidR="003C48F9" w:rsidRPr="00B473B9">
                <w:rPr>
                  <w:rStyle w:val="a5"/>
                  <w:rFonts w:eastAsiaTheme="minorEastAsia"/>
                  <w:color w:val="auto"/>
                  <w:kern w:val="24"/>
                  <w:sz w:val="22"/>
                  <w:szCs w:val="22"/>
                </w:rPr>
                <w:t>://</w:t>
              </w:r>
              <w:r w:rsidR="003C48F9" w:rsidRPr="00B473B9">
                <w:rPr>
                  <w:rStyle w:val="a5"/>
                  <w:rFonts w:eastAsiaTheme="minorEastAsia"/>
                  <w:color w:val="auto"/>
                  <w:kern w:val="24"/>
                  <w:sz w:val="22"/>
                  <w:szCs w:val="22"/>
                  <w:lang w:val="en-US"/>
                </w:rPr>
                <w:t>www</w:t>
              </w:r>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vedomosti</w:t>
              </w:r>
              <w:proofErr w:type="spellEnd"/>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ru</w:t>
              </w:r>
              <w:proofErr w:type="spellEnd"/>
              <w:r w:rsidR="003C48F9" w:rsidRPr="00B473B9">
                <w:rPr>
                  <w:rStyle w:val="a5"/>
                  <w:rFonts w:eastAsiaTheme="minorEastAsia"/>
                  <w:color w:val="auto"/>
                  <w:kern w:val="24"/>
                  <w:sz w:val="22"/>
                  <w:szCs w:val="22"/>
                </w:rPr>
                <w:t>/</w:t>
              </w:r>
            </w:hyperlink>
          </w:p>
          <w:p w:rsidR="003C48F9" w:rsidRPr="00B473B9" w:rsidRDefault="0050498A" w:rsidP="00A21FF2">
            <w:pPr>
              <w:pStyle w:val="a4"/>
              <w:spacing w:before="0" w:beforeAutospacing="0" w:after="0" w:afterAutospacing="0"/>
              <w:rPr>
                <w:sz w:val="22"/>
                <w:szCs w:val="22"/>
              </w:rPr>
            </w:pPr>
            <w:hyperlink r:id="rId17" w:history="1">
              <w:r w:rsidR="003C48F9" w:rsidRPr="00B473B9">
                <w:rPr>
                  <w:rStyle w:val="a5"/>
                  <w:rFonts w:eastAsiaTheme="minorEastAsia"/>
                  <w:color w:val="auto"/>
                  <w:kern w:val="24"/>
                  <w:sz w:val="22"/>
                  <w:szCs w:val="22"/>
                  <w:lang w:val="en-US"/>
                </w:rPr>
                <w:t>http</w:t>
              </w:r>
              <w:r w:rsidR="003C48F9" w:rsidRPr="00B473B9">
                <w:rPr>
                  <w:rStyle w:val="a5"/>
                  <w:rFonts w:eastAsiaTheme="minorEastAsia"/>
                  <w:color w:val="auto"/>
                  <w:kern w:val="24"/>
                  <w:sz w:val="22"/>
                  <w:szCs w:val="22"/>
                </w:rPr>
                <w:t>://</w:t>
              </w:r>
              <w:r w:rsidR="003C48F9" w:rsidRPr="00B473B9">
                <w:rPr>
                  <w:rStyle w:val="a5"/>
                  <w:rFonts w:eastAsiaTheme="minorEastAsia"/>
                  <w:color w:val="auto"/>
                  <w:kern w:val="24"/>
                  <w:sz w:val="22"/>
                  <w:szCs w:val="22"/>
                  <w:lang w:val="en-US"/>
                </w:rPr>
                <w:t>www</w:t>
              </w:r>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kommersant</w:t>
              </w:r>
              <w:proofErr w:type="spellEnd"/>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ru</w:t>
              </w:r>
              <w:proofErr w:type="spellEnd"/>
              <w:r w:rsidR="003C48F9" w:rsidRPr="00B473B9">
                <w:rPr>
                  <w:rStyle w:val="a5"/>
                  <w:rFonts w:eastAsiaTheme="minorEastAsia"/>
                  <w:color w:val="auto"/>
                  <w:kern w:val="24"/>
                  <w:sz w:val="22"/>
                  <w:szCs w:val="22"/>
                </w:rPr>
                <w:t>/</w:t>
              </w:r>
            </w:hyperlink>
            <w:r w:rsidR="003C48F9" w:rsidRPr="00B473B9">
              <w:rPr>
                <w:rFonts w:eastAsiaTheme="minorEastAsia"/>
                <w:kern w:val="24"/>
                <w:sz w:val="22"/>
                <w:szCs w:val="22"/>
              </w:rPr>
              <w:t xml:space="preserve"> </w:t>
            </w:r>
          </w:p>
        </w:tc>
        <w:tc>
          <w:tcPr>
            <w:tcW w:w="1843" w:type="dxa"/>
          </w:tcPr>
          <w:p w:rsidR="003C48F9" w:rsidRPr="00B473B9" w:rsidRDefault="0073369B" w:rsidP="0073369B">
            <w:pPr>
              <w:pStyle w:val="a4"/>
              <w:spacing w:before="0" w:beforeAutospacing="0" w:after="0" w:afterAutospacing="0"/>
              <w:jc w:val="center"/>
              <w:rPr>
                <w:sz w:val="22"/>
                <w:szCs w:val="22"/>
              </w:rPr>
            </w:pPr>
            <w:r>
              <w:rPr>
                <w:sz w:val="22"/>
                <w:szCs w:val="22"/>
              </w:rPr>
              <w:t>Нет</w:t>
            </w:r>
          </w:p>
        </w:tc>
      </w:tr>
      <w:tr w:rsidR="00B473B9" w:rsidRPr="00B473B9" w:rsidTr="00724A7F">
        <w:tc>
          <w:tcPr>
            <w:tcW w:w="1555" w:type="dxa"/>
          </w:tcPr>
          <w:p w:rsidR="003C48F9" w:rsidRPr="00B473B9" w:rsidRDefault="003C48F9" w:rsidP="00A21FF2">
            <w:pPr>
              <w:pStyle w:val="a4"/>
              <w:spacing w:before="0" w:beforeAutospacing="0" w:after="0" w:afterAutospacing="0"/>
              <w:ind w:right="-113"/>
              <w:rPr>
                <w:sz w:val="22"/>
                <w:szCs w:val="22"/>
              </w:rPr>
            </w:pPr>
            <w:r w:rsidRPr="00B473B9">
              <w:rPr>
                <w:rFonts w:eastAsiaTheme="minorEastAsia"/>
                <w:kern w:val="24"/>
                <w:sz w:val="22"/>
                <w:szCs w:val="22"/>
              </w:rPr>
              <w:t>Негативные отзывы о банке в СМИ</w:t>
            </w:r>
          </w:p>
        </w:tc>
        <w:tc>
          <w:tcPr>
            <w:tcW w:w="3833" w:type="dxa"/>
          </w:tcPr>
          <w:p w:rsidR="003C48F9" w:rsidRPr="00B473B9" w:rsidRDefault="003C48F9" w:rsidP="00A21FF2">
            <w:pPr>
              <w:pStyle w:val="a4"/>
              <w:spacing w:before="0" w:beforeAutospacing="0" w:after="0" w:afterAutospacing="0"/>
              <w:rPr>
                <w:rFonts w:eastAsiaTheme="minorEastAsia"/>
                <w:kern w:val="24"/>
                <w:sz w:val="22"/>
                <w:szCs w:val="22"/>
              </w:rPr>
            </w:pPr>
            <w:r w:rsidRPr="00B473B9">
              <w:rPr>
                <w:rFonts w:eastAsiaTheme="minorEastAsia"/>
                <w:kern w:val="24"/>
                <w:sz w:val="22"/>
                <w:szCs w:val="22"/>
              </w:rPr>
              <w:t>Отсутствие публикаций негативного характера:</w:t>
            </w:r>
          </w:p>
          <w:p w:rsidR="003C48F9" w:rsidRPr="00B473B9" w:rsidRDefault="003C48F9" w:rsidP="003C48F9">
            <w:pPr>
              <w:pStyle w:val="a6"/>
              <w:numPr>
                <w:ilvl w:val="0"/>
                <w:numId w:val="9"/>
              </w:numPr>
              <w:tabs>
                <w:tab w:val="clear" w:pos="720"/>
                <w:tab w:val="num" w:pos="881"/>
              </w:tabs>
              <w:ind w:left="31" w:hanging="284"/>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упоминания об участии банка, его сотрудников, менеджеров в отмывании денег;</w:t>
            </w:r>
          </w:p>
          <w:p w:rsidR="003C48F9" w:rsidRPr="00B473B9" w:rsidRDefault="003C48F9" w:rsidP="003C48F9">
            <w:pPr>
              <w:pStyle w:val="a6"/>
              <w:numPr>
                <w:ilvl w:val="0"/>
                <w:numId w:val="9"/>
              </w:numPr>
              <w:tabs>
                <w:tab w:val="clear" w:pos="720"/>
                <w:tab w:val="num" w:pos="881"/>
              </w:tabs>
              <w:ind w:left="31" w:hanging="284"/>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сообщения об обысках и выемках документов (в том числе по клиентам банка);</w:t>
            </w:r>
          </w:p>
          <w:p w:rsidR="003C48F9" w:rsidRPr="00B473B9" w:rsidRDefault="003C48F9" w:rsidP="003C48F9">
            <w:pPr>
              <w:pStyle w:val="a6"/>
              <w:numPr>
                <w:ilvl w:val="0"/>
                <w:numId w:val="9"/>
              </w:numPr>
              <w:tabs>
                <w:tab w:val="clear" w:pos="720"/>
                <w:tab w:val="num" w:pos="881"/>
              </w:tabs>
              <w:ind w:left="31" w:hanging="284"/>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сообщения о проводимых Банком России внеплановых проверках (особенно с требованиями создать существенный объем резервов);</w:t>
            </w:r>
          </w:p>
          <w:p w:rsidR="003C48F9" w:rsidRPr="00B473B9" w:rsidRDefault="003C48F9" w:rsidP="003C48F9">
            <w:pPr>
              <w:pStyle w:val="a6"/>
              <w:numPr>
                <w:ilvl w:val="0"/>
                <w:numId w:val="9"/>
              </w:numPr>
              <w:tabs>
                <w:tab w:val="clear" w:pos="720"/>
                <w:tab w:val="num" w:pos="881"/>
              </w:tabs>
              <w:ind w:left="31" w:hanging="284"/>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нарушение обязательных банковских нормативов (в том числе неоднократное), недостоверность отчетности;</w:t>
            </w:r>
          </w:p>
          <w:p w:rsidR="003C48F9" w:rsidRPr="00B473B9" w:rsidRDefault="003C48F9" w:rsidP="003C48F9">
            <w:pPr>
              <w:pStyle w:val="a6"/>
              <w:numPr>
                <w:ilvl w:val="0"/>
                <w:numId w:val="9"/>
              </w:numPr>
              <w:tabs>
                <w:tab w:val="clear" w:pos="720"/>
                <w:tab w:val="num" w:pos="881"/>
              </w:tabs>
              <w:ind w:left="31" w:hanging="284"/>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расследуемые уголовные дела или крупные судебные процессы;</w:t>
            </w:r>
          </w:p>
          <w:p w:rsidR="003C48F9" w:rsidRPr="00B473B9" w:rsidRDefault="003C48F9" w:rsidP="003C48F9">
            <w:pPr>
              <w:pStyle w:val="a6"/>
              <w:numPr>
                <w:ilvl w:val="0"/>
                <w:numId w:val="9"/>
              </w:numPr>
              <w:tabs>
                <w:tab w:val="clear" w:pos="720"/>
                <w:tab w:val="num" w:pos="881"/>
              </w:tabs>
              <w:ind w:left="31" w:hanging="284"/>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 xml:space="preserve">существенные претензии со стороны любых государственных органов (особенно ЦБ, ФНС, </w:t>
            </w:r>
            <w:proofErr w:type="spellStart"/>
            <w:r w:rsidRPr="00B473B9">
              <w:rPr>
                <w:rFonts w:ascii="Times New Roman" w:eastAsiaTheme="minorEastAsia" w:hAnsi="Times New Roman" w:cs="Times New Roman"/>
                <w:kern w:val="24"/>
                <w:lang w:eastAsia="ru-RU"/>
              </w:rPr>
              <w:t>Росфинмониторинга</w:t>
            </w:r>
            <w:proofErr w:type="spellEnd"/>
            <w:r w:rsidRPr="00B473B9">
              <w:rPr>
                <w:rFonts w:ascii="Times New Roman" w:eastAsiaTheme="minorEastAsia" w:hAnsi="Times New Roman" w:cs="Times New Roman"/>
                <w:kern w:val="24"/>
                <w:lang w:eastAsia="ru-RU"/>
              </w:rPr>
              <w:t>, МВД, Генпрокуратуры и Следственного комитета);</w:t>
            </w:r>
          </w:p>
          <w:p w:rsidR="003C48F9" w:rsidRPr="00B473B9" w:rsidRDefault="003C48F9" w:rsidP="003C48F9">
            <w:pPr>
              <w:pStyle w:val="a6"/>
              <w:numPr>
                <w:ilvl w:val="0"/>
                <w:numId w:val="9"/>
              </w:numPr>
              <w:tabs>
                <w:tab w:val="clear" w:pos="720"/>
                <w:tab w:val="num" w:pos="881"/>
              </w:tabs>
              <w:ind w:left="31" w:hanging="284"/>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сообщения об убытках и/или существенном снижении объемов бизнеса;</w:t>
            </w:r>
          </w:p>
          <w:p w:rsidR="003C48F9" w:rsidRPr="00B473B9" w:rsidRDefault="003C48F9" w:rsidP="003C48F9">
            <w:pPr>
              <w:pStyle w:val="a6"/>
              <w:numPr>
                <w:ilvl w:val="0"/>
                <w:numId w:val="9"/>
              </w:numPr>
              <w:tabs>
                <w:tab w:val="clear" w:pos="720"/>
                <w:tab w:val="num" w:pos="881"/>
              </w:tabs>
              <w:ind w:left="31" w:hanging="284"/>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сообщения о снижении кредитных рейтингов рейтинговыми агентствами (особенно на несколько ступеней);</w:t>
            </w:r>
          </w:p>
          <w:p w:rsidR="003C48F9" w:rsidRPr="00B473B9" w:rsidRDefault="003C48F9" w:rsidP="003C48F9">
            <w:pPr>
              <w:pStyle w:val="a6"/>
              <w:numPr>
                <w:ilvl w:val="0"/>
                <w:numId w:val="9"/>
              </w:numPr>
              <w:tabs>
                <w:tab w:val="clear" w:pos="720"/>
                <w:tab w:val="num" w:pos="881"/>
              </w:tabs>
              <w:ind w:left="31" w:hanging="284"/>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выход из капитала банка известных и богатых акционеров, с заменой их на неизвестных на рынке или с плохой репутацией</w:t>
            </w:r>
          </w:p>
          <w:p w:rsidR="003C48F9" w:rsidRPr="00B473B9" w:rsidRDefault="003C48F9" w:rsidP="00A21FF2">
            <w:pPr>
              <w:pStyle w:val="a6"/>
              <w:ind w:left="178"/>
              <w:rPr>
                <w:rFonts w:ascii="Times New Roman" w:eastAsiaTheme="minorEastAsia" w:hAnsi="Times New Roman" w:cs="Times New Roman"/>
                <w:kern w:val="24"/>
                <w:lang w:eastAsia="ru-RU"/>
              </w:rPr>
            </w:pPr>
          </w:p>
        </w:tc>
        <w:tc>
          <w:tcPr>
            <w:tcW w:w="2976" w:type="dxa"/>
          </w:tcPr>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lastRenderedPageBreak/>
              <w:t xml:space="preserve">Интернет, </w:t>
            </w:r>
            <w:r w:rsidR="003E69D1" w:rsidRPr="00B473B9">
              <w:rPr>
                <w:rFonts w:eastAsiaTheme="minorEastAsia"/>
                <w:kern w:val="24"/>
                <w:sz w:val="22"/>
                <w:szCs w:val="22"/>
              </w:rPr>
              <w:t xml:space="preserve">в </w:t>
            </w:r>
            <w:proofErr w:type="spellStart"/>
            <w:r w:rsidR="003E69D1" w:rsidRPr="00B473B9">
              <w:rPr>
                <w:rFonts w:eastAsiaTheme="minorEastAsia"/>
                <w:kern w:val="24"/>
                <w:sz w:val="22"/>
                <w:szCs w:val="22"/>
              </w:rPr>
              <w:t>т.ч</w:t>
            </w:r>
            <w:proofErr w:type="spellEnd"/>
            <w:r w:rsidR="003E69D1" w:rsidRPr="00B473B9">
              <w:rPr>
                <w:rFonts w:eastAsiaTheme="minorEastAsia"/>
                <w:kern w:val="24"/>
                <w:sz w:val="22"/>
                <w:szCs w:val="22"/>
              </w:rPr>
              <w:t>.:</w:t>
            </w:r>
          </w:p>
          <w:p w:rsidR="003C48F9" w:rsidRPr="00B473B9" w:rsidRDefault="0050498A" w:rsidP="00A21FF2">
            <w:pPr>
              <w:pStyle w:val="a4"/>
              <w:spacing w:before="0" w:beforeAutospacing="0" w:after="0" w:afterAutospacing="0"/>
              <w:rPr>
                <w:sz w:val="22"/>
                <w:szCs w:val="22"/>
              </w:rPr>
            </w:pPr>
            <w:hyperlink r:id="rId18" w:history="1">
              <w:r w:rsidR="003C48F9" w:rsidRPr="00B473B9">
                <w:rPr>
                  <w:rStyle w:val="a5"/>
                  <w:rFonts w:eastAsiaTheme="minorEastAsia"/>
                  <w:color w:val="auto"/>
                  <w:kern w:val="24"/>
                  <w:sz w:val="22"/>
                  <w:szCs w:val="22"/>
                  <w:lang w:val="en-US"/>
                </w:rPr>
                <w:t>https</w:t>
              </w:r>
              <w:r w:rsidR="003C48F9" w:rsidRPr="00B473B9">
                <w:rPr>
                  <w:rStyle w:val="a5"/>
                  <w:rFonts w:eastAsiaTheme="minorEastAsia"/>
                  <w:color w:val="auto"/>
                  <w:kern w:val="24"/>
                  <w:sz w:val="22"/>
                  <w:szCs w:val="22"/>
                </w:rPr>
                <w:t>://</w:t>
              </w:r>
              <w:r w:rsidR="003C48F9" w:rsidRPr="00B473B9">
                <w:rPr>
                  <w:rStyle w:val="a5"/>
                  <w:rFonts w:eastAsiaTheme="minorEastAsia"/>
                  <w:color w:val="auto"/>
                  <w:kern w:val="24"/>
                  <w:sz w:val="22"/>
                  <w:szCs w:val="22"/>
                  <w:lang w:val="en-US"/>
                </w:rPr>
                <w:t>www</w:t>
              </w:r>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vedomosti</w:t>
              </w:r>
              <w:proofErr w:type="spellEnd"/>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ru</w:t>
              </w:r>
              <w:proofErr w:type="spellEnd"/>
              <w:r w:rsidR="003C48F9" w:rsidRPr="00B473B9">
                <w:rPr>
                  <w:rStyle w:val="a5"/>
                  <w:rFonts w:eastAsiaTheme="minorEastAsia"/>
                  <w:color w:val="auto"/>
                  <w:kern w:val="24"/>
                  <w:sz w:val="22"/>
                  <w:szCs w:val="22"/>
                </w:rPr>
                <w:t>/</w:t>
              </w:r>
            </w:hyperlink>
          </w:p>
          <w:p w:rsidR="003C48F9" w:rsidRPr="00B473B9" w:rsidRDefault="0050498A" w:rsidP="00A21FF2">
            <w:pPr>
              <w:pStyle w:val="a4"/>
              <w:spacing w:before="0" w:beforeAutospacing="0" w:after="0" w:afterAutospacing="0"/>
              <w:rPr>
                <w:sz w:val="22"/>
                <w:szCs w:val="22"/>
              </w:rPr>
            </w:pPr>
            <w:hyperlink r:id="rId19" w:history="1">
              <w:r w:rsidR="003C48F9" w:rsidRPr="00B473B9">
                <w:rPr>
                  <w:rStyle w:val="a5"/>
                  <w:rFonts w:eastAsiaTheme="minorEastAsia"/>
                  <w:color w:val="auto"/>
                  <w:kern w:val="24"/>
                  <w:sz w:val="22"/>
                  <w:szCs w:val="22"/>
                  <w:lang w:val="en-US"/>
                </w:rPr>
                <w:t>http</w:t>
              </w:r>
              <w:r w:rsidR="003C48F9" w:rsidRPr="00B473B9">
                <w:rPr>
                  <w:rStyle w:val="a5"/>
                  <w:rFonts w:eastAsiaTheme="minorEastAsia"/>
                  <w:color w:val="auto"/>
                  <w:kern w:val="24"/>
                  <w:sz w:val="22"/>
                  <w:szCs w:val="22"/>
                </w:rPr>
                <w:t>://</w:t>
              </w:r>
              <w:r w:rsidR="003C48F9" w:rsidRPr="00B473B9">
                <w:rPr>
                  <w:rStyle w:val="a5"/>
                  <w:rFonts w:eastAsiaTheme="minorEastAsia"/>
                  <w:color w:val="auto"/>
                  <w:kern w:val="24"/>
                  <w:sz w:val="22"/>
                  <w:szCs w:val="22"/>
                  <w:lang w:val="en-US"/>
                </w:rPr>
                <w:t>www</w:t>
              </w:r>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kommersant</w:t>
              </w:r>
              <w:proofErr w:type="spellEnd"/>
              <w:r w:rsidR="003C48F9" w:rsidRPr="00B473B9">
                <w:rPr>
                  <w:rStyle w:val="a5"/>
                  <w:rFonts w:eastAsiaTheme="minorEastAsia"/>
                  <w:color w:val="auto"/>
                  <w:kern w:val="24"/>
                  <w:sz w:val="22"/>
                  <w:szCs w:val="22"/>
                </w:rPr>
                <w:t>.</w:t>
              </w:r>
              <w:proofErr w:type="spellStart"/>
              <w:r w:rsidR="003C48F9" w:rsidRPr="00B473B9">
                <w:rPr>
                  <w:rStyle w:val="a5"/>
                  <w:rFonts w:eastAsiaTheme="minorEastAsia"/>
                  <w:color w:val="auto"/>
                  <w:kern w:val="24"/>
                  <w:sz w:val="22"/>
                  <w:szCs w:val="22"/>
                  <w:lang w:val="en-US"/>
                </w:rPr>
                <w:t>ru</w:t>
              </w:r>
              <w:proofErr w:type="spellEnd"/>
              <w:r w:rsidR="003C48F9" w:rsidRPr="00B473B9">
                <w:rPr>
                  <w:rStyle w:val="a5"/>
                  <w:rFonts w:eastAsiaTheme="minorEastAsia"/>
                  <w:color w:val="auto"/>
                  <w:kern w:val="24"/>
                  <w:sz w:val="22"/>
                  <w:szCs w:val="22"/>
                </w:rPr>
                <w:t>/</w:t>
              </w:r>
            </w:hyperlink>
            <w:r w:rsidR="003C48F9" w:rsidRPr="00B473B9">
              <w:rPr>
                <w:rFonts w:eastAsiaTheme="minorEastAsia"/>
                <w:kern w:val="24"/>
                <w:sz w:val="22"/>
                <w:szCs w:val="22"/>
              </w:rPr>
              <w:t xml:space="preserve"> </w:t>
            </w:r>
          </w:p>
        </w:tc>
        <w:tc>
          <w:tcPr>
            <w:tcW w:w="1843" w:type="dxa"/>
          </w:tcPr>
          <w:p w:rsidR="003C48F9" w:rsidRPr="00B473B9" w:rsidRDefault="0073369B" w:rsidP="00A21FF2">
            <w:pPr>
              <w:jc w:val="center"/>
              <w:rPr>
                <w:rFonts w:ascii="Times New Roman" w:hAnsi="Times New Roman" w:cs="Times New Roman"/>
              </w:rPr>
            </w:pPr>
            <w:r>
              <w:rPr>
                <w:rFonts w:ascii="Times New Roman" w:hAnsi="Times New Roman" w:cs="Times New Roman"/>
              </w:rPr>
              <w:t>Нет</w:t>
            </w:r>
          </w:p>
        </w:tc>
      </w:tr>
      <w:tr w:rsidR="00B473B9" w:rsidRPr="00B473B9" w:rsidTr="00724A7F">
        <w:tc>
          <w:tcPr>
            <w:tcW w:w="1555" w:type="dxa"/>
          </w:tcPr>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Нарушение или отрицатель</w:t>
            </w:r>
            <w:r w:rsidR="00AF4D03" w:rsidRPr="00B473B9">
              <w:rPr>
                <w:rFonts w:eastAsiaTheme="minorEastAsia"/>
                <w:kern w:val="24"/>
                <w:sz w:val="22"/>
                <w:szCs w:val="22"/>
              </w:rPr>
              <w:t>-</w:t>
            </w:r>
            <w:proofErr w:type="spellStart"/>
            <w:r w:rsidRPr="00B473B9">
              <w:rPr>
                <w:rFonts w:eastAsiaTheme="minorEastAsia"/>
                <w:kern w:val="24"/>
                <w:sz w:val="22"/>
                <w:szCs w:val="22"/>
              </w:rPr>
              <w:t>ная</w:t>
            </w:r>
            <w:proofErr w:type="spellEnd"/>
            <w:r w:rsidRPr="00B473B9">
              <w:rPr>
                <w:rFonts w:eastAsiaTheme="minorEastAsia"/>
                <w:kern w:val="24"/>
                <w:sz w:val="22"/>
                <w:szCs w:val="22"/>
              </w:rPr>
              <w:t xml:space="preserve"> динамика нормативов банка</w:t>
            </w:r>
          </w:p>
        </w:tc>
        <w:tc>
          <w:tcPr>
            <w:tcW w:w="3833" w:type="dxa"/>
          </w:tcPr>
          <w:p w:rsidR="003C48F9" w:rsidRPr="00B473B9" w:rsidRDefault="00B40F34" w:rsidP="00A21FF2">
            <w:pPr>
              <w:pStyle w:val="a4"/>
              <w:spacing w:before="0" w:beforeAutospacing="0" w:after="0" w:afterAutospacing="0"/>
              <w:rPr>
                <w:rFonts w:eastAsiaTheme="minorEastAsia"/>
                <w:kern w:val="24"/>
                <w:sz w:val="22"/>
                <w:szCs w:val="22"/>
              </w:rPr>
            </w:pPr>
            <w:r w:rsidRPr="00B473B9">
              <w:rPr>
                <w:rFonts w:eastAsiaTheme="minorEastAsia"/>
                <w:kern w:val="24"/>
                <w:sz w:val="22"/>
                <w:szCs w:val="22"/>
              </w:rPr>
              <w:t>Отсутствие н</w:t>
            </w:r>
            <w:r w:rsidR="003C48F9" w:rsidRPr="00B473B9">
              <w:rPr>
                <w:rFonts w:eastAsiaTheme="minorEastAsia"/>
                <w:kern w:val="24"/>
                <w:sz w:val="22"/>
                <w:szCs w:val="22"/>
              </w:rPr>
              <w:t>арушени</w:t>
            </w:r>
            <w:r w:rsidRPr="00B473B9">
              <w:rPr>
                <w:rFonts w:eastAsiaTheme="minorEastAsia"/>
                <w:kern w:val="24"/>
                <w:sz w:val="22"/>
                <w:szCs w:val="22"/>
              </w:rPr>
              <w:t>й</w:t>
            </w:r>
            <w:r w:rsidR="003C48F9" w:rsidRPr="00B473B9">
              <w:rPr>
                <w:rFonts w:eastAsiaTheme="minorEastAsia"/>
                <w:kern w:val="24"/>
                <w:sz w:val="22"/>
                <w:szCs w:val="22"/>
              </w:rPr>
              <w:t xml:space="preserve"> или устойчив</w:t>
            </w:r>
            <w:r w:rsidRPr="00B473B9">
              <w:rPr>
                <w:rFonts w:eastAsiaTheme="minorEastAsia"/>
                <w:kern w:val="24"/>
                <w:sz w:val="22"/>
                <w:szCs w:val="22"/>
              </w:rPr>
              <w:t>ой</w:t>
            </w:r>
            <w:r w:rsidR="003C48F9" w:rsidRPr="00B473B9">
              <w:rPr>
                <w:rFonts w:eastAsiaTheme="minorEastAsia"/>
                <w:kern w:val="24"/>
                <w:sz w:val="22"/>
                <w:szCs w:val="22"/>
              </w:rPr>
              <w:t xml:space="preserve"> отрицательн</w:t>
            </w:r>
            <w:r w:rsidRPr="00B473B9">
              <w:rPr>
                <w:rFonts w:eastAsiaTheme="minorEastAsia"/>
                <w:kern w:val="24"/>
                <w:sz w:val="22"/>
                <w:szCs w:val="22"/>
              </w:rPr>
              <w:t>ой</w:t>
            </w:r>
            <w:r w:rsidR="003C48F9" w:rsidRPr="00B473B9">
              <w:rPr>
                <w:rFonts w:eastAsiaTheme="minorEastAsia"/>
                <w:kern w:val="24"/>
                <w:sz w:val="22"/>
                <w:szCs w:val="22"/>
              </w:rPr>
              <w:t xml:space="preserve"> динамик</w:t>
            </w:r>
            <w:r w:rsidRPr="00B473B9">
              <w:rPr>
                <w:rFonts w:eastAsiaTheme="minorEastAsia"/>
                <w:kern w:val="24"/>
                <w:sz w:val="22"/>
                <w:szCs w:val="22"/>
              </w:rPr>
              <w:t>и</w:t>
            </w:r>
            <w:r w:rsidR="003C48F9" w:rsidRPr="00B473B9">
              <w:rPr>
                <w:rFonts w:eastAsiaTheme="minorEastAsia"/>
                <w:kern w:val="24"/>
                <w:sz w:val="22"/>
                <w:szCs w:val="22"/>
              </w:rPr>
              <w:t xml:space="preserve"> норматив</w:t>
            </w:r>
            <w:r w:rsidRPr="00B473B9">
              <w:rPr>
                <w:rFonts w:eastAsiaTheme="minorEastAsia"/>
                <w:kern w:val="24"/>
                <w:sz w:val="22"/>
                <w:szCs w:val="22"/>
              </w:rPr>
              <w:t>а</w:t>
            </w:r>
            <w:r w:rsidR="003C48F9" w:rsidRPr="00B473B9">
              <w:rPr>
                <w:rFonts w:eastAsiaTheme="minorEastAsia"/>
                <w:kern w:val="24"/>
                <w:sz w:val="22"/>
                <w:szCs w:val="22"/>
              </w:rPr>
              <w:t xml:space="preserve"> достаточности капитала Н1</w:t>
            </w:r>
            <w:r w:rsidR="00D75701" w:rsidRPr="00B473B9">
              <w:rPr>
                <w:rFonts w:eastAsiaTheme="minorEastAsia"/>
                <w:kern w:val="24"/>
                <w:sz w:val="22"/>
                <w:szCs w:val="22"/>
              </w:rPr>
              <w:t>.0</w:t>
            </w:r>
            <w:r w:rsidR="003C48F9" w:rsidRPr="00B473B9">
              <w:rPr>
                <w:rFonts w:eastAsiaTheme="minorEastAsia"/>
                <w:kern w:val="24"/>
                <w:sz w:val="22"/>
                <w:szCs w:val="22"/>
              </w:rPr>
              <w:t xml:space="preserve"> (минимум 8%) и нормативов ликвидности Н2 (минимум 15%), Н3 (минимум 50%), Н4 (максимум 120%). </w:t>
            </w:r>
          </w:p>
          <w:p w:rsidR="00724A7F" w:rsidRPr="00B473B9" w:rsidRDefault="00724A7F" w:rsidP="00A21FF2">
            <w:pPr>
              <w:pStyle w:val="a4"/>
              <w:spacing w:before="0" w:beforeAutospacing="0" w:after="0" w:afterAutospacing="0"/>
              <w:rPr>
                <w:rFonts w:eastAsiaTheme="minorEastAsia"/>
                <w:kern w:val="24"/>
                <w:sz w:val="22"/>
                <w:szCs w:val="22"/>
              </w:rPr>
            </w:pPr>
          </w:p>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Должны выполнятся нормативы:</w:t>
            </w:r>
          </w:p>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Н7 (максимум 800%) – максимальный размер крупных кредитных рисков;</w:t>
            </w:r>
          </w:p>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Н9.1 (максимум 50%) – максимальный размер кредитов, банковских гарантий и поручительств, предоставленных банком своим участникам (акционерам);</w:t>
            </w:r>
          </w:p>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Н10.1 (максимум 3%) – совокупная величина риска по инсайдерам банка;</w:t>
            </w:r>
          </w:p>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Н12 (максимум 25%) – норматив использования собственных средств (капитала) банка для приобретения акций (долей) других юридических лиц</w:t>
            </w:r>
          </w:p>
          <w:p w:rsidR="003C48F9" w:rsidRPr="00B473B9" w:rsidRDefault="003C48F9" w:rsidP="00A21FF2">
            <w:pPr>
              <w:pStyle w:val="a4"/>
              <w:spacing w:before="0" w:beforeAutospacing="0" w:after="0" w:afterAutospacing="0"/>
              <w:rPr>
                <w:sz w:val="22"/>
                <w:szCs w:val="22"/>
              </w:rPr>
            </w:pPr>
            <w:r w:rsidRPr="00B473B9">
              <w:rPr>
                <w:rFonts w:eastAsiaTheme="minorEastAsia"/>
                <w:kern w:val="24"/>
                <w:sz w:val="22"/>
                <w:szCs w:val="22"/>
              </w:rPr>
              <w:t xml:space="preserve"> </w:t>
            </w:r>
          </w:p>
        </w:tc>
        <w:tc>
          <w:tcPr>
            <w:tcW w:w="2976" w:type="dxa"/>
          </w:tcPr>
          <w:p w:rsidR="003C48F9" w:rsidRPr="00B473B9" w:rsidRDefault="0050498A" w:rsidP="0028194F">
            <w:pPr>
              <w:pStyle w:val="a4"/>
              <w:spacing w:before="0" w:beforeAutospacing="0" w:after="0" w:afterAutospacing="0"/>
              <w:rPr>
                <w:rFonts w:eastAsiaTheme="minorEastAsia"/>
                <w:kern w:val="24"/>
                <w:sz w:val="22"/>
                <w:szCs w:val="22"/>
              </w:rPr>
            </w:pPr>
            <w:hyperlink r:id="rId20" w:history="1">
              <w:r w:rsidR="003C48F9" w:rsidRPr="00B473B9">
                <w:rPr>
                  <w:rStyle w:val="a5"/>
                  <w:rFonts w:eastAsiaTheme="minorEastAsia"/>
                  <w:color w:val="auto"/>
                  <w:kern w:val="24"/>
                  <w:sz w:val="22"/>
                  <w:szCs w:val="22"/>
                </w:rPr>
                <w:t>http://www.cbr.ru/credit/main.asp</w:t>
              </w:r>
            </w:hyperlink>
            <w:r w:rsidR="003C48F9" w:rsidRPr="00B473B9">
              <w:rPr>
                <w:rFonts w:eastAsiaTheme="minorEastAsia"/>
                <w:kern w:val="24"/>
                <w:sz w:val="22"/>
                <w:szCs w:val="22"/>
              </w:rPr>
              <w:t xml:space="preserve"> </w:t>
            </w:r>
            <w:r w:rsidR="00873E19" w:rsidRPr="00B473B9">
              <w:rPr>
                <w:rFonts w:eastAsiaTheme="minorEastAsia"/>
                <w:kern w:val="24"/>
                <w:sz w:val="22"/>
                <w:szCs w:val="22"/>
              </w:rPr>
              <w:t>(с</w:t>
            </w:r>
            <w:r w:rsidR="0004680C" w:rsidRPr="00B473B9">
              <w:rPr>
                <w:rFonts w:eastAsiaTheme="minorEastAsia"/>
                <w:kern w:val="24"/>
                <w:sz w:val="22"/>
                <w:szCs w:val="22"/>
              </w:rPr>
              <w:t>м. ф.135</w:t>
            </w:r>
            <w:r w:rsidR="00873E19" w:rsidRPr="00B473B9">
              <w:rPr>
                <w:rFonts w:eastAsiaTheme="minorEastAsia"/>
                <w:kern w:val="24"/>
                <w:sz w:val="22"/>
                <w:szCs w:val="22"/>
              </w:rPr>
              <w:t>)</w:t>
            </w:r>
            <w:r w:rsidR="00716F9D" w:rsidRPr="00B473B9">
              <w:rPr>
                <w:rFonts w:eastAsiaTheme="minorEastAsia"/>
                <w:kern w:val="24"/>
                <w:sz w:val="22"/>
                <w:szCs w:val="22"/>
              </w:rPr>
              <w:t>.</w:t>
            </w:r>
          </w:p>
          <w:p w:rsidR="0028194F" w:rsidRPr="00B473B9" w:rsidRDefault="0028194F" w:rsidP="0028194F">
            <w:pPr>
              <w:pStyle w:val="a4"/>
              <w:spacing w:before="0" w:beforeAutospacing="0" w:after="0" w:afterAutospacing="0"/>
              <w:ind w:left="176"/>
              <w:rPr>
                <w:sz w:val="22"/>
                <w:szCs w:val="22"/>
              </w:rPr>
            </w:pPr>
          </w:p>
          <w:p w:rsidR="002A12FC" w:rsidRPr="00B473B9" w:rsidRDefault="0050498A" w:rsidP="0028194F">
            <w:pPr>
              <w:pStyle w:val="a4"/>
              <w:spacing w:before="0" w:beforeAutospacing="0" w:after="0" w:afterAutospacing="0"/>
              <w:rPr>
                <w:rStyle w:val="a5"/>
                <w:rFonts w:eastAsiaTheme="minorEastAsia"/>
                <w:color w:val="auto"/>
                <w:kern w:val="24"/>
                <w:sz w:val="22"/>
                <w:szCs w:val="22"/>
              </w:rPr>
            </w:pPr>
            <w:hyperlink r:id="rId21" w:history="1">
              <w:r w:rsidR="002A12FC" w:rsidRPr="00B473B9">
                <w:rPr>
                  <w:rStyle w:val="a5"/>
                  <w:rFonts w:eastAsiaTheme="minorEastAsia"/>
                  <w:color w:val="auto"/>
                  <w:kern w:val="24"/>
                  <w:sz w:val="22"/>
                  <w:szCs w:val="22"/>
                </w:rPr>
                <w:t>http://www.banki.ru/banks/ratings/</w:t>
              </w:r>
            </w:hyperlink>
          </w:p>
          <w:p w:rsidR="0028194F" w:rsidRPr="00B473B9" w:rsidRDefault="0028194F" w:rsidP="0028194F">
            <w:pPr>
              <w:pStyle w:val="a4"/>
              <w:spacing w:before="0" w:beforeAutospacing="0" w:after="0" w:afterAutospacing="0"/>
              <w:ind w:left="176"/>
              <w:rPr>
                <w:sz w:val="22"/>
                <w:szCs w:val="22"/>
              </w:rPr>
            </w:pPr>
          </w:p>
          <w:p w:rsidR="002A12FC" w:rsidRPr="00B473B9" w:rsidRDefault="0050498A" w:rsidP="0028194F">
            <w:pPr>
              <w:pStyle w:val="a4"/>
              <w:spacing w:before="0" w:beforeAutospacing="0" w:after="0" w:afterAutospacing="0"/>
              <w:rPr>
                <w:sz w:val="22"/>
                <w:szCs w:val="22"/>
              </w:rPr>
            </w:pPr>
            <w:hyperlink r:id="rId22" w:history="1">
              <w:r w:rsidR="002A12FC" w:rsidRPr="00B473B9">
                <w:rPr>
                  <w:rStyle w:val="a5"/>
                  <w:color w:val="auto"/>
                  <w:sz w:val="22"/>
                  <w:szCs w:val="22"/>
                </w:rPr>
                <w:t>http://www.analizbankov.ru/</w:t>
              </w:r>
            </w:hyperlink>
          </w:p>
          <w:p w:rsidR="002A12FC" w:rsidRPr="00B473B9" w:rsidRDefault="002A12FC" w:rsidP="00A21FF2">
            <w:pPr>
              <w:pStyle w:val="a4"/>
              <w:spacing w:before="0" w:beforeAutospacing="0" w:after="0" w:afterAutospacing="0"/>
              <w:rPr>
                <w:sz w:val="22"/>
                <w:szCs w:val="22"/>
              </w:rPr>
            </w:pPr>
          </w:p>
          <w:p w:rsidR="00D102C8" w:rsidRPr="00B473B9" w:rsidRDefault="00D102C8" w:rsidP="00D102C8">
            <w:pPr>
              <w:pStyle w:val="a4"/>
              <w:spacing w:before="0" w:beforeAutospacing="0" w:after="0" w:afterAutospacing="0"/>
              <w:rPr>
                <w:sz w:val="22"/>
                <w:szCs w:val="22"/>
              </w:rPr>
            </w:pPr>
            <w:r w:rsidRPr="00B473B9">
              <w:rPr>
                <w:sz w:val="22"/>
                <w:szCs w:val="22"/>
              </w:rPr>
              <w:t>Поиск в интернете по фразе: «нормативы ЦБ нарушили» выведет ежемесячные обзоры о нарушениях нормативов.</w:t>
            </w:r>
          </w:p>
          <w:p w:rsidR="00D102C8" w:rsidRPr="00B473B9" w:rsidRDefault="00D102C8" w:rsidP="00A21FF2">
            <w:pPr>
              <w:pStyle w:val="a4"/>
              <w:spacing w:before="0" w:beforeAutospacing="0" w:after="0" w:afterAutospacing="0"/>
              <w:rPr>
                <w:sz w:val="22"/>
                <w:szCs w:val="22"/>
              </w:rPr>
            </w:pPr>
          </w:p>
        </w:tc>
        <w:tc>
          <w:tcPr>
            <w:tcW w:w="1843" w:type="dxa"/>
          </w:tcPr>
          <w:p w:rsidR="003C48F9" w:rsidRPr="0073369B" w:rsidRDefault="0073369B" w:rsidP="00A21FF2">
            <w:pPr>
              <w:jc w:val="center"/>
              <w:rPr>
                <w:rFonts w:ascii="Times New Roman" w:hAnsi="Times New Roman" w:cs="Times New Roman"/>
                <w:b/>
              </w:rPr>
            </w:pPr>
            <w:r w:rsidRPr="0073369B">
              <w:rPr>
                <w:rFonts w:ascii="Times New Roman" w:hAnsi="Times New Roman" w:cs="Times New Roman"/>
                <w:b/>
                <w:color w:val="FF0000"/>
              </w:rPr>
              <w:t>Да</w:t>
            </w:r>
          </w:p>
        </w:tc>
      </w:tr>
      <w:tr w:rsidR="00B73B12" w:rsidRPr="00B473B9" w:rsidTr="00724A7F">
        <w:tc>
          <w:tcPr>
            <w:tcW w:w="1555" w:type="dxa"/>
          </w:tcPr>
          <w:p w:rsidR="00B604C4" w:rsidRPr="00B473B9" w:rsidRDefault="00B604C4" w:rsidP="00B604C4">
            <w:pPr>
              <w:pStyle w:val="a4"/>
              <w:rPr>
                <w:rFonts w:eastAsiaTheme="minorEastAsia"/>
                <w:kern w:val="24"/>
                <w:sz w:val="22"/>
                <w:szCs w:val="22"/>
              </w:rPr>
            </w:pPr>
            <w:r>
              <w:rPr>
                <w:rFonts w:eastAsiaTheme="minorEastAsia"/>
                <w:kern w:val="24"/>
              </w:rPr>
              <w:t>З</w:t>
            </w:r>
            <w:r w:rsidR="00B73B12" w:rsidRPr="00B73B12">
              <w:rPr>
                <w:rFonts w:eastAsiaTheme="minorEastAsia"/>
                <w:kern w:val="24"/>
              </w:rPr>
              <w:t>апрет ЦБ на прием вкладов граждан</w:t>
            </w:r>
          </w:p>
        </w:tc>
        <w:tc>
          <w:tcPr>
            <w:tcW w:w="3833" w:type="dxa"/>
          </w:tcPr>
          <w:p w:rsidR="00B73B12" w:rsidRPr="00B473B9" w:rsidRDefault="006E77CC" w:rsidP="00A21FF2">
            <w:pPr>
              <w:pStyle w:val="a4"/>
              <w:spacing w:before="0" w:beforeAutospacing="0" w:after="0" w:afterAutospacing="0"/>
              <w:rPr>
                <w:rFonts w:eastAsiaTheme="minorEastAsia"/>
                <w:kern w:val="24"/>
                <w:sz w:val="22"/>
                <w:szCs w:val="22"/>
              </w:rPr>
            </w:pPr>
            <w:r>
              <w:rPr>
                <w:rFonts w:eastAsiaTheme="minorEastAsia"/>
                <w:kern w:val="24"/>
                <w:sz w:val="22"/>
                <w:szCs w:val="22"/>
              </w:rPr>
              <w:t xml:space="preserve">Отсутствие запрета </w:t>
            </w:r>
            <w:r w:rsidRPr="00B73B12">
              <w:rPr>
                <w:rFonts w:eastAsiaTheme="minorEastAsia"/>
                <w:kern w:val="24"/>
              </w:rPr>
              <w:t>ЦБ на прием вкладов граждан</w:t>
            </w:r>
            <w:r>
              <w:rPr>
                <w:rFonts w:eastAsiaTheme="minorEastAsia"/>
                <w:kern w:val="24"/>
              </w:rPr>
              <w:t xml:space="preserve"> данным банком</w:t>
            </w:r>
          </w:p>
        </w:tc>
        <w:tc>
          <w:tcPr>
            <w:tcW w:w="2976" w:type="dxa"/>
          </w:tcPr>
          <w:p w:rsidR="00B73B12" w:rsidRDefault="00F35F7B" w:rsidP="00F35F7B">
            <w:pPr>
              <w:pStyle w:val="a4"/>
              <w:spacing w:after="120" w:afterAutospacing="0"/>
            </w:pPr>
            <w:r w:rsidRPr="00F35F7B">
              <w:rPr>
                <w:sz w:val="22"/>
                <w:szCs w:val="22"/>
              </w:rPr>
              <w:t>На сайте рассматриваемого банка и на сайте АСВ:</w:t>
            </w:r>
            <w:r>
              <w:rPr>
                <w:sz w:val="22"/>
                <w:szCs w:val="22"/>
              </w:rPr>
              <w:t xml:space="preserve"> </w:t>
            </w:r>
            <w:hyperlink r:id="rId23" w:history="1">
              <w:r w:rsidRPr="00F35F7B">
                <w:rPr>
                  <w:rStyle w:val="a5"/>
                  <w:color w:val="auto"/>
                  <w:lang w:val="en-US"/>
                </w:rPr>
                <w:t>https</w:t>
              </w:r>
              <w:r w:rsidRPr="00F35F7B">
                <w:rPr>
                  <w:rStyle w:val="a5"/>
                  <w:color w:val="auto"/>
                </w:rPr>
                <w:t>://</w:t>
              </w:r>
              <w:r w:rsidRPr="00F35F7B">
                <w:rPr>
                  <w:rStyle w:val="a5"/>
                  <w:color w:val="auto"/>
                  <w:lang w:val="en-US"/>
                </w:rPr>
                <w:t>www</w:t>
              </w:r>
              <w:r w:rsidRPr="00F35F7B">
                <w:rPr>
                  <w:rStyle w:val="a5"/>
                  <w:color w:val="auto"/>
                </w:rPr>
                <w:t>.</w:t>
              </w:r>
              <w:proofErr w:type="spellStart"/>
              <w:r w:rsidRPr="00F35F7B">
                <w:rPr>
                  <w:rStyle w:val="a5"/>
                  <w:color w:val="auto"/>
                  <w:lang w:val="en-US"/>
                </w:rPr>
                <w:t>asv</w:t>
              </w:r>
              <w:proofErr w:type="spellEnd"/>
              <w:r w:rsidRPr="00F35F7B">
                <w:rPr>
                  <w:rStyle w:val="a5"/>
                  <w:color w:val="auto"/>
                </w:rPr>
                <w:t>.</w:t>
              </w:r>
              <w:r w:rsidRPr="00F35F7B">
                <w:rPr>
                  <w:rStyle w:val="a5"/>
                  <w:color w:val="auto"/>
                  <w:lang w:val="en-US"/>
                </w:rPr>
                <w:t>org</w:t>
              </w:r>
              <w:r w:rsidRPr="00F35F7B">
                <w:rPr>
                  <w:rStyle w:val="a5"/>
                  <w:color w:val="auto"/>
                </w:rPr>
                <w:t>.</w:t>
              </w:r>
              <w:proofErr w:type="spellStart"/>
              <w:r w:rsidRPr="00F35F7B">
                <w:rPr>
                  <w:rStyle w:val="a5"/>
                  <w:color w:val="auto"/>
                  <w:lang w:val="en-US"/>
                </w:rPr>
                <w:t>ru</w:t>
              </w:r>
              <w:proofErr w:type="spellEnd"/>
              <w:r w:rsidRPr="00F35F7B">
                <w:rPr>
                  <w:rStyle w:val="a5"/>
                  <w:color w:val="auto"/>
                </w:rPr>
                <w:t>/</w:t>
              </w:r>
              <w:r w:rsidRPr="00F35F7B">
                <w:rPr>
                  <w:rStyle w:val="a5"/>
                  <w:color w:val="auto"/>
                  <w:lang w:val="en-US"/>
                </w:rPr>
                <w:t>insurance</w:t>
              </w:r>
              <w:r w:rsidRPr="00F35F7B">
                <w:rPr>
                  <w:rStyle w:val="a5"/>
                  <w:color w:val="auto"/>
                </w:rPr>
                <w:t>/</w:t>
              </w:r>
              <w:r w:rsidRPr="00F35F7B">
                <w:rPr>
                  <w:rStyle w:val="a5"/>
                  <w:color w:val="auto"/>
                  <w:lang w:val="en-US"/>
                </w:rPr>
                <w:t>banks</w:t>
              </w:r>
              <w:r w:rsidRPr="00F35F7B">
                <w:rPr>
                  <w:rStyle w:val="a5"/>
                  <w:color w:val="auto"/>
                </w:rPr>
                <w:t>_</w:t>
              </w:r>
              <w:r w:rsidRPr="00F35F7B">
                <w:rPr>
                  <w:rStyle w:val="a5"/>
                  <w:color w:val="auto"/>
                  <w:lang w:val="en-US"/>
                </w:rPr>
                <w:t>list</w:t>
              </w:r>
              <w:r w:rsidRPr="00F35F7B">
                <w:rPr>
                  <w:rStyle w:val="a5"/>
                  <w:color w:val="auto"/>
                </w:rPr>
                <w:t>/</w:t>
              </w:r>
            </w:hyperlink>
            <w:r w:rsidRPr="00F35F7B">
              <w:t xml:space="preserve"> </w:t>
            </w:r>
            <w:r>
              <w:t xml:space="preserve"> </w:t>
            </w:r>
          </w:p>
        </w:tc>
        <w:tc>
          <w:tcPr>
            <w:tcW w:w="1843" w:type="dxa"/>
          </w:tcPr>
          <w:p w:rsidR="00B73B12" w:rsidRPr="00B473B9" w:rsidRDefault="0073369B" w:rsidP="00A21FF2">
            <w:pPr>
              <w:jc w:val="center"/>
              <w:rPr>
                <w:rFonts w:ascii="Times New Roman" w:hAnsi="Times New Roman" w:cs="Times New Roman"/>
              </w:rPr>
            </w:pPr>
            <w:r>
              <w:rPr>
                <w:rFonts w:ascii="Times New Roman" w:hAnsi="Times New Roman" w:cs="Times New Roman"/>
              </w:rPr>
              <w:t>Нет</w:t>
            </w:r>
          </w:p>
        </w:tc>
      </w:tr>
      <w:tr w:rsidR="00B473B9" w:rsidRPr="00B473B9" w:rsidTr="00865FCD">
        <w:trPr>
          <w:trHeight w:val="416"/>
        </w:trPr>
        <w:tc>
          <w:tcPr>
            <w:tcW w:w="1555" w:type="dxa"/>
            <w:vMerge w:val="restart"/>
          </w:tcPr>
          <w:p w:rsidR="005875E4" w:rsidRPr="00B473B9" w:rsidRDefault="005875E4" w:rsidP="005875E4">
            <w:pPr>
              <w:pStyle w:val="a4"/>
              <w:spacing w:before="0" w:beforeAutospacing="0" w:after="0" w:afterAutospacing="0"/>
              <w:rPr>
                <w:rFonts w:eastAsiaTheme="minorEastAsia"/>
                <w:kern w:val="24"/>
                <w:sz w:val="22"/>
                <w:szCs w:val="22"/>
              </w:rPr>
            </w:pPr>
            <w:r w:rsidRPr="00B473B9">
              <w:rPr>
                <w:kern w:val="24"/>
                <w:sz w:val="22"/>
                <w:szCs w:val="22"/>
              </w:rPr>
              <w:t>Негативные показатели баланса банка</w:t>
            </w:r>
          </w:p>
        </w:tc>
        <w:tc>
          <w:tcPr>
            <w:tcW w:w="3833" w:type="dxa"/>
          </w:tcPr>
          <w:p w:rsidR="005875E4" w:rsidRPr="00B473B9" w:rsidRDefault="005875E4" w:rsidP="005875E4">
            <w:pPr>
              <w:pStyle w:val="a4"/>
              <w:spacing w:before="0" w:beforeAutospacing="0" w:after="0" w:afterAutospacing="0"/>
              <w:rPr>
                <w:rFonts w:eastAsiaTheme="minorEastAsia"/>
                <w:kern w:val="24"/>
              </w:rPr>
            </w:pPr>
            <w:r w:rsidRPr="00B473B9">
              <w:rPr>
                <w:rFonts w:eastAsiaTheme="minorEastAsia"/>
                <w:kern w:val="24"/>
                <w:sz w:val="22"/>
                <w:szCs w:val="22"/>
              </w:rPr>
              <w:t xml:space="preserve">1. Отток средств юридических лиц </w:t>
            </w:r>
            <w:r w:rsidR="00902FE1" w:rsidRPr="00B473B9">
              <w:rPr>
                <w:rFonts w:eastAsiaTheme="minorEastAsia"/>
                <w:kern w:val="24"/>
                <w:sz w:val="22"/>
                <w:szCs w:val="22"/>
              </w:rPr>
              <w:t>–</w:t>
            </w:r>
            <w:r w:rsidRPr="00B473B9">
              <w:rPr>
                <w:rFonts w:eastAsiaTheme="minorEastAsia"/>
                <w:kern w:val="24"/>
                <w:sz w:val="22"/>
                <w:szCs w:val="22"/>
              </w:rPr>
              <w:t xml:space="preserve"> </w:t>
            </w:r>
            <w:r w:rsidR="00902FE1" w:rsidRPr="00B473B9">
              <w:rPr>
                <w:rFonts w:eastAsiaTheme="minorEastAsia"/>
                <w:kern w:val="24"/>
                <w:sz w:val="22"/>
                <w:szCs w:val="22"/>
              </w:rPr>
              <w:t xml:space="preserve">не </w:t>
            </w:r>
            <w:r w:rsidRPr="00B473B9">
              <w:rPr>
                <w:rFonts w:eastAsiaTheme="minorEastAsia"/>
                <w:kern w:val="24"/>
                <w:sz w:val="22"/>
                <w:szCs w:val="22"/>
              </w:rPr>
              <w:t>более 5% за мес. Отследить динамику</w:t>
            </w:r>
          </w:p>
        </w:tc>
        <w:tc>
          <w:tcPr>
            <w:tcW w:w="2976" w:type="dxa"/>
            <w:vMerge w:val="restart"/>
          </w:tcPr>
          <w:p w:rsidR="005875E4" w:rsidRPr="00B473B9" w:rsidRDefault="0050498A" w:rsidP="0028194F">
            <w:pPr>
              <w:pStyle w:val="a4"/>
              <w:spacing w:before="0" w:beforeAutospacing="0" w:after="0" w:afterAutospacing="0"/>
              <w:textAlignment w:val="baseline"/>
              <w:rPr>
                <w:kern w:val="24"/>
                <w:sz w:val="22"/>
                <w:szCs w:val="22"/>
              </w:rPr>
            </w:pPr>
            <w:hyperlink r:id="rId24" w:history="1">
              <w:r w:rsidR="005875E4" w:rsidRPr="00B473B9">
                <w:rPr>
                  <w:rStyle w:val="a5"/>
                  <w:color w:val="auto"/>
                  <w:kern w:val="24"/>
                  <w:sz w:val="22"/>
                  <w:szCs w:val="22"/>
                </w:rPr>
                <w:t>http://www.banki.ru/banks/ratings/</w:t>
              </w:r>
            </w:hyperlink>
            <w:r w:rsidR="005875E4" w:rsidRPr="00B473B9">
              <w:rPr>
                <w:kern w:val="24"/>
                <w:sz w:val="22"/>
                <w:szCs w:val="22"/>
              </w:rPr>
              <w:t xml:space="preserve"> </w:t>
            </w:r>
            <w:r w:rsidR="00EC74B8" w:rsidRPr="00B473B9">
              <w:rPr>
                <w:kern w:val="24"/>
                <w:sz w:val="22"/>
                <w:szCs w:val="22"/>
              </w:rPr>
              <w:t>(зайти в нужный банк)</w:t>
            </w:r>
          </w:p>
          <w:p w:rsidR="0028194F" w:rsidRPr="00B473B9" w:rsidRDefault="0028194F" w:rsidP="0028194F">
            <w:pPr>
              <w:pStyle w:val="a4"/>
              <w:spacing w:before="0" w:beforeAutospacing="0" w:after="0" w:afterAutospacing="0"/>
              <w:ind w:left="176"/>
              <w:textAlignment w:val="baseline"/>
              <w:rPr>
                <w:kern w:val="24"/>
                <w:sz w:val="22"/>
                <w:szCs w:val="22"/>
                <w:u w:val="single"/>
              </w:rPr>
            </w:pPr>
          </w:p>
          <w:p w:rsidR="005875E4" w:rsidRPr="00B473B9" w:rsidRDefault="0050498A" w:rsidP="0028194F">
            <w:pPr>
              <w:pStyle w:val="a4"/>
              <w:spacing w:before="0" w:beforeAutospacing="0" w:after="0" w:afterAutospacing="0"/>
              <w:textAlignment w:val="baseline"/>
              <w:rPr>
                <w:rStyle w:val="a5"/>
                <w:color w:val="auto"/>
                <w:kern w:val="24"/>
                <w:sz w:val="22"/>
                <w:szCs w:val="22"/>
              </w:rPr>
            </w:pPr>
            <w:hyperlink r:id="rId25" w:history="1">
              <w:r w:rsidR="005875E4" w:rsidRPr="00B473B9">
                <w:rPr>
                  <w:rStyle w:val="a5"/>
                  <w:color w:val="auto"/>
                  <w:kern w:val="24"/>
                  <w:sz w:val="22"/>
                  <w:szCs w:val="22"/>
                </w:rPr>
                <w:t>http://www.analizbankov.ru/</w:t>
              </w:r>
            </w:hyperlink>
            <w:r w:rsidR="005875E4" w:rsidRPr="00B473B9">
              <w:rPr>
                <w:rStyle w:val="a5"/>
                <w:color w:val="auto"/>
                <w:kern w:val="24"/>
                <w:sz w:val="22"/>
                <w:szCs w:val="22"/>
              </w:rPr>
              <w:t xml:space="preserve"> </w:t>
            </w:r>
          </w:p>
          <w:p w:rsidR="00EC74B8" w:rsidRPr="00B473B9" w:rsidRDefault="00EC74B8" w:rsidP="0028194F">
            <w:pPr>
              <w:pStyle w:val="a4"/>
              <w:spacing w:before="0" w:beforeAutospacing="0" w:after="0" w:afterAutospacing="0"/>
              <w:textAlignment w:val="baseline"/>
              <w:rPr>
                <w:rStyle w:val="a5"/>
                <w:color w:val="auto"/>
                <w:kern w:val="24"/>
                <w:sz w:val="22"/>
                <w:szCs w:val="22"/>
              </w:rPr>
            </w:pPr>
            <w:r w:rsidRPr="00B473B9">
              <w:rPr>
                <w:rStyle w:val="a5"/>
                <w:color w:val="auto"/>
                <w:kern w:val="24"/>
                <w:sz w:val="22"/>
                <w:szCs w:val="22"/>
              </w:rPr>
              <w:t>(</w:t>
            </w:r>
            <w:r w:rsidRPr="00B473B9">
              <w:rPr>
                <w:rStyle w:val="a5"/>
                <w:color w:val="auto"/>
                <w:kern w:val="24"/>
                <w:sz w:val="22"/>
                <w:szCs w:val="22"/>
                <w:u w:val="none"/>
              </w:rPr>
              <w:t xml:space="preserve">найти поиском </w:t>
            </w:r>
            <w:r w:rsidR="00AA12E2" w:rsidRPr="00B473B9">
              <w:rPr>
                <w:rStyle w:val="a5"/>
                <w:color w:val="auto"/>
                <w:kern w:val="24"/>
                <w:sz w:val="22"/>
                <w:szCs w:val="22"/>
                <w:u w:val="none"/>
              </w:rPr>
              <w:t xml:space="preserve">нужный </w:t>
            </w:r>
            <w:r w:rsidRPr="00B473B9">
              <w:rPr>
                <w:rStyle w:val="a5"/>
                <w:color w:val="auto"/>
                <w:kern w:val="24"/>
                <w:sz w:val="22"/>
                <w:szCs w:val="22"/>
                <w:u w:val="none"/>
              </w:rPr>
              <w:t>банк</w:t>
            </w:r>
            <w:r w:rsidR="00961631" w:rsidRPr="00B473B9">
              <w:rPr>
                <w:rStyle w:val="a5"/>
                <w:color w:val="auto"/>
                <w:kern w:val="24"/>
                <w:sz w:val="22"/>
                <w:szCs w:val="22"/>
                <w:u w:val="none"/>
              </w:rPr>
              <w:t>;</w:t>
            </w:r>
            <w:r w:rsidRPr="00B473B9">
              <w:rPr>
                <w:rStyle w:val="a5"/>
                <w:color w:val="auto"/>
                <w:kern w:val="24"/>
                <w:sz w:val="22"/>
                <w:szCs w:val="22"/>
                <w:u w:val="none"/>
              </w:rPr>
              <w:t xml:space="preserve"> </w:t>
            </w:r>
            <w:r w:rsidR="001932FF" w:rsidRPr="00B473B9">
              <w:rPr>
                <w:rStyle w:val="a5"/>
                <w:color w:val="auto"/>
                <w:kern w:val="24"/>
                <w:sz w:val="22"/>
                <w:szCs w:val="22"/>
                <w:u w:val="none"/>
              </w:rPr>
              <w:t xml:space="preserve">затем </w:t>
            </w:r>
            <w:r w:rsidR="00AA12E2" w:rsidRPr="00B473B9">
              <w:rPr>
                <w:rStyle w:val="a5"/>
                <w:color w:val="auto"/>
                <w:kern w:val="24"/>
                <w:sz w:val="22"/>
                <w:szCs w:val="22"/>
                <w:u w:val="none"/>
              </w:rPr>
              <w:t xml:space="preserve">справа </w:t>
            </w:r>
            <w:r w:rsidR="001932FF" w:rsidRPr="00B473B9">
              <w:rPr>
                <w:rStyle w:val="a5"/>
                <w:color w:val="auto"/>
                <w:kern w:val="24"/>
                <w:sz w:val="22"/>
                <w:szCs w:val="22"/>
                <w:u w:val="none"/>
              </w:rPr>
              <w:t xml:space="preserve">в </w:t>
            </w:r>
            <w:r w:rsidR="00AA12E2" w:rsidRPr="00B473B9">
              <w:rPr>
                <w:rStyle w:val="a5"/>
                <w:color w:val="auto"/>
                <w:kern w:val="24"/>
                <w:sz w:val="22"/>
                <w:szCs w:val="22"/>
                <w:u w:val="none"/>
              </w:rPr>
              <w:t xml:space="preserve">меню: </w:t>
            </w:r>
            <w:r w:rsidRPr="00B473B9">
              <w:rPr>
                <w:rStyle w:val="a5"/>
                <w:color w:val="auto"/>
                <w:kern w:val="24"/>
                <w:sz w:val="22"/>
                <w:szCs w:val="22"/>
                <w:u w:val="none"/>
              </w:rPr>
              <w:t>«Устойчивость и надежность банка</w:t>
            </w:r>
            <w:r w:rsidR="00AA12E2" w:rsidRPr="00B473B9">
              <w:rPr>
                <w:rStyle w:val="a5"/>
                <w:color w:val="auto"/>
                <w:kern w:val="24"/>
                <w:sz w:val="22"/>
                <w:szCs w:val="22"/>
                <w:u w:val="none"/>
              </w:rPr>
              <w:t>. Ф</w:t>
            </w:r>
            <w:r w:rsidRPr="00B473B9">
              <w:rPr>
                <w:rStyle w:val="a5"/>
                <w:color w:val="auto"/>
                <w:kern w:val="24"/>
                <w:sz w:val="22"/>
                <w:szCs w:val="22"/>
                <w:u w:val="none"/>
              </w:rPr>
              <w:t>инансовый анализ»)</w:t>
            </w:r>
          </w:p>
          <w:p w:rsidR="005875E4" w:rsidRPr="00B473B9" w:rsidRDefault="005875E4" w:rsidP="005875E4">
            <w:pPr>
              <w:pStyle w:val="a4"/>
              <w:spacing w:before="0" w:beforeAutospacing="0" w:after="0" w:afterAutospacing="0"/>
              <w:textAlignment w:val="baseline"/>
              <w:rPr>
                <w:rStyle w:val="a5"/>
                <w:color w:val="auto"/>
                <w:kern w:val="24"/>
                <w:sz w:val="22"/>
                <w:szCs w:val="22"/>
              </w:rPr>
            </w:pPr>
          </w:p>
          <w:p w:rsidR="005875E4" w:rsidRPr="00B473B9" w:rsidRDefault="005875E4" w:rsidP="005875E4">
            <w:pPr>
              <w:pStyle w:val="a4"/>
              <w:spacing w:before="0" w:beforeAutospacing="0" w:after="0" w:afterAutospacing="0"/>
              <w:textAlignment w:val="baseline"/>
              <w:rPr>
                <w:rStyle w:val="a5"/>
                <w:color w:val="auto"/>
                <w:kern w:val="24"/>
                <w:sz w:val="22"/>
                <w:szCs w:val="22"/>
              </w:rPr>
            </w:pPr>
          </w:p>
          <w:p w:rsidR="005875E4" w:rsidRPr="00B473B9" w:rsidRDefault="005875E4" w:rsidP="005875E4">
            <w:pPr>
              <w:pStyle w:val="a4"/>
              <w:spacing w:before="0" w:beforeAutospacing="0" w:after="0" w:afterAutospacing="0"/>
              <w:textAlignment w:val="baseline"/>
              <w:rPr>
                <w:rStyle w:val="a5"/>
                <w:color w:val="auto"/>
                <w:kern w:val="24"/>
                <w:sz w:val="22"/>
                <w:szCs w:val="22"/>
                <w:u w:val="none"/>
              </w:rPr>
            </w:pPr>
            <w:r w:rsidRPr="00B473B9">
              <w:rPr>
                <w:rStyle w:val="a5"/>
                <w:color w:val="auto"/>
                <w:kern w:val="24"/>
                <w:sz w:val="22"/>
                <w:szCs w:val="22"/>
                <w:u w:val="none"/>
              </w:rPr>
              <w:t>Проверка наличия непроведенных платежей:</w:t>
            </w:r>
          </w:p>
          <w:p w:rsidR="005875E4" w:rsidRPr="00B473B9" w:rsidRDefault="005875E4" w:rsidP="005875E4">
            <w:pPr>
              <w:pStyle w:val="a4"/>
              <w:spacing w:before="0" w:beforeAutospacing="0" w:after="0" w:afterAutospacing="0"/>
              <w:rPr>
                <w:rFonts w:eastAsiaTheme="minorEastAsia"/>
                <w:kern w:val="24"/>
                <w:sz w:val="22"/>
                <w:szCs w:val="22"/>
              </w:rPr>
            </w:pPr>
          </w:p>
          <w:p w:rsidR="005875E4" w:rsidRPr="00B473B9" w:rsidRDefault="005875E4" w:rsidP="005875E4">
            <w:pPr>
              <w:pStyle w:val="a4"/>
              <w:spacing w:before="0" w:beforeAutospacing="0" w:after="0" w:afterAutospacing="0"/>
              <w:rPr>
                <w:rFonts w:eastAsiaTheme="minorEastAsia"/>
                <w:kern w:val="24"/>
                <w:sz w:val="22"/>
                <w:szCs w:val="22"/>
              </w:rPr>
            </w:pPr>
            <w:r w:rsidRPr="00B473B9">
              <w:rPr>
                <w:rFonts w:eastAsiaTheme="minorEastAsia"/>
                <w:kern w:val="24"/>
                <w:sz w:val="22"/>
                <w:szCs w:val="22"/>
              </w:rPr>
              <w:t xml:space="preserve">Зайти на страницу банка на сайте ЦБ через </w:t>
            </w:r>
          </w:p>
          <w:p w:rsidR="005875E4" w:rsidRPr="00B473B9" w:rsidRDefault="005875E4" w:rsidP="005875E4">
            <w:pPr>
              <w:pStyle w:val="a4"/>
              <w:spacing w:before="0" w:beforeAutospacing="0" w:after="0" w:afterAutospacing="0"/>
              <w:rPr>
                <w:rFonts w:eastAsiaTheme="minorEastAsia"/>
                <w:kern w:val="24"/>
                <w:sz w:val="22"/>
                <w:szCs w:val="22"/>
              </w:rPr>
            </w:pPr>
            <w:r w:rsidRPr="00B473B9">
              <w:rPr>
                <w:rFonts w:eastAsiaTheme="minorEastAsia"/>
                <w:kern w:val="24"/>
                <w:sz w:val="22"/>
                <w:szCs w:val="22"/>
              </w:rPr>
              <w:t>Справочник по кредитным организациям (</w:t>
            </w:r>
            <w:hyperlink r:id="rId26" w:history="1">
              <w:r w:rsidRPr="00B473B9">
                <w:rPr>
                  <w:rStyle w:val="a5"/>
                  <w:rFonts w:eastAsiaTheme="minorEastAsia"/>
                  <w:color w:val="auto"/>
                  <w:kern w:val="24"/>
                  <w:sz w:val="22"/>
                  <w:szCs w:val="22"/>
                </w:rPr>
                <w:t>https://www.cbr.ru/credit/main.asp</w:t>
              </w:r>
            </w:hyperlink>
            <w:r w:rsidRPr="00B473B9">
              <w:rPr>
                <w:rFonts w:eastAsiaTheme="minorEastAsia"/>
                <w:kern w:val="24"/>
                <w:sz w:val="22"/>
                <w:szCs w:val="22"/>
              </w:rPr>
              <w:t xml:space="preserve">), </w:t>
            </w:r>
          </w:p>
          <w:p w:rsidR="005875E4" w:rsidRPr="00B473B9" w:rsidRDefault="005875E4" w:rsidP="005875E4">
            <w:pPr>
              <w:pStyle w:val="a4"/>
              <w:spacing w:before="0" w:beforeAutospacing="0" w:after="0" w:afterAutospacing="0"/>
              <w:rPr>
                <w:rFonts w:eastAsiaTheme="minorEastAsia"/>
                <w:kern w:val="24"/>
                <w:sz w:val="22"/>
                <w:szCs w:val="22"/>
              </w:rPr>
            </w:pPr>
            <w:r w:rsidRPr="00B473B9">
              <w:rPr>
                <w:rFonts w:eastAsiaTheme="minorEastAsia"/>
                <w:kern w:val="24"/>
                <w:sz w:val="22"/>
                <w:szCs w:val="22"/>
              </w:rPr>
              <w:t xml:space="preserve">открыть 101-ю форму отчетности, поискать в первом столбце под названием «Номер счета второго порядка» счета, начинающиеся с символов «317» или «318». Если эти счета есть и на них имеются остатки (число в последнем </w:t>
            </w:r>
            <w:r w:rsidRPr="00B473B9">
              <w:rPr>
                <w:rFonts w:eastAsiaTheme="minorEastAsia"/>
                <w:kern w:val="24"/>
                <w:sz w:val="22"/>
                <w:szCs w:val="22"/>
              </w:rPr>
              <w:lastRenderedPageBreak/>
              <w:t xml:space="preserve">столбце с названием «Исходящие остатки, итого»), это означает, что у банка имеется просроченная задолженность по полученным межбанковским кредитам, депозитам и прочим привлеченным от других банков или от ЦБ средствам. </w:t>
            </w:r>
          </w:p>
          <w:p w:rsidR="005875E4" w:rsidRPr="00B473B9" w:rsidRDefault="005875E4" w:rsidP="005875E4">
            <w:pPr>
              <w:pStyle w:val="a4"/>
              <w:spacing w:before="0" w:beforeAutospacing="0" w:after="0" w:afterAutospacing="0"/>
              <w:rPr>
                <w:rFonts w:eastAsiaTheme="minorEastAsia"/>
                <w:kern w:val="24"/>
                <w:sz w:val="22"/>
                <w:szCs w:val="22"/>
              </w:rPr>
            </w:pPr>
            <w:r w:rsidRPr="00B473B9">
              <w:rPr>
                <w:rFonts w:eastAsiaTheme="minorEastAsia"/>
                <w:kern w:val="24"/>
                <w:sz w:val="22"/>
                <w:szCs w:val="22"/>
              </w:rPr>
              <w:t>Также стоит обратить внимание на обороты по этим счетам – это значит, что банк допускал несвоевременную оплату долгов в течение месяца. </w:t>
            </w:r>
          </w:p>
          <w:p w:rsidR="005875E4" w:rsidRPr="00B473B9" w:rsidRDefault="005875E4" w:rsidP="005875E4">
            <w:pPr>
              <w:pStyle w:val="a4"/>
              <w:spacing w:before="0" w:beforeAutospacing="0" w:after="0" w:afterAutospacing="0"/>
              <w:textAlignment w:val="baseline"/>
              <w:rPr>
                <w:sz w:val="22"/>
                <w:szCs w:val="22"/>
              </w:rPr>
            </w:pPr>
            <w:r w:rsidRPr="00B473B9">
              <w:rPr>
                <w:rFonts w:eastAsiaTheme="minorEastAsia"/>
                <w:kern w:val="24"/>
                <w:sz w:val="22"/>
                <w:szCs w:val="22"/>
              </w:rPr>
              <w:t>То же самое касается счетов 47418 (средства, списанные со счетов клиентов, но не проведенные по корреспондентскому счету кредитной организации из-за недостаточности средств) и 90904 (не исполненные в срок распоряжения из-за недостаточности денежных средств на корреспондентском счете кредитной организации)</w:t>
            </w:r>
          </w:p>
          <w:p w:rsidR="005875E4" w:rsidRPr="00B473B9" w:rsidRDefault="005875E4" w:rsidP="005875E4">
            <w:pPr>
              <w:pStyle w:val="a4"/>
              <w:spacing w:before="0" w:beforeAutospacing="0" w:after="0" w:afterAutospacing="0"/>
              <w:textAlignment w:val="baseline"/>
              <w:rPr>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lastRenderedPageBreak/>
              <w:t>1.</w:t>
            </w:r>
            <w:r w:rsidR="0073369B" w:rsidRPr="0073369B">
              <w:rPr>
                <w:rFonts w:ascii="Times New Roman" w:eastAsiaTheme="minorEastAsia" w:hAnsi="Times New Roman" w:cs="Times New Roman"/>
                <w:b/>
                <w:color w:val="FF0000"/>
                <w:kern w:val="24"/>
                <w:lang w:eastAsia="ru-RU"/>
              </w:rPr>
              <w:t>Да</w:t>
            </w:r>
          </w:p>
        </w:tc>
      </w:tr>
      <w:tr w:rsidR="00B473B9" w:rsidRPr="00B473B9" w:rsidTr="001970B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902FE1">
            <w:pPr>
              <w:pStyle w:val="a4"/>
              <w:spacing w:before="0" w:beforeAutospacing="0" w:after="0" w:afterAutospacing="0"/>
              <w:rPr>
                <w:rFonts w:eastAsiaTheme="minorEastAsia"/>
                <w:kern w:val="24"/>
              </w:rPr>
            </w:pPr>
            <w:r w:rsidRPr="00B473B9">
              <w:rPr>
                <w:rFonts w:eastAsiaTheme="minorEastAsia"/>
                <w:kern w:val="24"/>
                <w:sz w:val="22"/>
                <w:szCs w:val="22"/>
              </w:rPr>
              <w:t xml:space="preserve">2. Снижение капитала </w:t>
            </w:r>
            <w:r w:rsidR="00902FE1" w:rsidRPr="00B473B9">
              <w:rPr>
                <w:rFonts w:eastAsiaTheme="minorEastAsia"/>
                <w:kern w:val="24"/>
                <w:sz w:val="22"/>
                <w:szCs w:val="22"/>
              </w:rPr>
              <w:t>–</w:t>
            </w:r>
            <w:r w:rsidRPr="00B473B9">
              <w:rPr>
                <w:rFonts w:eastAsiaTheme="minorEastAsia"/>
                <w:kern w:val="24"/>
                <w:sz w:val="22"/>
                <w:szCs w:val="22"/>
              </w:rPr>
              <w:t xml:space="preserve"> </w:t>
            </w:r>
            <w:r w:rsidR="00902FE1" w:rsidRPr="00B473B9">
              <w:rPr>
                <w:rFonts w:eastAsiaTheme="minorEastAsia"/>
                <w:kern w:val="24"/>
                <w:sz w:val="22"/>
                <w:szCs w:val="22"/>
              </w:rPr>
              <w:t xml:space="preserve">не </w:t>
            </w:r>
            <w:r w:rsidRPr="00B473B9">
              <w:rPr>
                <w:rFonts w:eastAsiaTheme="minorEastAsia"/>
                <w:kern w:val="24"/>
                <w:sz w:val="22"/>
                <w:szCs w:val="22"/>
              </w:rPr>
              <w:t>более 10% за мес. Отследить динамику</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2.</w:t>
            </w:r>
            <w:r w:rsidR="0073369B" w:rsidRPr="0073369B">
              <w:rPr>
                <w:rFonts w:ascii="Times New Roman" w:eastAsiaTheme="minorEastAsia" w:hAnsi="Times New Roman" w:cs="Times New Roman"/>
                <w:b/>
                <w:color w:val="FF0000"/>
                <w:kern w:val="24"/>
                <w:lang w:eastAsia="ru-RU"/>
              </w:rPr>
              <w:t>Да</w:t>
            </w:r>
          </w:p>
        </w:tc>
      </w:tr>
      <w:tr w:rsidR="00B473B9" w:rsidRPr="00B473B9" w:rsidTr="001970B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5875E4">
            <w:pPr>
              <w:pStyle w:val="a4"/>
              <w:spacing w:before="0" w:beforeAutospacing="0" w:after="0" w:afterAutospacing="0"/>
              <w:rPr>
                <w:rFonts w:eastAsiaTheme="minorEastAsia"/>
                <w:kern w:val="24"/>
              </w:rPr>
            </w:pPr>
            <w:r w:rsidRPr="00B473B9">
              <w:rPr>
                <w:rFonts w:eastAsiaTheme="minorEastAsia"/>
                <w:kern w:val="24"/>
                <w:sz w:val="22"/>
                <w:szCs w:val="22"/>
              </w:rPr>
              <w:t xml:space="preserve">3. Снижение активов </w:t>
            </w:r>
            <w:r w:rsidR="00902FE1" w:rsidRPr="00B473B9">
              <w:rPr>
                <w:rFonts w:eastAsiaTheme="minorEastAsia"/>
                <w:kern w:val="24"/>
                <w:sz w:val="22"/>
                <w:szCs w:val="22"/>
              </w:rPr>
              <w:t>–</w:t>
            </w:r>
            <w:r w:rsidRPr="00B473B9">
              <w:rPr>
                <w:rFonts w:eastAsiaTheme="minorEastAsia"/>
                <w:kern w:val="24"/>
                <w:sz w:val="22"/>
                <w:szCs w:val="22"/>
              </w:rPr>
              <w:t xml:space="preserve"> </w:t>
            </w:r>
            <w:r w:rsidR="00902FE1" w:rsidRPr="00B473B9">
              <w:rPr>
                <w:rFonts w:eastAsiaTheme="minorEastAsia"/>
                <w:kern w:val="24"/>
                <w:sz w:val="22"/>
                <w:szCs w:val="22"/>
              </w:rPr>
              <w:t xml:space="preserve">не </w:t>
            </w:r>
            <w:r w:rsidRPr="00B473B9">
              <w:rPr>
                <w:rFonts w:eastAsiaTheme="minorEastAsia"/>
                <w:kern w:val="24"/>
                <w:sz w:val="22"/>
                <w:szCs w:val="22"/>
              </w:rPr>
              <w:t>более 15% за мес. Отследить динамику</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3.</w:t>
            </w:r>
            <w:r w:rsidR="0073369B" w:rsidRPr="0073369B">
              <w:rPr>
                <w:rFonts w:ascii="Times New Roman" w:eastAsiaTheme="minorEastAsia" w:hAnsi="Times New Roman" w:cs="Times New Roman"/>
                <w:b/>
                <w:color w:val="FF0000"/>
                <w:kern w:val="24"/>
                <w:lang w:eastAsia="ru-RU"/>
              </w:rPr>
              <w:t>Да</w:t>
            </w:r>
          </w:p>
        </w:tc>
      </w:tr>
      <w:tr w:rsidR="00B473B9" w:rsidRPr="00B473B9" w:rsidTr="001970B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B40F34">
            <w:pPr>
              <w:pStyle w:val="a4"/>
              <w:spacing w:before="0" w:beforeAutospacing="0" w:after="0" w:afterAutospacing="0"/>
              <w:rPr>
                <w:rFonts w:eastAsiaTheme="minorEastAsia"/>
                <w:kern w:val="24"/>
              </w:rPr>
            </w:pPr>
            <w:r w:rsidRPr="00B473B9">
              <w:rPr>
                <w:rFonts w:eastAsiaTheme="minorEastAsia"/>
                <w:kern w:val="24"/>
                <w:sz w:val="22"/>
                <w:szCs w:val="22"/>
              </w:rPr>
              <w:t xml:space="preserve">4. </w:t>
            </w:r>
            <w:r w:rsidR="00B40F34" w:rsidRPr="00B473B9">
              <w:rPr>
                <w:rFonts w:eastAsiaTheme="minorEastAsia"/>
                <w:kern w:val="24"/>
                <w:sz w:val="22"/>
                <w:szCs w:val="22"/>
              </w:rPr>
              <w:t xml:space="preserve">Отсутствие </w:t>
            </w:r>
            <w:r w:rsidRPr="00B473B9">
              <w:rPr>
                <w:rFonts w:eastAsiaTheme="minorEastAsia"/>
                <w:kern w:val="24"/>
                <w:sz w:val="22"/>
                <w:szCs w:val="22"/>
              </w:rPr>
              <w:t xml:space="preserve">убытка </w:t>
            </w:r>
            <w:r w:rsidR="00B40F34" w:rsidRPr="00B473B9">
              <w:rPr>
                <w:rFonts w:eastAsiaTheme="minorEastAsia"/>
                <w:kern w:val="24"/>
                <w:sz w:val="22"/>
                <w:szCs w:val="22"/>
              </w:rPr>
              <w:t>или</w:t>
            </w:r>
            <w:r w:rsidRPr="00B473B9">
              <w:rPr>
                <w:rFonts w:eastAsiaTheme="minorEastAsia"/>
                <w:kern w:val="24"/>
                <w:sz w:val="22"/>
                <w:szCs w:val="22"/>
              </w:rPr>
              <w:t xml:space="preserve"> </w:t>
            </w:r>
            <w:r w:rsidR="000C5378" w:rsidRPr="00B473B9">
              <w:rPr>
                <w:rFonts w:eastAsiaTheme="minorEastAsia"/>
                <w:kern w:val="24"/>
                <w:sz w:val="22"/>
                <w:szCs w:val="22"/>
              </w:rPr>
              <w:t xml:space="preserve">рост </w:t>
            </w:r>
            <w:r w:rsidR="00B40F34" w:rsidRPr="00B473B9">
              <w:rPr>
                <w:rFonts w:eastAsiaTheme="minorEastAsia"/>
                <w:kern w:val="24"/>
                <w:sz w:val="22"/>
                <w:szCs w:val="22"/>
              </w:rPr>
              <w:t xml:space="preserve">убытков </w:t>
            </w:r>
            <w:r w:rsidR="00902FE1" w:rsidRPr="00B473B9">
              <w:rPr>
                <w:rFonts w:eastAsiaTheme="minorEastAsia"/>
                <w:kern w:val="24"/>
                <w:sz w:val="22"/>
                <w:szCs w:val="22"/>
              </w:rPr>
              <w:t xml:space="preserve">не </w:t>
            </w:r>
            <w:r w:rsidRPr="00B473B9">
              <w:rPr>
                <w:rFonts w:eastAsiaTheme="minorEastAsia"/>
                <w:kern w:val="24"/>
                <w:sz w:val="22"/>
                <w:szCs w:val="22"/>
              </w:rPr>
              <w:t>более 10% за мес. Отследить динамику</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4.</w:t>
            </w:r>
            <w:r w:rsidR="0073369B">
              <w:rPr>
                <w:rFonts w:ascii="Times New Roman" w:eastAsiaTheme="minorEastAsia" w:hAnsi="Times New Roman" w:cs="Times New Roman"/>
                <w:kern w:val="24"/>
                <w:lang w:eastAsia="ru-RU"/>
              </w:rPr>
              <w:t>Нет</w:t>
            </w:r>
          </w:p>
        </w:tc>
      </w:tr>
      <w:tr w:rsidR="00B473B9" w:rsidRPr="00B473B9" w:rsidTr="001970B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0C5378">
            <w:pPr>
              <w:pStyle w:val="a4"/>
              <w:spacing w:before="0" w:beforeAutospacing="0" w:after="0" w:afterAutospacing="0"/>
              <w:rPr>
                <w:rFonts w:eastAsiaTheme="minorEastAsia"/>
                <w:kern w:val="24"/>
              </w:rPr>
            </w:pPr>
            <w:r w:rsidRPr="00B473B9">
              <w:rPr>
                <w:rFonts w:eastAsiaTheme="minorEastAsia"/>
                <w:kern w:val="24"/>
                <w:sz w:val="22"/>
                <w:szCs w:val="22"/>
              </w:rPr>
              <w:t xml:space="preserve">5. Снижение кредитного портфеля </w:t>
            </w:r>
            <w:r w:rsidR="000C5378" w:rsidRPr="00B473B9">
              <w:rPr>
                <w:rFonts w:eastAsiaTheme="minorEastAsia"/>
                <w:kern w:val="24"/>
                <w:sz w:val="22"/>
                <w:szCs w:val="22"/>
              </w:rPr>
              <w:t>–</w:t>
            </w:r>
            <w:r w:rsidRPr="00B473B9">
              <w:rPr>
                <w:rFonts w:eastAsiaTheme="minorEastAsia"/>
                <w:kern w:val="24"/>
                <w:sz w:val="22"/>
                <w:szCs w:val="22"/>
              </w:rPr>
              <w:t xml:space="preserve"> </w:t>
            </w:r>
            <w:r w:rsidR="000C5378" w:rsidRPr="00B473B9">
              <w:rPr>
                <w:rFonts w:eastAsiaTheme="minorEastAsia"/>
                <w:kern w:val="24"/>
                <w:sz w:val="22"/>
                <w:szCs w:val="22"/>
              </w:rPr>
              <w:t xml:space="preserve">не </w:t>
            </w:r>
            <w:r w:rsidRPr="00B473B9">
              <w:rPr>
                <w:rFonts w:eastAsiaTheme="minorEastAsia"/>
                <w:kern w:val="24"/>
                <w:sz w:val="22"/>
                <w:szCs w:val="22"/>
              </w:rPr>
              <w:t>более</w:t>
            </w:r>
            <w:r w:rsidR="000C5378" w:rsidRPr="00B473B9">
              <w:rPr>
                <w:rFonts w:eastAsiaTheme="minorEastAsia"/>
                <w:kern w:val="24"/>
                <w:sz w:val="22"/>
                <w:szCs w:val="22"/>
              </w:rPr>
              <w:t>,</w:t>
            </w:r>
            <w:r w:rsidRPr="00B473B9">
              <w:rPr>
                <w:rFonts w:eastAsiaTheme="minorEastAsia"/>
                <w:kern w:val="24"/>
                <w:sz w:val="22"/>
                <w:szCs w:val="22"/>
              </w:rPr>
              <w:t xml:space="preserve"> </w:t>
            </w:r>
            <w:r w:rsidR="000C5378" w:rsidRPr="00B473B9">
              <w:rPr>
                <w:rFonts w:eastAsiaTheme="minorEastAsia"/>
                <w:kern w:val="24"/>
                <w:sz w:val="22"/>
                <w:szCs w:val="22"/>
              </w:rPr>
              <w:t xml:space="preserve">чем на </w:t>
            </w:r>
            <w:r w:rsidRPr="00B473B9">
              <w:rPr>
                <w:rFonts w:eastAsiaTheme="minorEastAsia"/>
                <w:kern w:val="24"/>
                <w:sz w:val="22"/>
                <w:szCs w:val="22"/>
              </w:rPr>
              <w:t>20% за мес. Нормальная доля кредитного портфеля в составе активов – 50…80%</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5.</w:t>
            </w:r>
            <w:r w:rsidR="0073369B" w:rsidRPr="0073369B">
              <w:rPr>
                <w:rFonts w:ascii="Times New Roman" w:eastAsiaTheme="minorEastAsia" w:hAnsi="Times New Roman" w:cs="Times New Roman"/>
                <w:b/>
                <w:color w:val="FF0000"/>
                <w:kern w:val="24"/>
                <w:lang w:eastAsia="ru-RU"/>
              </w:rPr>
              <w:t>Да</w:t>
            </w:r>
          </w:p>
        </w:tc>
      </w:tr>
      <w:tr w:rsidR="00B473B9" w:rsidRPr="00B473B9" w:rsidTr="001970B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5875E4">
            <w:pPr>
              <w:pStyle w:val="a4"/>
              <w:spacing w:before="0" w:beforeAutospacing="0" w:after="0" w:afterAutospacing="0"/>
              <w:rPr>
                <w:rFonts w:eastAsiaTheme="minorEastAsia"/>
                <w:kern w:val="24"/>
              </w:rPr>
            </w:pPr>
            <w:r w:rsidRPr="00B473B9">
              <w:rPr>
                <w:rFonts w:eastAsiaTheme="minorEastAsia"/>
                <w:kern w:val="24"/>
                <w:sz w:val="22"/>
                <w:szCs w:val="22"/>
              </w:rPr>
              <w:t xml:space="preserve">6. Уровень просроченной задолженности </w:t>
            </w:r>
            <w:r w:rsidR="000C5378" w:rsidRPr="00B473B9">
              <w:rPr>
                <w:rFonts w:eastAsiaTheme="minorEastAsia"/>
                <w:kern w:val="24"/>
                <w:sz w:val="22"/>
                <w:szCs w:val="22"/>
              </w:rPr>
              <w:t>–</w:t>
            </w:r>
            <w:r w:rsidRPr="00B473B9">
              <w:rPr>
                <w:rFonts w:eastAsiaTheme="minorEastAsia"/>
                <w:kern w:val="24"/>
                <w:sz w:val="22"/>
                <w:szCs w:val="22"/>
              </w:rPr>
              <w:t xml:space="preserve"> </w:t>
            </w:r>
            <w:r w:rsidR="000C5378" w:rsidRPr="00B473B9">
              <w:rPr>
                <w:rFonts w:eastAsiaTheme="minorEastAsia"/>
                <w:kern w:val="24"/>
                <w:sz w:val="22"/>
                <w:szCs w:val="22"/>
              </w:rPr>
              <w:t xml:space="preserve">не </w:t>
            </w:r>
            <w:r w:rsidRPr="00B473B9">
              <w:rPr>
                <w:rFonts w:eastAsiaTheme="minorEastAsia"/>
                <w:kern w:val="24"/>
                <w:sz w:val="22"/>
                <w:szCs w:val="22"/>
              </w:rPr>
              <w:t>более 7%. Отследить динамику</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6.</w:t>
            </w:r>
            <w:r w:rsidR="0073369B">
              <w:rPr>
                <w:rFonts w:ascii="Times New Roman" w:eastAsiaTheme="minorEastAsia" w:hAnsi="Times New Roman" w:cs="Times New Roman"/>
                <w:kern w:val="24"/>
                <w:lang w:eastAsia="ru-RU"/>
              </w:rPr>
              <w:t>Нет</w:t>
            </w:r>
          </w:p>
        </w:tc>
      </w:tr>
      <w:tr w:rsidR="00B473B9" w:rsidRPr="00B473B9" w:rsidTr="001970B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5875E4">
            <w:pPr>
              <w:pStyle w:val="a4"/>
              <w:spacing w:before="0" w:beforeAutospacing="0" w:after="0" w:afterAutospacing="0"/>
              <w:rPr>
                <w:rFonts w:eastAsiaTheme="minorEastAsia"/>
                <w:kern w:val="24"/>
              </w:rPr>
            </w:pPr>
            <w:r w:rsidRPr="00B473B9">
              <w:rPr>
                <w:rFonts w:eastAsiaTheme="minorEastAsia"/>
                <w:kern w:val="24"/>
                <w:sz w:val="22"/>
                <w:szCs w:val="22"/>
              </w:rPr>
              <w:t xml:space="preserve">7. Доля физических лиц в пассивах банка – </w:t>
            </w:r>
            <w:r w:rsidR="000C5378" w:rsidRPr="00B473B9">
              <w:rPr>
                <w:rFonts w:eastAsiaTheme="minorEastAsia"/>
                <w:kern w:val="24"/>
                <w:sz w:val="22"/>
                <w:szCs w:val="22"/>
              </w:rPr>
              <w:t xml:space="preserve">не </w:t>
            </w:r>
            <w:r w:rsidRPr="00B473B9">
              <w:rPr>
                <w:rFonts w:eastAsiaTheme="minorEastAsia"/>
                <w:kern w:val="24"/>
                <w:sz w:val="22"/>
                <w:szCs w:val="22"/>
              </w:rPr>
              <w:t>выше 25% (означает высокий уровень зависимости от средств физлиц и уязвимости при их «набеге»)</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7.</w:t>
            </w:r>
            <w:r w:rsidR="0073369B">
              <w:rPr>
                <w:rFonts w:ascii="Times New Roman" w:eastAsiaTheme="minorEastAsia" w:hAnsi="Times New Roman" w:cs="Times New Roman"/>
                <w:kern w:val="24"/>
                <w:lang w:eastAsia="ru-RU"/>
              </w:rPr>
              <w:t>Нет</w:t>
            </w:r>
          </w:p>
        </w:tc>
      </w:tr>
      <w:tr w:rsidR="00B473B9" w:rsidRPr="00B473B9" w:rsidTr="001970B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A14690">
            <w:pPr>
              <w:pStyle w:val="a4"/>
              <w:spacing w:before="0" w:beforeAutospacing="0" w:after="0" w:afterAutospacing="0"/>
              <w:rPr>
                <w:rFonts w:eastAsiaTheme="minorEastAsia"/>
                <w:kern w:val="24"/>
              </w:rPr>
            </w:pPr>
            <w:r w:rsidRPr="00B473B9">
              <w:rPr>
                <w:rFonts w:eastAsiaTheme="minorEastAsia"/>
                <w:kern w:val="24"/>
                <w:sz w:val="22"/>
                <w:szCs w:val="22"/>
              </w:rPr>
              <w:t>8. Отсутствие значительного</w:t>
            </w:r>
            <w:r w:rsidR="002462A2" w:rsidRPr="00B473B9">
              <w:rPr>
                <w:rFonts w:eastAsiaTheme="minorEastAsia"/>
                <w:kern w:val="24"/>
                <w:sz w:val="22"/>
                <w:szCs w:val="22"/>
              </w:rPr>
              <w:t xml:space="preserve"> резкого</w:t>
            </w:r>
            <w:r w:rsidRPr="00B473B9">
              <w:rPr>
                <w:rFonts w:eastAsiaTheme="minorEastAsia"/>
                <w:kern w:val="24"/>
                <w:sz w:val="22"/>
                <w:szCs w:val="22"/>
              </w:rPr>
              <w:t xml:space="preserve"> снижения остатков </w:t>
            </w:r>
            <w:r w:rsidR="00A14690" w:rsidRPr="00B473B9">
              <w:rPr>
                <w:rFonts w:eastAsiaTheme="minorEastAsia"/>
                <w:kern w:val="24"/>
                <w:sz w:val="22"/>
                <w:szCs w:val="22"/>
              </w:rPr>
              <w:t xml:space="preserve">одновременно </w:t>
            </w:r>
            <w:r w:rsidRPr="00B473B9">
              <w:rPr>
                <w:rFonts w:eastAsiaTheme="minorEastAsia"/>
                <w:kern w:val="24"/>
                <w:sz w:val="22"/>
                <w:szCs w:val="22"/>
              </w:rPr>
              <w:t>на ЛОРО-счетах</w:t>
            </w:r>
            <w:r w:rsidR="00A27AA8" w:rsidRPr="00B473B9">
              <w:rPr>
                <w:rFonts w:eastAsiaTheme="minorEastAsia"/>
                <w:kern w:val="24"/>
                <w:sz w:val="22"/>
                <w:szCs w:val="22"/>
              </w:rPr>
              <w:t xml:space="preserve"> и</w:t>
            </w:r>
            <w:r w:rsidRPr="00B473B9">
              <w:rPr>
                <w:rFonts w:eastAsiaTheme="minorEastAsia"/>
                <w:kern w:val="24"/>
                <w:sz w:val="22"/>
                <w:szCs w:val="22"/>
              </w:rPr>
              <w:t xml:space="preserve"> по привлеченным МБК (характеризуют доверие со стороны других банков)</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8.</w:t>
            </w:r>
            <w:r w:rsidR="0073369B">
              <w:rPr>
                <w:rFonts w:ascii="Times New Roman" w:eastAsiaTheme="minorEastAsia" w:hAnsi="Times New Roman" w:cs="Times New Roman"/>
                <w:kern w:val="24"/>
                <w:lang w:eastAsia="ru-RU"/>
              </w:rPr>
              <w:t>Нет</w:t>
            </w:r>
          </w:p>
        </w:tc>
      </w:tr>
      <w:tr w:rsidR="00B473B9" w:rsidRPr="00B473B9" w:rsidTr="001970B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B40F34">
            <w:pPr>
              <w:pStyle w:val="a6"/>
              <w:spacing w:line="256" w:lineRule="auto"/>
              <w:ind w:left="0"/>
              <w:rPr>
                <w:rFonts w:eastAsiaTheme="minorEastAsia"/>
                <w:kern w:val="24"/>
              </w:rPr>
            </w:pPr>
            <w:r w:rsidRPr="00B473B9">
              <w:rPr>
                <w:rFonts w:ascii="Times New Roman" w:eastAsiaTheme="minorEastAsia" w:hAnsi="Times New Roman" w:cs="Times New Roman"/>
                <w:kern w:val="24"/>
                <w:lang w:eastAsia="ru-RU"/>
              </w:rPr>
              <w:t xml:space="preserve">9. </w:t>
            </w:r>
            <w:r w:rsidR="00B40F34" w:rsidRPr="00B473B9">
              <w:rPr>
                <w:rFonts w:ascii="Times New Roman" w:eastAsiaTheme="minorEastAsia" w:hAnsi="Times New Roman" w:cs="Times New Roman"/>
                <w:kern w:val="24"/>
                <w:lang w:eastAsia="ru-RU"/>
              </w:rPr>
              <w:t>Отсутствие з</w:t>
            </w:r>
            <w:r w:rsidRPr="00B473B9">
              <w:rPr>
                <w:rFonts w:ascii="Times New Roman" w:eastAsiaTheme="minorEastAsia" w:hAnsi="Times New Roman" w:cs="Times New Roman"/>
                <w:kern w:val="24"/>
                <w:lang w:eastAsia="ru-RU"/>
              </w:rPr>
              <w:t>начительны</w:t>
            </w:r>
            <w:r w:rsidR="00B40F34" w:rsidRPr="00B473B9">
              <w:rPr>
                <w:rFonts w:ascii="Times New Roman" w:eastAsiaTheme="minorEastAsia" w:hAnsi="Times New Roman" w:cs="Times New Roman"/>
                <w:kern w:val="24"/>
                <w:lang w:eastAsia="ru-RU"/>
              </w:rPr>
              <w:t>х</w:t>
            </w:r>
            <w:r w:rsidRPr="00B473B9">
              <w:rPr>
                <w:rFonts w:ascii="Times New Roman" w:eastAsiaTheme="minorEastAsia" w:hAnsi="Times New Roman" w:cs="Times New Roman"/>
                <w:kern w:val="24"/>
                <w:lang w:eastAsia="ru-RU"/>
              </w:rPr>
              <w:t xml:space="preserve"> изменени</w:t>
            </w:r>
            <w:r w:rsidR="00B40F34" w:rsidRPr="00B473B9">
              <w:rPr>
                <w:rFonts w:ascii="Times New Roman" w:eastAsiaTheme="minorEastAsia" w:hAnsi="Times New Roman" w:cs="Times New Roman"/>
                <w:kern w:val="24"/>
                <w:lang w:eastAsia="ru-RU"/>
              </w:rPr>
              <w:t>й</w:t>
            </w:r>
            <w:r w:rsidRPr="00B473B9">
              <w:rPr>
                <w:rFonts w:ascii="Times New Roman" w:eastAsiaTheme="minorEastAsia" w:hAnsi="Times New Roman" w:cs="Times New Roman"/>
                <w:kern w:val="24"/>
                <w:lang w:eastAsia="ru-RU"/>
              </w:rPr>
              <w:t xml:space="preserve"> объема привлеченных средств физлиц в динамике (резкое увеличение также не является положительным моментом, банк на любых условиях вынужден завлекать население, чтобы заместить отток других клиентов)</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9.</w:t>
            </w:r>
            <w:r w:rsidR="0073369B">
              <w:rPr>
                <w:rFonts w:ascii="Times New Roman" w:eastAsiaTheme="minorEastAsia" w:hAnsi="Times New Roman" w:cs="Times New Roman"/>
                <w:kern w:val="24"/>
                <w:lang w:eastAsia="ru-RU"/>
              </w:rPr>
              <w:t>Нет</w:t>
            </w:r>
          </w:p>
        </w:tc>
      </w:tr>
      <w:tr w:rsidR="00B473B9" w:rsidRPr="00B473B9" w:rsidTr="001970B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5875E4">
            <w:pPr>
              <w:pStyle w:val="a6"/>
              <w:spacing w:line="256" w:lineRule="auto"/>
              <w:ind w:left="0"/>
              <w:rPr>
                <w:rFonts w:eastAsiaTheme="minorEastAsia"/>
                <w:kern w:val="24"/>
              </w:rPr>
            </w:pPr>
            <w:r w:rsidRPr="00B473B9">
              <w:rPr>
                <w:rFonts w:ascii="Times New Roman" w:eastAsiaTheme="minorEastAsia" w:hAnsi="Times New Roman" w:cs="Times New Roman"/>
                <w:kern w:val="24"/>
                <w:lang w:eastAsia="ru-RU"/>
              </w:rPr>
              <w:t>10. Отсутствие или незначительные остатки денежных средств на счетах в Банке России. Отследить в динамике</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10.</w:t>
            </w:r>
            <w:r w:rsidR="0073369B" w:rsidRPr="0073369B">
              <w:rPr>
                <w:rFonts w:ascii="Times New Roman" w:eastAsiaTheme="minorEastAsia" w:hAnsi="Times New Roman" w:cs="Times New Roman"/>
                <w:b/>
                <w:color w:val="FF0000"/>
                <w:kern w:val="24"/>
                <w:lang w:eastAsia="ru-RU"/>
              </w:rPr>
              <w:t>Да</w:t>
            </w:r>
          </w:p>
        </w:tc>
      </w:tr>
      <w:tr w:rsidR="00B473B9" w:rsidRPr="00B473B9" w:rsidTr="001970B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B40F34">
            <w:pPr>
              <w:pStyle w:val="a6"/>
              <w:spacing w:line="256" w:lineRule="auto"/>
              <w:ind w:left="0"/>
              <w:rPr>
                <w:rFonts w:eastAsiaTheme="minorEastAsia"/>
                <w:kern w:val="24"/>
              </w:rPr>
            </w:pPr>
            <w:r w:rsidRPr="00B473B9">
              <w:rPr>
                <w:rFonts w:ascii="Times New Roman" w:eastAsiaTheme="minorEastAsia" w:hAnsi="Times New Roman" w:cs="Times New Roman"/>
                <w:kern w:val="24"/>
                <w:lang w:eastAsia="ru-RU"/>
              </w:rPr>
              <w:t xml:space="preserve">11. </w:t>
            </w:r>
            <w:r w:rsidR="00B40F34" w:rsidRPr="00B473B9">
              <w:rPr>
                <w:rFonts w:ascii="Times New Roman" w:eastAsiaTheme="minorEastAsia" w:hAnsi="Times New Roman" w:cs="Times New Roman"/>
                <w:kern w:val="24"/>
                <w:lang w:eastAsia="ru-RU"/>
              </w:rPr>
              <w:t>Отсутствие</w:t>
            </w:r>
            <w:r w:rsidRPr="00B473B9">
              <w:rPr>
                <w:rFonts w:ascii="Times New Roman" w:eastAsiaTheme="minorEastAsia" w:hAnsi="Times New Roman" w:cs="Times New Roman"/>
                <w:kern w:val="24"/>
                <w:lang w:eastAsia="ru-RU"/>
              </w:rPr>
              <w:t xml:space="preserve"> непроведенных платежей</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11.</w:t>
            </w:r>
            <w:r w:rsidR="0073369B">
              <w:rPr>
                <w:rFonts w:ascii="Times New Roman" w:eastAsiaTheme="minorEastAsia" w:hAnsi="Times New Roman" w:cs="Times New Roman"/>
                <w:kern w:val="24"/>
                <w:lang w:eastAsia="ru-RU"/>
              </w:rPr>
              <w:t>Нет</w:t>
            </w:r>
          </w:p>
        </w:tc>
      </w:tr>
      <w:tr w:rsidR="00B473B9" w:rsidRPr="00B473B9" w:rsidTr="001970B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B40F34">
            <w:pPr>
              <w:pStyle w:val="a4"/>
              <w:spacing w:before="0" w:beforeAutospacing="0" w:after="0" w:afterAutospacing="0" w:line="256" w:lineRule="auto"/>
              <w:rPr>
                <w:rFonts w:eastAsiaTheme="minorEastAsia"/>
                <w:kern w:val="24"/>
                <w:sz w:val="22"/>
                <w:szCs w:val="22"/>
              </w:rPr>
            </w:pPr>
            <w:r w:rsidRPr="00B473B9">
              <w:rPr>
                <w:rFonts w:eastAsiaTheme="minorEastAsia"/>
                <w:kern w:val="24"/>
                <w:sz w:val="22"/>
                <w:szCs w:val="22"/>
              </w:rPr>
              <w:t xml:space="preserve">12. </w:t>
            </w:r>
            <w:r w:rsidR="00B40F34" w:rsidRPr="00B473B9">
              <w:rPr>
                <w:rFonts w:eastAsiaTheme="minorEastAsia"/>
                <w:kern w:val="24"/>
                <w:sz w:val="22"/>
                <w:szCs w:val="22"/>
              </w:rPr>
              <w:t>Отсутствие р</w:t>
            </w:r>
            <w:r w:rsidRPr="00B473B9">
              <w:rPr>
                <w:rFonts w:eastAsiaTheme="minorEastAsia"/>
                <w:kern w:val="24"/>
                <w:sz w:val="22"/>
                <w:szCs w:val="22"/>
              </w:rPr>
              <w:t>езк</w:t>
            </w:r>
            <w:r w:rsidR="00B40F34" w:rsidRPr="00B473B9">
              <w:rPr>
                <w:rFonts w:eastAsiaTheme="minorEastAsia"/>
                <w:kern w:val="24"/>
                <w:sz w:val="22"/>
                <w:szCs w:val="22"/>
              </w:rPr>
              <w:t>ого</w:t>
            </w:r>
            <w:r w:rsidRPr="00B473B9">
              <w:rPr>
                <w:rFonts w:eastAsiaTheme="minorEastAsia"/>
                <w:kern w:val="24"/>
                <w:sz w:val="22"/>
                <w:szCs w:val="22"/>
              </w:rPr>
              <w:t xml:space="preserve"> рост</w:t>
            </w:r>
            <w:r w:rsidR="00B40F34" w:rsidRPr="00B473B9">
              <w:rPr>
                <w:rFonts w:eastAsiaTheme="minorEastAsia"/>
                <w:kern w:val="24"/>
                <w:sz w:val="22"/>
                <w:szCs w:val="22"/>
              </w:rPr>
              <w:t>а</w:t>
            </w:r>
            <w:r w:rsidRPr="00B473B9">
              <w:rPr>
                <w:rFonts w:eastAsiaTheme="minorEastAsia"/>
                <w:kern w:val="24"/>
                <w:sz w:val="22"/>
                <w:szCs w:val="22"/>
              </w:rPr>
              <w:t xml:space="preserve"> оборотов по кассе или больши</w:t>
            </w:r>
            <w:r w:rsidR="00B40F34" w:rsidRPr="00B473B9">
              <w:rPr>
                <w:rFonts w:eastAsiaTheme="minorEastAsia"/>
                <w:kern w:val="24"/>
                <w:sz w:val="22"/>
                <w:szCs w:val="22"/>
              </w:rPr>
              <w:t>х</w:t>
            </w:r>
            <w:r w:rsidRPr="00B473B9">
              <w:rPr>
                <w:rFonts w:eastAsiaTheme="minorEastAsia"/>
                <w:kern w:val="24"/>
                <w:sz w:val="22"/>
                <w:szCs w:val="22"/>
              </w:rPr>
              <w:t xml:space="preserve"> оборот</w:t>
            </w:r>
            <w:r w:rsidR="00B40F34" w:rsidRPr="00B473B9">
              <w:rPr>
                <w:rFonts w:eastAsiaTheme="minorEastAsia"/>
                <w:kern w:val="24"/>
                <w:sz w:val="22"/>
                <w:szCs w:val="22"/>
              </w:rPr>
              <w:t>ов</w:t>
            </w:r>
            <w:r w:rsidRPr="00B473B9">
              <w:rPr>
                <w:rFonts w:eastAsiaTheme="minorEastAsia"/>
                <w:kern w:val="24"/>
                <w:sz w:val="22"/>
                <w:szCs w:val="22"/>
              </w:rPr>
              <w:t xml:space="preserve">, особенно длительный период. </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12.</w:t>
            </w:r>
            <w:r w:rsidR="0073369B">
              <w:rPr>
                <w:rFonts w:ascii="Times New Roman" w:eastAsiaTheme="minorEastAsia" w:hAnsi="Times New Roman" w:cs="Times New Roman"/>
                <w:kern w:val="24"/>
                <w:lang w:eastAsia="ru-RU"/>
              </w:rPr>
              <w:t>Нет</w:t>
            </w:r>
          </w:p>
        </w:tc>
      </w:tr>
      <w:tr w:rsidR="00B473B9" w:rsidRPr="00B473B9" w:rsidTr="00D870A9">
        <w:trPr>
          <w:trHeight w:val="588"/>
        </w:trPr>
        <w:tc>
          <w:tcPr>
            <w:tcW w:w="1555"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3833" w:type="dxa"/>
          </w:tcPr>
          <w:p w:rsidR="005875E4" w:rsidRPr="00B473B9" w:rsidRDefault="005875E4" w:rsidP="00B40F34">
            <w:pPr>
              <w:pStyle w:val="a4"/>
              <w:spacing w:before="0" w:after="0"/>
              <w:rPr>
                <w:rFonts w:eastAsiaTheme="minorEastAsia"/>
                <w:kern w:val="24"/>
                <w:sz w:val="22"/>
                <w:szCs w:val="22"/>
              </w:rPr>
            </w:pPr>
            <w:r w:rsidRPr="00B473B9">
              <w:rPr>
                <w:rFonts w:eastAsiaTheme="minorEastAsia"/>
                <w:kern w:val="24"/>
                <w:sz w:val="22"/>
                <w:szCs w:val="22"/>
              </w:rPr>
              <w:t xml:space="preserve">13. </w:t>
            </w:r>
            <w:r w:rsidR="00B40F34" w:rsidRPr="00B473B9">
              <w:rPr>
                <w:rFonts w:eastAsiaTheme="minorEastAsia"/>
                <w:kern w:val="24"/>
                <w:sz w:val="22"/>
                <w:szCs w:val="22"/>
              </w:rPr>
              <w:t>Отсутствие з</w:t>
            </w:r>
            <w:r w:rsidRPr="00B473B9">
              <w:rPr>
                <w:rFonts w:eastAsiaTheme="minorEastAsia"/>
                <w:kern w:val="24"/>
                <w:sz w:val="22"/>
                <w:szCs w:val="22"/>
              </w:rPr>
              <w:t>начительны</w:t>
            </w:r>
            <w:r w:rsidR="00B40F34" w:rsidRPr="00B473B9">
              <w:rPr>
                <w:rFonts w:eastAsiaTheme="minorEastAsia"/>
                <w:kern w:val="24"/>
                <w:sz w:val="22"/>
                <w:szCs w:val="22"/>
              </w:rPr>
              <w:t>х</w:t>
            </w:r>
            <w:r w:rsidRPr="00B473B9">
              <w:rPr>
                <w:rFonts w:eastAsiaTheme="minorEastAsia"/>
                <w:kern w:val="24"/>
                <w:sz w:val="22"/>
                <w:szCs w:val="22"/>
              </w:rPr>
              <w:t xml:space="preserve"> вложени</w:t>
            </w:r>
            <w:r w:rsidR="00B40F34" w:rsidRPr="00B473B9">
              <w:rPr>
                <w:rFonts w:eastAsiaTheme="minorEastAsia"/>
                <w:kern w:val="24"/>
                <w:sz w:val="22"/>
                <w:szCs w:val="22"/>
              </w:rPr>
              <w:t>й</w:t>
            </w:r>
            <w:r w:rsidRPr="00B473B9">
              <w:rPr>
                <w:rFonts w:eastAsiaTheme="minorEastAsia"/>
                <w:kern w:val="24"/>
                <w:sz w:val="22"/>
                <w:szCs w:val="22"/>
              </w:rPr>
              <w:t xml:space="preserve"> в акции и паи фондов. Доля вложений в ценные бумаги и активы, переданные в доверительное управление </w:t>
            </w:r>
            <w:r w:rsidR="00B40F34" w:rsidRPr="00B473B9">
              <w:rPr>
                <w:rFonts w:eastAsiaTheme="minorEastAsia"/>
                <w:kern w:val="24"/>
                <w:sz w:val="22"/>
                <w:szCs w:val="22"/>
              </w:rPr>
              <w:t>–</w:t>
            </w:r>
            <w:r w:rsidRPr="00B473B9">
              <w:rPr>
                <w:rFonts w:eastAsiaTheme="minorEastAsia"/>
                <w:kern w:val="24"/>
                <w:sz w:val="22"/>
                <w:szCs w:val="22"/>
              </w:rPr>
              <w:t xml:space="preserve"> </w:t>
            </w:r>
            <w:r w:rsidR="00B40F34" w:rsidRPr="00B473B9">
              <w:rPr>
                <w:rFonts w:eastAsiaTheme="minorEastAsia"/>
                <w:kern w:val="24"/>
                <w:sz w:val="22"/>
                <w:szCs w:val="22"/>
              </w:rPr>
              <w:t xml:space="preserve">не </w:t>
            </w:r>
            <w:r w:rsidRPr="00B473B9">
              <w:rPr>
                <w:rFonts w:eastAsiaTheme="minorEastAsia"/>
                <w:kern w:val="24"/>
                <w:sz w:val="22"/>
                <w:szCs w:val="22"/>
              </w:rPr>
              <w:t>выше 25%. Отследить динамику</w:t>
            </w:r>
          </w:p>
        </w:tc>
        <w:tc>
          <w:tcPr>
            <w:tcW w:w="2976" w:type="dxa"/>
            <w:vMerge/>
          </w:tcPr>
          <w:p w:rsidR="005875E4" w:rsidRPr="00B473B9" w:rsidRDefault="005875E4" w:rsidP="005875E4">
            <w:pPr>
              <w:pStyle w:val="a4"/>
              <w:spacing w:before="0" w:beforeAutospacing="0" w:after="0" w:afterAutospacing="0"/>
              <w:rPr>
                <w:rFonts w:eastAsiaTheme="minorEastAsia"/>
                <w:kern w:val="24"/>
                <w:sz w:val="22"/>
                <w:szCs w:val="22"/>
              </w:rPr>
            </w:pPr>
          </w:p>
        </w:tc>
        <w:tc>
          <w:tcPr>
            <w:tcW w:w="1843" w:type="dxa"/>
          </w:tcPr>
          <w:p w:rsidR="005875E4" w:rsidRPr="00B473B9" w:rsidRDefault="00E233D0" w:rsidP="005875E4">
            <w:pPr>
              <w:rPr>
                <w:rFonts w:ascii="Times New Roman" w:eastAsiaTheme="minorEastAsia" w:hAnsi="Times New Roman" w:cs="Times New Roman"/>
                <w:kern w:val="24"/>
                <w:lang w:eastAsia="ru-RU"/>
              </w:rPr>
            </w:pPr>
            <w:r w:rsidRPr="00B473B9">
              <w:rPr>
                <w:rFonts w:ascii="Times New Roman" w:eastAsiaTheme="minorEastAsia" w:hAnsi="Times New Roman" w:cs="Times New Roman"/>
                <w:kern w:val="24"/>
                <w:lang w:eastAsia="ru-RU"/>
              </w:rPr>
              <w:t>13.</w:t>
            </w:r>
            <w:r w:rsidR="0073369B">
              <w:rPr>
                <w:rFonts w:ascii="Times New Roman" w:eastAsiaTheme="minorEastAsia" w:hAnsi="Times New Roman" w:cs="Times New Roman"/>
                <w:kern w:val="24"/>
                <w:lang w:eastAsia="ru-RU"/>
              </w:rPr>
              <w:t>Нет</w:t>
            </w:r>
          </w:p>
        </w:tc>
      </w:tr>
      <w:tr w:rsidR="00B473B9" w:rsidRPr="00B473B9" w:rsidTr="00724A7F">
        <w:tc>
          <w:tcPr>
            <w:tcW w:w="8364" w:type="dxa"/>
            <w:gridSpan w:val="3"/>
          </w:tcPr>
          <w:p w:rsidR="005875E4" w:rsidRPr="00B473B9" w:rsidRDefault="002512D6" w:rsidP="00B07564">
            <w:pPr>
              <w:pStyle w:val="a4"/>
              <w:spacing w:before="0" w:beforeAutospacing="0" w:after="0" w:afterAutospacing="0"/>
              <w:ind w:right="-1809"/>
              <w:rPr>
                <w:rFonts w:eastAsiaTheme="minorEastAsia"/>
                <w:kern w:val="24"/>
                <w:sz w:val="22"/>
                <w:szCs w:val="22"/>
              </w:rPr>
            </w:pPr>
            <w:r>
              <w:rPr>
                <w:rFonts w:eastAsiaTheme="minorEastAsia"/>
                <w:kern w:val="24"/>
                <w:sz w:val="22"/>
                <w:szCs w:val="22"/>
              </w:rPr>
              <w:t>Дополнительн</w:t>
            </w:r>
            <w:r w:rsidR="00AE55F5">
              <w:rPr>
                <w:rFonts w:eastAsiaTheme="minorEastAsia"/>
                <w:kern w:val="24"/>
                <w:sz w:val="22"/>
                <w:szCs w:val="22"/>
              </w:rPr>
              <w:t>ые критерии</w:t>
            </w:r>
            <w:r>
              <w:rPr>
                <w:rFonts w:eastAsiaTheme="minorEastAsia"/>
                <w:kern w:val="24"/>
                <w:sz w:val="22"/>
                <w:szCs w:val="22"/>
              </w:rPr>
              <w:t xml:space="preserve"> </w:t>
            </w:r>
          </w:p>
          <w:p w:rsidR="005875E4" w:rsidRPr="00B473B9" w:rsidRDefault="005875E4" w:rsidP="005875E4">
            <w:pPr>
              <w:pStyle w:val="a4"/>
              <w:spacing w:before="0" w:beforeAutospacing="0" w:after="0" w:afterAutospacing="0"/>
              <w:jc w:val="center"/>
              <w:rPr>
                <w:rFonts w:eastAsiaTheme="minorEastAsia"/>
                <w:kern w:val="24"/>
                <w:sz w:val="22"/>
                <w:szCs w:val="22"/>
              </w:rPr>
            </w:pPr>
          </w:p>
        </w:tc>
        <w:tc>
          <w:tcPr>
            <w:tcW w:w="1843" w:type="dxa"/>
          </w:tcPr>
          <w:p w:rsidR="005875E4" w:rsidRPr="00B473B9" w:rsidRDefault="005875E4" w:rsidP="005875E4">
            <w:pPr>
              <w:jc w:val="center"/>
              <w:rPr>
                <w:rFonts w:ascii="Times New Roman" w:hAnsi="Times New Roman" w:cs="Times New Roman"/>
              </w:rPr>
            </w:pPr>
          </w:p>
        </w:tc>
      </w:tr>
      <w:tr w:rsidR="00B473B9" w:rsidRPr="00B473B9" w:rsidTr="00724A7F">
        <w:tc>
          <w:tcPr>
            <w:tcW w:w="1555" w:type="dxa"/>
          </w:tcPr>
          <w:p w:rsidR="005875E4" w:rsidRPr="00B473B9" w:rsidRDefault="00A31BF2" w:rsidP="00A31BF2">
            <w:pPr>
              <w:pStyle w:val="a4"/>
              <w:spacing w:before="0" w:beforeAutospacing="0" w:after="0" w:afterAutospacing="0"/>
              <w:rPr>
                <w:sz w:val="22"/>
                <w:szCs w:val="22"/>
              </w:rPr>
            </w:pPr>
            <w:r>
              <w:rPr>
                <w:rFonts w:eastAsiaTheme="minorEastAsia"/>
                <w:kern w:val="24"/>
                <w:sz w:val="22"/>
                <w:szCs w:val="22"/>
              </w:rPr>
              <w:t>Наличие/о</w:t>
            </w:r>
            <w:r w:rsidR="00A10549" w:rsidRPr="00B473B9">
              <w:rPr>
                <w:rFonts w:eastAsiaTheme="minorEastAsia"/>
                <w:kern w:val="24"/>
                <w:sz w:val="22"/>
                <w:szCs w:val="22"/>
              </w:rPr>
              <w:t xml:space="preserve">тсутствие </w:t>
            </w:r>
            <w:r w:rsidR="005875E4" w:rsidRPr="00B473B9">
              <w:rPr>
                <w:rFonts w:eastAsiaTheme="minorEastAsia"/>
                <w:kern w:val="24"/>
                <w:sz w:val="22"/>
                <w:szCs w:val="22"/>
              </w:rPr>
              <w:t xml:space="preserve"> банка в перечне системно значимых банков</w:t>
            </w:r>
          </w:p>
        </w:tc>
        <w:tc>
          <w:tcPr>
            <w:tcW w:w="3833" w:type="dxa"/>
          </w:tcPr>
          <w:p w:rsidR="00D20F74" w:rsidRPr="00B473B9" w:rsidRDefault="00E64FC5" w:rsidP="00D20F74">
            <w:pPr>
              <w:pStyle w:val="a4"/>
              <w:spacing w:before="0" w:beforeAutospacing="0" w:after="0" w:afterAutospacing="0"/>
              <w:rPr>
                <w:rStyle w:val="a5"/>
                <w:rFonts w:eastAsiaTheme="minorEastAsia"/>
                <w:color w:val="auto"/>
                <w:sz w:val="22"/>
                <w:szCs w:val="22"/>
                <w:u w:val="none"/>
              </w:rPr>
            </w:pPr>
            <w:r w:rsidRPr="00B473B9">
              <w:rPr>
                <w:rStyle w:val="a5"/>
                <w:rFonts w:eastAsiaTheme="minorEastAsia"/>
                <w:color w:val="auto"/>
                <w:kern w:val="24"/>
                <w:sz w:val="22"/>
                <w:szCs w:val="22"/>
                <w:u w:val="none"/>
              </w:rPr>
              <w:t xml:space="preserve">Перечень таких банков ежегодно утверждается банком России. </w:t>
            </w:r>
            <w:r w:rsidR="00D20F74" w:rsidRPr="00B473B9">
              <w:rPr>
                <w:rStyle w:val="a5"/>
                <w:rFonts w:eastAsiaTheme="minorEastAsia"/>
                <w:color w:val="auto"/>
                <w:sz w:val="22"/>
                <w:szCs w:val="22"/>
                <w:u w:val="none"/>
              </w:rPr>
              <w:t>Отсутствие в перечне не означает плохое финансовое положение, но н</w:t>
            </w:r>
            <w:r w:rsidR="005875E4" w:rsidRPr="00B473B9">
              <w:rPr>
                <w:rStyle w:val="a5"/>
                <w:rFonts w:eastAsiaTheme="minorEastAsia"/>
                <w:color w:val="auto"/>
                <w:sz w:val="22"/>
                <w:szCs w:val="22"/>
                <w:u w:val="none"/>
              </w:rPr>
              <w:t xml:space="preserve">аличие банка в </w:t>
            </w:r>
            <w:r w:rsidR="00D20F74" w:rsidRPr="00B473B9">
              <w:rPr>
                <w:rStyle w:val="a5"/>
                <w:rFonts w:eastAsiaTheme="minorEastAsia"/>
                <w:color w:val="auto"/>
                <w:sz w:val="22"/>
                <w:szCs w:val="22"/>
                <w:u w:val="none"/>
              </w:rPr>
              <w:t xml:space="preserve">этом </w:t>
            </w:r>
            <w:r w:rsidR="005875E4" w:rsidRPr="00B473B9">
              <w:rPr>
                <w:rStyle w:val="a5"/>
                <w:rFonts w:eastAsiaTheme="minorEastAsia"/>
                <w:color w:val="auto"/>
                <w:sz w:val="22"/>
                <w:szCs w:val="22"/>
                <w:u w:val="none"/>
              </w:rPr>
              <w:t xml:space="preserve">списке </w:t>
            </w:r>
            <w:r w:rsidR="00D20F74" w:rsidRPr="00B473B9">
              <w:rPr>
                <w:rStyle w:val="a5"/>
                <w:rFonts w:eastAsiaTheme="minorEastAsia"/>
                <w:color w:val="auto"/>
                <w:sz w:val="22"/>
                <w:szCs w:val="22"/>
                <w:u w:val="none"/>
              </w:rPr>
              <w:t xml:space="preserve">гарантирует его господдержку и </w:t>
            </w:r>
            <w:r w:rsidR="005875E4" w:rsidRPr="00B473B9">
              <w:rPr>
                <w:rStyle w:val="a5"/>
                <w:rFonts w:eastAsiaTheme="minorEastAsia"/>
                <w:color w:val="auto"/>
                <w:sz w:val="22"/>
                <w:szCs w:val="22"/>
                <w:u w:val="none"/>
              </w:rPr>
              <w:t xml:space="preserve">является весомым подтверждением </w:t>
            </w:r>
            <w:r w:rsidR="00D20F74" w:rsidRPr="00B473B9">
              <w:rPr>
                <w:rStyle w:val="a5"/>
                <w:rFonts w:eastAsiaTheme="minorEastAsia"/>
                <w:color w:val="auto"/>
                <w:sz w:val="22"/>
                <w:szCs w:val="22"/>
                <w:u w:val="none"/>
              </w:rPr>
              <w:t xml:space="preserve">потенциальной </w:t>
            </w:r>
            <w:r w:rsidR="005875E4" w:rsidRPr="00B473B9">
              <w:rPr>
                <w:rStyle w:val="a5"/>
                <w:rFonts w:eastAsiaTheme="minorEastAsia"/>
                <w:color w:val="auto"/>
                <w:sz w:val="22"/>
                <w:szCs w:val="22"/>
                <w:u w:val="none"/>
              </w:rPr>
              <w:t>устойчивости</w:t>
            </w:r>
            <w:r w:rsidR="00D20F74" w:rsidRPr="00B473B9">
              <w:rPr>
                <w:rStyle w:val="a5"/>
                <w:rFonts w:eastAsiaTheme="minorEastAsia"/>
                <w:color w:val="auto"/>
                <w:sz w:val="22"/>
                <w:szCs w:val="22"/>
                <w:u w:val="none"/>
              </w:rPr>
              <w:t xml:space="preserve"> банка</w:t>
            </w:r>
          </w:p>
          <w:p w:rsidR="005875E4" w:rsidRPr="00B473B9" w:rsidRDefault="005875E4" w:rsidP="00D20F74">
            <w:pPr>
              <w:pStyle w:val="a4"/>
              <w:spacing w:before="0" w:beforeAutospacing="0" w:after="0" w:afterAutospacing="0"/>
              <w:rPr>
                <w:rStyle w:val="a5"/>
                <w:rFonts w:eastAsiaTheme="minorEastAsia"/>
                <w:color w:val="auto"/>
                <w:kern w:val="24"/>
                <w:sz w:val="22"/>
                <w:szCs w:val="22"/>
                <w:u w:val="none"/>
              </w:rPr>
            </w:pPr>
          </w:p>
        </w:tc>
        <w:tc>
          <w:tcPr>
            <w:tcW w:w="2976" w:type="dxa"/>
          </w:tcPr>
          <w:p w:rsidR="005875E4" w:rsidRPr="00B473B9" w:rsidRDefault="0050498A" w:rsidP="005875E4">
            <w:pPr>
              <w:pStyle w:val="a4"/>
              <w:spacing w:before="0" w:beforeAutospacing="0" w:after="0" w:afterAutospacing="0"/>
              <w:rPr>
                <w:rStyle w:val="a5"/>
                <w:rFonts w:eastAsiaTheme="minorEastAsia"/>
                <w:color w:val="auto"/>
                <w:kern w:val="24"/>
                <w:sz w:val="22"/>
                <w:szCs w:val="22"/>
              </w:rPr>
            </w:pPr>
            <w:hyperlink r:id="rId27" w:history="1">
              <w:r w:rsidR="005875E4" w:rsidRPr="00B473B9">
                <w:rPr>
                  <w:rStyle w:val="a5"/>
                  <w:rFonts w:eastAsiaTheme="minorEastAsia"/>
                  <w:color w:val="auto"/>
                  <w:kern w:val="24"/>
                  <w:sz w:val="22"/>
                  <w:szCs w:val="22"/>
                </w:rPr>
                <w:t>http://www.cbr.ru/press/pr.aspx?file=30092016_101942ik2016-09-30t10_19_00.htm</w:t>
              </w:r>
            </w:hyperlink>
            <w:r w:rsidR="005875E4" w:rsidRPr="00B473B9">
              <w:rPr>
                <w:rStyle w:val="a5"/>
                <w:rFonts w:eastAsiaTheme="minorEastAsia"/>
                <w:color w:val="auto"/>
                <w:kern w:val="24"/>
                <w:sz w:val="22"/>
                <w:szCs w:val="22"/>
              </w:rPr>
              <w:t xml:space="preserve"> </w:t>
            </w:r>
          </w:p>
          <w:p w:rsidR="005875E4" w:rsidRPr="00B473B9" w:rsidRDefault="005875E4" w:rsidP="005875E4">
            <w:pPr>
              <w:pStyle w:val="a4"/>
              <w:spacing w:before="0" w:beforeAutospacing="0" w:after="0" w:afterAutospacing="0"/>
              <w:rPr>
                <w:rStyle w:val="a5"/>
                <w:rFonts w:eastAsiaTheme="minorEastAsia"/>
                <w:color w:val="auto"/>
                <w:kern w:val="24"/>
                <w:sz w:val="22"/>
                <w:szCs w:val="22"/>
              </w:rPr>
            </w:pPr>
          </w:p>
        </w:tc>
        <w:tc>
          <w:tcPr>
            <w:tcW w:w="1843" w:type="dxa"/>
          </w:tcPr>
          <w:p w:rsidR="005875E4" w:rsidRPr="00B473B9" w:rsidRDefault="0073369B" w:rsidP="005875E4">
            <w:pPr>
              <w:jc w:val="center"/>
              <w:rPr>
                <w:rFonts w:ascii="Times New Roman" w:hAnsi="Times New Roman" w:cs="Times New Roman"/>
              </w:rPr>
            </w:pPr>
            <w:r>
              <w:rPr>
                <w:rFonts w:ascii="Times New Roman" w:hAnsi="Times New Roman" w:cs="Times New Roman"/>
              </w:rPr>
              <w:t>Отсутствует</w:t>
            </w:r>
          </w:p>
        </w:tc>
      </w:tr>
      <w:tr w:rsidR="00B473B9" w:rsidRPr="00B473B9" w:rsidTr="00A2055C">
        <w:trPr>
          <w:trHeight w:val="1537"/>
        </w:trPr>
        <w:tc>
          <w:tcPr>
            <w:tcW w:w="1555" w:type="dxa"/>
          </w:tcPr>
          <w:p w:rsidR="005875E4" w:rsidRPr="00B473B9" w:rsidRDefault="00A31BF2" w:rsidP="005875E4">
            <w:pPr>
              <w:pStyle w:val="a4"/>
              <w:spacing w:before="0" w:beforeAutospacing="0" w:after="0" w:afterAutospacing="0"/>
              <w:rPr>
                <w:rFonts w:eastAsiaTheme="minorEastAsia"/>
                <w:kern w:val="24"/>
                <w:sz w:val="22"/>
                <w:szCs w:val="22"/>
              </w:rPr>
            </w:pPr>
            <w:r>
              <w:rPr>
                <w:rFonts w:eastAsiaTheme="minorEastAsia"/>
                <w:kern w:val="24"/>
                <w:sz w:val="22"/>
                <w:szCs w:val="22"/>
              </w:rPr>
              <w:t>Наличие/о</w:t>
            </w:r>
            <w:r w:rsidRPr="00B473B9">
              <w:rPr>
                <w:rFonts w:eastAsiaTheme="minorEastAsia"/>
                <w:kern w:val="24"/>
                <w:sz w:val="22"/>
                <w:szCs w:val="22"/>
              </w:rPr>
              <w:t xml:space="preserve">тсутствие </w:t>
            </w:r>
            <w:r w:rsidR="005875E4" w:rsidRPr="00B473B9">
              <w:rPr>
                <w:rFonts w:eastAsiaTheme="minorEastAsia"/>
                <w:kern w:val="24"/>
                <w:sz w:val="22"/>
                <w:szCs w:val="22"/>
              </w:rPr>
              <w:t>ценных бумаг банка в ломбардном списке Банка России</w:t>
            </w:r>
          </w:p>
          <w:p w:rsidR="00562A53" w:rsidRPr="00B473B9" w:rsidRDefault="00562A53" w:rsidP="005875E4">
            <w:pPr>
              <w:pStyle w:val="a4"/>
              <w:spacing w:before="0" w:beforeAutospacing="0" w:after="0" w:afterAutospacing="0"/>
              <w:rPr>
                <w:sz w:val="22"/>
                <w:szCs w:val="22"/>
              </w:rPr>
            </w:pPr>
          </w:p>
        </w:tc>
        <w:tc>
          <w:tcPr>
            <w:tcW w:w="3833" w:type="dxa"/>
          </w:tcPr>
          <w:p w:rsidR="005875E4" w:rsidRPr="00B473B9" w:rsidRDefault="00D20F74" w:rsidP="002B22C0">
            <w:pPr>
              <w:pStyle w:val="a4"/>
              <w:spacing w:before="0" w:beforeAutospacing="0" w:after="0" w:afterAutospacing="0"/>
              <w:rPr>
                <w:sz w:val="22"/>
                <w:szCs w:val="22"/>
              </w:rPr>
            </w:pPr>
            <w:r w:rsidRPr="00B473B9">
              <w:rPr>
                <w:rStyle w:val="a5"/>
                <w:rFonts w:eastAsiaTheme="minorEastAsia"/>
                <w:color w:val="auto"/>
                <w:sz w:val="22"/>
                <w:szCs w:val="22"/>
                <w:u w:val="none"/>
              </w:rPr>
              <w:t>Отсутствие в списке не означает плохое финансовое положение,</w:t>
            </w:r>
            <w:r w:rsidRPr="00B473B9">
              <w:rPr>
                <w:rFonts w:eastAsiaTheme="minorEastAsia"/>
                <w:kern w:val="24"/>
                <w:sz w:val="22"/>
                <w:szCs w:val="22"/>
              </w:rPr>
              <w:t xml:space="preserve"> но н</w:t>
            </w:r>
            <w:r w:rsidR="005875E4" w:rsidRPr="00B473B9">
              <w:rPr>
                <w:rFonts w:eastAsiaTheme="minorEastAsia"/>
                <w:kern w:val="24"/>
                <w:sz w:val="22"/>
                <w:szCs w:val="22"/>
              </w:rPr>
              <w:t xml:space="preserve">аличие банка в ломбардном списке является </w:t>
            </w:r>
            <w:r w:rsidR="002B22C0" w:rsidRPr="00B473B9">
              <w:rPr>
                <w:rFonts w:eastAsiaTheme="minorEastAsia"/>
                <w:kern w:val="24"/>
                <w:sz w:val="22"/>
                <w:szCs w:val="22"/>
              </w:rPr>
              <w:t xml:space="preserve">результатом </w:t>
            </w:r>
            <w:r w:rsidR="00574C54" w:rsidRPr="00B473B9">
              <w:rPr>
                <w:rFonts w:eastAsiaTheme="minorEastAsia"/>
                <w:kern w:val="24"/>
                <w:sz w:val="22"/>
                <w:szCs w:val="22"/>
              </w:rPr>
              <w:t>положительной оценк</w:t>
            </w:r>
            <w:r w:rsidR="002B22C0" w:rsidRPr="00B473B9">
              <w:rPr>
                <w:rFonts w:eastAsiaTheme="minorEastAsia"/>
                <w:kern w:val="24"/>
                <w:sz w:val="22"/>
                <w:szCs w:val="22"/>
              </w:rPr>
              <w:t>и</w:t>
            </w:r>
            <w:r w:rsidR="00574C54" w:rsidRPr="00B473B9">
              <w:rPr>
                <w:rFonts w:eastAsiaTheme="minorEastAsia"/>
                <w:kern w:val="24"/>
                <w:sz w:val="22"/>
                <w:szCs w:val="22"/>
              </w:rPr>
              <w:t xml:space="preserve"> </w:t>
            </w:r>
            <w:r w:rsidR="00786620" w:rsidRPr="00B473B9">
              <w:rPr>
                <w:rFonts w:eastAsiaTheme="minorEastAsia"/>
                <w:kern w:val="24"/>
                <w:sz w:val="22"/>
                <w:szCs w:val="22"/>
              </w:rPr>
              <w:t>Баком России</w:t>
            </w:r>
            <w:r w:rsidR="00574C54" w:rsidRPr="00B473B9">
              <w:rPr>
                <w:rFonts w:eastAsiaTheme="minorEastAsia"/>
                <w:kern w:val="24"/>
                <w:sz w:val="22"/>
                <w:szCs w:val="22"/>
              </w:rPr>
              <w:t xml:space="preserve"> </w:t>
            </w:r>
            <w:r w:rsidRPr="00B473B9">
              <w:rPr>
                <w:rFonts w:eastAsiaTheme="minorEastAsia"/>
                <w:kern w:val="24"/>
                <w:sz w:val="22"/>
                <w:szCs w:val="22"/>
              </w:rPr>
              <w:t>финансового положения</w:t>
            </w:r>
            <w:r w:rsidR="00786620" w:rsidRPr="00B473B9">
              <w:rPr>
                <w:rFonts w:eastAsiaTheme="minorEastAsia"/>
                <w:kern w:val="24"/>
                <w:sz w:val="22"/>
                <w:szCs w:val="22"/>
              </w:rPr>
              <w:t xml:space="preserve"> банка</w:t>
            </w:r>
          </w:p>
        </w:tc>
        <w:tc>
          <w:tcPr>
            <w:tcW w:w="2976" w:type="dxa"/>
          </w:tcPr>
          <w:p w:rsidR="005875E4" w:rsidRPr="00B473B9" w:rsidRDefault="0050498A" w:rsidP="005875E4">
            <w:pPr>
              <w:pStyle w:val="a4"/>
              <w:spacing w:before="0" w:beforeAutospacing="0" w:after="0" w:afterAutospacing="0"/>
              <w:rPr>
                <w:sz w:val="22"/>
                <w:szCs w:val="22"/>
              </w:rPr>
            </w:pPr>
            <w:hyperlink r:id="rId28" w:history="1">
              <w:r w:rsidR="005875E4" w:rsidRPr="00B473B9">
                <w:rPr>
                  <w:rStyle w:val="a5"/>
                  <w:rFonts w:eastAsiaTheme="minorEastAsia"/>
                  <w:color w:val="auto"/>
                  <w:kern w:val="24"/>
                  <w:sz w:val="22"/>
                  <w:szCs w:val="22"/>
                </w:rPr>
                <w:t>http://www.cbr.ru/analytics/plugins/lombardlist.aspx</w:t>
              </w:r>
            </w:hyperlink>
          </w:p>
        </w:tc>
        <w:tc>
          <w:tcPr>
            <w:tcW w:w="1843" w:type="dxa"/>
          </w:tcPr>
          <w:p w:rsidR="005875E4" w:rsidRPr="00B473B9" w:rsidRDefault="0073369B" w:rsidP="005875E4">
            <w:pPr>
              <w:jc w:val="center"/>
              <w:rPr>
                <w:rFonts w:ascii="Times New Roman" w:hAnsi="Times New Roman" w:cs="Times New Roman"/>
              </w:rPr>
            </w:pPr>
            <w:r>
              <w:rPr>
                <w:rFonts w:ascii="Times New Roman" w:hAnsi="Times New Roman" w:cs="Times New Roman"/>
              </w:rPr>
              <w:t>Отсутствует</w:t>
            </w:r>
          </w:p>
        </w:tc>
      </w:tr>
      <w:tr w:rsidR="00B473B9" w:rsidRPr="00B473B9" w:rsidTr="00724A7F">
        <w:tc>
          <w:tcPr>
            <w:tcW w:w="1555" w:type="dxa"/>
          </w:tcPr>
          <w:p w:rsidR="005875E4" w:rsidRPr="00B473B9" w:rsidRDefault="00A31BF2" w:rsidP="005875E4">
            <w:pPr>
              <w:pStyle w:val="a4"/>
              <w:spacing w:before="0" w:beforeAutospacing="0" w:after="0" w:afterAutospacing="0"/>
              <w:rPr>
                <w:rFonts w:eastAsiaTheme="minorEastAsia"/>
                <w:kern w:val="24"/>
                <w:sz w:val="22"/>
                <w:szCs w:val="22"/>
              </w:rPr>
            </w:pPr>
            <w:r>
              <w:rPr>
                <w:rFonts w:eastAsiaTheme="minorEastAsia"/>
                <w:kern w:val="24"/>
                <w:sz w:val="22"/>
                <w:szCs w:val="22"/>
              </w:rPr>
              <w:t>Наличие/о</w:t>
            </w:r>
            <w:r w:rsidRPr="00B473B9">
              <w:rPr>
                <w:rFonts w:eastAsiaTheme="minorEastAsia"/>
                <w:kern w:val="24"/>
                <w:sz w:val="22"/>
                <w:szCs w:val="22"/>
              </w:rPr>
              <w:t xml:space="preserve">тсутствие </w:t>
            </w:r>
            <w:r w:rsidR="005875E4" w:rsidRPr="00B473B9">
              <w:rPr>
                <w:rFonts w:eastAsiaTheme="minorEastAsia"/>
                <w:kern w:val="24"/>
                <w:sz w:val="22"/>
                <w:szCs w:val="22"/>
              </w:rPr>
              <w:t xml:space="preserve">госструктур  в </w:t>
            </w:r>
            <w:r w:rsidR="00A10549" w:rsidRPr="00B473B9">
              <w:rPr>
                <w:rFonts w:eastAsiaTheme="minorEastAsia"/>
                <w:kern w:val="24"/>
                <w:sz w:val="22"/>
                <w:szCs w:val="22"/>
              </w:rPr>
              <w:t>списке акционеров (участников)</w:t>
            </w:r>
            <w:r w:rsidR="005875E4" w:rsidRPr="00B473B9">
              <w:rPr>
                <w:rFonts w:eastAsiaTheme="minorEastAsia"/>
                <w:kern w:val="24"/>
                <w:sz w:val="22"/>
                <w:szCs w:val="22"/>
              </w:rPr>
              <w:t xml:space="preserve"> банка</w:t>
            </w:r>
          </w:p>
          <w:p w:rsidR="00562A53" w:rsidRPr="00B473B9" w:rsidRDefault="00562A53" w:rsidP="005875E4">
            <w:pPr>
              <w:pStyle w:val="a4"/>
              <w:spacing w:before="0" w:beforeAutospacing="0" w:after="0" w:afterAutospacing="0"/>
              <w:rPr>
                <w:sz w:val="22"/>
                <w:szCs w:val="22"/>
              </w:rPr>
            </w:pPr>
          </w:p>
        </w:tc>
        <w:tc>
          <w:tcPr>
            <w:tcW w:w="3833" w:type="dxa"/>
          </w:tcPr>
          <w:p w:rsidR="005875E4" w:rsidRPr="00B473B9" w:rsidRDefault="00D20F74" w:rsidP="00D20F74">
            <w:pPr>
              <w:pStyle w:val="a4"/>
              <w:spacing w:before="0" w:beforeAutospacing="0" w:after="0" w:afterAutospacing="0"/>
              <w:rPr>
                <w:rFonts w:eastAsiaTheme="minorEastAsia"/>
                <w:kern w:val="24"/>
                <w:sz w:val="22"/>
                <w:szCs w:val="22"/>
              </w:rPr>
            </w:pPr>
            <w:r w:rsidRPr="00B473B9">
              <w:rPr>
                <w:rStyle w:val="a5"/>
                <w:rFonts w:eastAsiaTheme="minorEastAsia"/>
                <w:color w:val="auto"/>
                <w:sz w:val="22"/>
                <w:szCs w:val="22"/>
                <w:u w:val="none"/>
              </w:rPr>
              <w:t xml:space="preserve">Отсутствие госструктур в составе акционеров банка не означает </w:t>
            </w:r>
            <w:r w:rsidR="00440280" w:rsidRPr="00B473B9">
              <w:rPr>
                <w:rStyle w:val="a5"/>
                <w:rFonts w:eastAsiaTheme="minorEastAsia"/>
                <w:color w:val="auto"/>
                <w:sz w:val="22"/>
                <w:szCs w:val="22"/>
                <w:u w:val="none"/>
              </w:rPr>
              <w:t xml:space="preserve">его </w:t>
            </w:r>
            <w:r w:rsidRPr="00B473B9">
              <w:rPr>
                <w:rStyle w:val="a5"/>
                <w:rFonts w:eastAsiaTheme="minorEastAsia"/>
                <w:color w:val="auto"/>
                <w:sz w:val="22"/>
                <w:szCs w:val="22"/>
                <w:u w:val="none"/>
              </w:rPr>
              <w:t>плохое финансовое положение.</w:t>
            </w:r>
            <w:r w:rsidRPr="00B473B9">
              <w:rPr>
                <w:rFonts w:eastAsiaTheme="minorEastAsia"/>
                <w:kern w:val="24"/>
                <w:sz w:val="22"/>
                <w:szCs w:val="22"/>
              </w:rPr>
              <w:t xml:space="preserve"> </w:t>
            </w:r>
            <w:r w:rsidR="00A27CF8" w:rsidRPr="00B473B9">
              <w:rPr>
                <w:rFonts w:eastAsiaTheme="minorEastAsia"/>
                <w:kern w:val="24"/>
                <w:sz w:val="22"/>
                <w:szCs w:val="22"/>
              </w:rPr>
              <w:t>Н</w:t>
            </w:r>
            <w:r w:rsidRPr="00B473B9">
              <w:rPr>
                <w:rFonts w:eastAsiaTheme="minorEastAsia"/>
                <w:kern w:val="24"/>
                <w:sz w:val="22"/>
                <w:szCs w:val="22"/>
              </w:rPr>
              <w:t>аличие и в</w:t>
            </w:r>
            <w:r w:rsidR="005875E4" w:rsidRPr="00B473B9">
              <w:rPr>
                <w:rFonts w:eastAsiaTheme="minorEastAsia"/>
                <w:kern w:val="24"/>
                <w:sz w:val="22"/>
                <w:szCs w:val="22"/>
              </w:rPr>
              <w:t>озможность (</w:t>
            </w:r>
            <w:r w:rsidR="00A27CF8" w:rsidRPr="00B473B9">
              <w:rPr>
                <w:rFonts w:eastAsiaTheme="minorEastAsia"/>
                <w:kern w:val="24"/>
                <w:sz w:val="22"/>
                <w:szCs w:val="22"/>
              </w:rPr>
              <w:t xml:space="preserve">но </w:t>
            </w:r>
            <w:r w:rsidR="005875E4" w:rsidRPr="00B473B9">
              <w:rPr>
                <w:rFonts w:eastAsiaTheme="minorEastAsia"/>
                <w:kern w:val="24"/>
                <w:sz w:val="22"/>
                <w:szCs w:val="22"/>
              </w:rPr>
              <w:t>не обязательность) господдержки является положительным фактором для устойчивости банка</w:t>
            </w:r>
            <w:r w:rsidR="00A27CF8" w:rsidRPr="00B473B9">
              <w:rPr>
                <w:rFonts w:eastAsiaTheme="minorEastAsia"/>
                <w:kern w:val="24"/>
                <w:sz w:val="22"/>
                <w:szCs w:val="22"/>
              </w:rPr>
              <w:t>,</w:t>
            </w:r>
            <w:r w:rsidR="005875E4" w:rsidRPr="00B473B9">
              <w:rPr>
                <w:rFonts w:eastAsiaTheme="minorEastAsia"/>
                <w:kern w:val="24"/>
                <w:sz w:val="22"/>
                <w:szCs w:val="22"/>
              </w:rPr>
              <w:t xml:space="preserve"> </w:t>
            </w:r>
            <w:r w:rsidR="00A27CF8" w:rsidRPr="00B473B9">
              <w:rPr>
                <w:rFonts w:eastAsiaTheme="minorEastAsia"/>
                <w:kern w:val="24"/>
                <w:sz w:val="22"/>
                <w:szCs w:val="22"/>
              </w:rPr>
              <w:t>но г</w:t>
            </w:r>
            <w:r w:rsidR="005875E4" w:rsidRPr="00B473B9">
              <w:rPr>
                <w:rFonts w:eastAsiaTheme="minorEastAsia"/>
                <w:kern w:val="24"/>
                <w:sz w:val="22"/>
                <w:szCs w:val="22"/>
              </w:rPr>
              <w:t>арантий отзыва лицензии или санации не дает</w:t>
            </w:r>
          </w:p>
          <w:p w:rsidR="00D20F74" w:rsidRPr="00B473B9" w:rsidRDefault="00D20F74" w:rsidP="00D20F74">
            <w:pPr>
              <w:pStyle w:val="a4"/>
              <w:spacing w:before="0" w:beforeAutospacing="0" w:after="0" w:afterAutospacing="0"/>
              <w:rPr>
                <w:sz w:val="22"/>
                <w:szCs w:val="22"/>
              </w:rPr>
            </w:pPr>
          </w:p>
        </w:tc>
        <w:tc>
          <w:tcPr>
            <w:tcW w:w="2976" w:type="dxa"/>
          </w:tcPr>
          <w:p w:rsidR="00C93D6D" w:rsidRPr="00B473B9" w:rsidRDefault="00637057" w:rsidP="0028194F">
            <w:pPr>
              <w:pStyle w:val="a4"/>
              <w:spacing w:before="0" w:beforeAutospacing="0" w:after="0" w:afterAutospacing="0"/>
            </w:pPr>
            <w:r w:rsidRPr="00B473B9">
              <w:rPr>
                <w:noProof/>
              </w:rPr>
              <w:drawing>
                <wp:anchor distT="0" distB="0" distL="114300" distR="114300" simplePos="0" relativeHeight="251659264" behindDoc="0" locked="0" layoutInCell="1" allowOverlap="1">
                  <wp:simplePos x="0" y="0"/>
                  <wp:positionH relativeFrom="column">
                    <wp:posOffset>872490</wp:posOffset>
                  </wp:positionH>
                  <wp:positionV relativeFrom="paragraph">
                    <wp:posOffset>362585</wp:posOffset>
                  </wp:positionV>
                  <wp:extent cx="314325" cy="188595"/>
                  <wp:effectExtent l="0" t="0" r="9525" b="190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14325" cy="188595"/>
                          </a:xfrm>
                          <a:prstGeom prst="rect">
                            <a:avLst/>
                          </a:prstGeom>
                        </pic:spPr>
                      </pic:pic>
                    </a:graphicData>
                  </a:graphic>
                </wp:anchor>
              </w:drawing>
            </w:r>
            <w:hyperlink r:id="rId29" w:history="1">
              <w:r w:rsidR="00C93D6D" w:rsidRPr="00B473B9">
                <w:rPr>
                  <w:rStyle w:val="a5"/>
                  <w:color w:val="auto"/>
                  <w:lang w:val="en-US"/>
                </w:rPr>
                <w:t>https</w:t>
              </w:r>
              <w:r w:rsidR="00C93D6D" w:rsidRPr="00B473B9">
                <w:rPr>
                  <w:rStyle w:val="a5"/>
                  <w:color w:val="auto"/>
                </w:rPr>
                <w:t>://</w:t>
              </w:r>
              <w:r w:rsidR="00C93D6D" w:rsidRPr="00B473B9">
                <w:rPr>
                  <w:rStyle w:val="a5"/>
                  <w:color w:val="auto"/>
                  <w:lang w:val="en-US"/>
                </w:rPr>
                <w:t>www</w:t>
              </w:r>
              <w:r w:rsidR="00C93D6D" w:rsidRPr="00B473B9">
                <w:rPr>
                  <w:rStyle w:val="a5"/>
                  <w:color w:val="auto"/>
                </w:rPr>
                <w:t>.</w:t>
              </w:r>
              <w:proofErr w:type="spellStart"/>
              <w:r w:rsidR="00C93D6D" w:rsidRPr="00B473B9">
                <w:rPr>
                  <w:rStyle w:val="a5"/>
                  <w:color w:val="auto"/>
                  <w:lang w:val="en-US"/>
                </w:rPr>
                <w:t>cbr</w:t>
              </w:r>
              <w:proofErr w:type="spellEnd"/>
              <w:r w:rsidR="00C93D6D" w:rsidRPr="00B473B9">
                <w:rPr>
                  <w:rStyle w:val="a5"/>
                  <w:color w:val="auto"/>
                </w:rPr>
                <w:t>.</w:t>
              </w:r>
              <w:proofErr w:type="spellStart"/>
              <w:r w:rsidR="00C93D6D" w:rsidRPr="00B473B9">
                <w:rPr>
                  <w:rStyle w:val="a5"/>
                  <w:color w:val="auto"/>
                  <w:lang w:val="en-US"/>
                </w:rPr>
                <w:t>ru</w:t>
              </w:r>
              <w:proofErr w:type="spellEnd"/>
              <w:r w:rsidR="00C93D6D" w:rsidRPr="00B473B9">
                <w:rPr>
                  <w:rStyle w:val="a5"/>
                  <w:color w:val="auto"/>
                </w:rPr>
                <w:t>/</w:t>
              </w:r>
              <w:proofErr w:type="spellStart"/>
              <w:r w:rsidR="00C93D6D" w:rsidRPr="00B473B9">
                <w:rPr>
                  <w:rStyle w:val="a5"/>
                  <w:color w:val="auto"/>
                  <w:lang w:val="en-US"/>
                </w:rPr>
                <w:t>hd</w:t>
              </w:r>
              <w:proofErr w:type="spellEnd"/>
              <w:r w:rsidR="00C93D6D" w:rsidRPr="00B473B9">
                <w:rPr>
                  <w:rStyle w:val="a5"/>
                  <w:color w:val="auto"/>
                </w:rPr>
                <w:t>_</w:t>
              </w:r>
              <w:r w:rsidR="00C93D6D" w:rsidRPr="00B473B9">
                <w:rPr>
                  <w:rStyle w:val="a5"/>
                  <w:color w:val="auto"/>
                  <w:lang w:val="en-US"/>
                </w:rPr>
                <w:t>base</w:t>
              </w:r>
              <w:r w:rsidR="00C93D6D" w:rsidRPr="00B473B9">
                <w:rPr>
                  <w:rStyle w:val="a5"/>
                  <w:color w:val="auto"/>
                </w:rPr>
                <w:t>/</w:t>
              </w:r>
              <w:r w:rsidR="00C93D6D" w:rsidRPr="00B473B9">
                <w:rPr>
                  <w:rStyle w:val="a5"/>
                  <w:color w:val="auto"/>
                  <w:lang w:val="en-US"/>
                </w:rPr>
                <w:t>default</w:t>
              </w:r>
              <w:r w:rsidR="00C93D6D" w:rsidRPr="00B473B9">
                <w:rPr>
                  <w:rStyle w:val="a5"/>
                  <w:color w:val="auto"/>
                </w:rPr>
                <w:t>.</w:t>
              </w:r>
              <w:proofErr w:type="spellStart"/>
              <w:r w:rsidR="00C93D6D" w:rsidRPr="00B473B9">
                <w:rPr>
                  <w:rStyle w:val="a5"/>
                  <w:color w:val="auto"/>
                  <w:lang w:val="en-US"/>
                </w:rPr>
                <w:t>aspx</w:t>
              </w:r>
              <w:proofErr w:type="spellEnd"/>
              <w:r w:rsidR="00C93D6D" w:rsidRPr="00B473B9">
                <w:rPr>
                  <w:rStyle w:val="a5"/>
                  <w:color w:val="auto"/>
                </w:rPr>
                <w:t>?</w:t>
              </w:r>
              <w:proofErr w:type="spellStart"/>
              <w:r w:rsidR="00C93D6D" w:rsidRPr="00B473B9">
                <w:rPr>
                  <w:rStyle w:val="a5"/>
                  <w:color w:val="auto"/>
                  <w:lang w:val="en-US"/>
                </w:rPr>
                <w:t>PrtID</w:t>
              </w:r>
              <w:proofErr w:type="spellEnd"/>
              <w:r w:rsidR="00C93D6D" w:rsidRPr="00B473B9">
                <w:rPr>
                  <w:rStyle w:val="a5"/>
                  <w:color w:val="auto"/>
                </w:rPr>
                <w:t>=</w:t>
              </w:r>
              <w:r w:rsidR="00C93D6D" w:rsidRPr="00B473B9">
                <w:rPr>
                  <w:rStyle w:val="a5"/>
                  <w:color w:val="auto"/>
                  <w:lang w:val="en-US"/>
                </w:rPr>
                <w:t>co</w:t>
              </w:r>
              <w:r w:rsidR="00C93D6D" w:rsidRPr="00B473B9">
                <w:rPr>
                  <w:rStyle w:val="a5"/>
                  <w:color w:val="auto"/>
                </w:rPr>
                <w:t>_</w:t>
              </w:r>
              <w:r w:rsidR="00C93D6D" w:rsidRPr="00B473B9">
                <w:rPr>
                  <w:rStyle w:val="a5"/>
                  <w:color w:val="auto"/>
                  <w:lang w:val="en-US"/>
                </w:rPr>
                <w:t>schema</w:t>
              </w:r>
            </w:hyperlink>
            <w:r w:rsidR="00685CB7" w:rsidRPr="00B473B9">
              <w:rPr>
                <w:rStyle w:val="a5"/>
                <w:color w:val="auto"/>
              </w:rPr>
              <w:t>.</w:t>
            </w:r>
            <w:r w:rsidR="00AB3CD0" w:rsidRPr="00B473B9">
              <w:t xml:space="preserve"> </w:t>
            </w:r>
            <w:r w:rsidR="00685CB7" w:rsidRPr="00B473B9">
              <w:t xml:space="preserve">Открыть </w:t>
            </w:r>
            <w:r w:rsidR="00AB3CD0" w:rsidRPr="00B473B9">
              <w:t xml:space="preserve"> </w:t>
            </w:r>
            <w:r w:rsidR="00AB3CD0" w:rsidRPr="00B473B9">
              <w:rPr>
                <w:sz w:val="16"/>
                <w:szCs w:val="16"/>
                <w:bdr w:val="single" w:sz="4" w:space="0" w:color="auto"/>
              </w:rPr>
              <w:t xml:space="preserve"> </w:t>
            </w:r>
          </w:p>
          <w:p w:rsidR="0028194F" w:rsidRPr="00B473B9" w:rsidRDefault="0028194F" w:rsidP="0028194F">
            <w:pPr>
              <w:pStyle w:val="a4"/>
              <w:spacing w:before="0" w:beforeAutospacing="0" w:after="0" w:afterAutospacing="0"/>
              <w:rPr>
                <w:rFonts w:eastAsiaTheme="minorEastAsia"/>
                <w:kern w:val="24"/>
                <w:sz w:val="22"/>
                <w:szCs w:val="22"/>
                <w:u w:val="single"/>
              </w:rPr>
            </w:pPr>
          </w:p>
          <w:p w:rsidR="000C5378" w:rsidRPr="00B473B9" w:rsidRDefault="0050498A" w:rsidP="0028194F">
            <w:pPr>
              <w:pStyle w:val="a4"/>
              <w:spacing w:before="0" w:beforeAutospacing="0" w:after="0" w:afterAutospacing="0"/>
              <w:rPr>
                <w:rStyle w:val="a5"/>
                <w:rFonts w:eastAsiaTheme="minorEastAsia"/>
                <w:color w:val="auto"/>
                <w:kern w:val="24"/>
                <w:sz w:val="22"/>
                <w:szCs w:val="22"/>
              </w:rPr>
            </w:pPr>
            <w:hyperlink r:id="rId30" w:history="1">
              <w:r w:rsidR="000C5378" w:rsidRPr="00B473B9">
                <w:rPr>
                  <w:rStyle w:val="a5"/>
                  <w:rFonts w:eastAsiaTheme="minorEastAsia"/>
                  <w:color w:val="auto"/>
                  <w:kern w:val="24"/>
                  <w:sz w:val="22"/>
                  <w:szCs w:val="22"/>
                  <w:lang w:val="en-US"/>
                </w:rPr>
                <w:t>http</w:t>
              </w:r>
              <w:r w:rsidR="000C5378" w:rsidRPr="00B473B9">
                <w:rPr>
                  <w:rStyle w:val="a5"/>
                  <w:rFonts w:eastAsiaTheme="minorEastAsia"/>
                  <w:color w:val="auto"/>
                  <w:kern w:val="24"/>
                  <w:sz w:val="22"/>
                  <w:szCs w:val="22"/>
                </w:rPr>
                <w:t>://</w:t>
              </w:r>
              <w:r w:rsidR="000C5378" w:rsidRPr="00B473B9">
                <w:rPr>
                  <w:rStyle w:val="a5"/>
                  <w:rFonts w:eastAsiaTheme="minorEastAsia"/>
                  <w:color w:val="auto"/>
                  <w:kern w:val="24"/>
                  <w:sz w:val="22"/>
                  <w:szCs w:val="22"/>
                  <w:lang w:val="en-US"/>
                </w:rPr>
                <w:t>www</w:t>
              </w:r>
              <w:r w:rsidR="000C5378" w:rsidRPr="00B473B9">
                <w:rPr>
                  <w:rStyle w:val="a5"/>
                  <w:rFonts w:eastAsiaTheme="minorEastAsia"/>
                  <w:color w:val="auto"/>
                  <w:kern w:val="24"/>
                  <w:sz w:val="22"/>
                  <w:szCs w:val="22"/>
                </w:rPr>
                <w:t>.</w:t>
              </w:r>
              <w:proofErr w:type="spellStart"/>
              <w:r w:rsidR="000C5378" w:rsidRPr="00B473B9">
                <w:rPr>
                  <w:rStyle w:val="a5"/>
                  <w:rFonts w:eastAsiaTheme="minorEastAsia"/>
                  <w:color w:val="auto"/>
                  <w:kern w:val="24"/>
                  <w:sz w:val="22"/>
                  <w:szCs w:val="22"/>
                  <w:lang w:val="en-US"/>
                </w:rPr>
                <w:t>allbanks</w:t>
              </w:r>
              <w:proofErr w:type="spellEnd"/>
              <w:r w:rsidR="000C5378" w:rsidRPr="00B473B9">
                <w:rPr>
                  <w:rStyle w:val="a5"/>
                  <w:rFonts w:eastAsiaTheme="minorEastAsia"/>
                  <w:color w:val="auto"/>
                  <w:kern w:val="24"/>
                  <w:sz w:val="22"/>
                  <w:szCs w:val="22"/>
                </w:rPr>
                <w:t>.</w:t>
              </w:r>
              <w:proofErr w:type="spellStart"/>
              <w:r w:rsidR="000C5378" w:rsidRPr="00B473B9">
                <w:rPr>
                  <w:rStyle w:val="a5"/>
                  <w:rFonts w:eastAsiaTheme="minorEastAsia"/>
                  <w:color w:val="auto"/>
                  <w:kern w:val="24"/>
                  <w:sz w:val="22"/>
                  <w:szCs w:val="22"/>
                  <w:lang w:val="en-US"/>
                </w:rPr>
                <w:t>ru</w:t>
              </w:r>
              <w:proofErr w:type="spellEnd"/>
              <w:r w:rsidR="000C5378" w:rsidRPr="00B473B9">
                <w:rPr>
                  <w:rStyle w:val="a5"/>
                  <w:rFonts w:eastAsiaTheme="minorEastAsia"/>
                  <w:color w:val="auto"/>
                  <w:kern w:val="24"/>
                  <w:sz w:val="22"/>
                  <w:szCs w:val="22"/>
                </w:rPr>
                <w:t>/</w:t>
              </w:r>
              <w:r w:rsidR="000C5378" w:rsidRPr="00B473B9">
                <w:rPr>
                  <w:rStyle w:val="a5"/>
                  <w:rFonts w:eastAsiaTheme="minorEastAsia"/>
                  <w:color w:val="auto"/>
                  <w:kern w:val="24"/>
                  <w:sz w:val="22"/>
                  <w:szCs w:val="22"/>
                  <w:lang w:val="en-US"/>
                </w:rPr>
                <w:t>banks</w:t>
              </w:r>
              <w:r w:rsidR="000C5378" w:rsidRPr="00B473B9">
                <w:rPr>
                  <w:rStyle w:val="a5"/>
                  <w:rFonts w:eastAsiaTheme="minorEastAsia"/>
                  <w:color w:val="auto"/>
                  <w:kern w:val="24"/>
                  <w:sz w:val="22"/>
                  <w:szCs w:val="22"/>
                </w:rPr>
                <w:t>/</w:t>
              </w:r>
              <w:proofErr w:type="spellStart"/>
              <w:r w:rsidR="000C5378" w:rsidRPr="00B473B9">
                <w:rPr>
                  <w:rStyle w:val="a5"/>
                  <w:rFonts w:eastAsiaTheme="minorEastAsia"/>
                  <w:color w:val="auto"/>
                  <w:kern w:val="24"/>
                  <w:sz w:val="22"/>
                  <w:szCs w:val="22"/>
                  <w:lang w:val="en-US"/>
                </w:rPr>
                <w:t>russia</w:t>
              </w:r>
              <w:proofErr w:type="spellEnd"/>
              <w:r w:rsidR="000C5378" w:rsidRPr="00B473B9">
                <w:rPr>
                  <w:rStyle w:val="a5"/>
                  <w:rFonts w:eastAsiaTheme="minorEastAsia"/>
                  <w:color w:val="auto"/>
                  <w:kern w:val="24"/>
                  <w:sz w:val="22"/>
                  <w:szCs w:val="22"/>
                </w:rPr>
                <w:t>/</w:t>
              </w:r>
            </w:hyperlink>
          </w:p>
          <w:p w:rsidR="0028194F" w:rsidRPr="00B473B9" w:rsidRDefault="0028194F" w:rsidP="0028194F">
            <w:pPr>
              <w:pStyle w:val="a4"/>
              <w:spacing w:before="0" w:beforeAutospacing="0" w:after="0" w:afterAutospacing="0"/>
              <w:ind w:left="176"/>
              <w:rPr>
                <w:sz w:val="22"/>
                <w:szCs w:val="22"/>
              </w:rPr>
            </w:pPr>
          </w:p>
          <w:p w:rsidR="000C5378" w:rsidRPr="00B473B9" w:rsidRDefault="0050498A" w:rsidP="0028194F">
            <w:pPr>
              <w:pStyle w:val="a4"/>
              <w:spacing w:before="0" w:beforeAutospacing="0" w:after="0" w:afterAutospacing="0"/>
              <w:rPr>
                <w:sz w:val="22"/>
                <w:szCs w:val="22"/>
              </w:rPr>
            </w:pPr>
            <w:hyperlink r:id="rId31" w:history="1">
              <w:r w:rsidR="000C5378" w:rsidRPr="00B473B9">
                <w:rPr>
                  <w:rStyle w:val="a5"/>
                  <w:color w:val="auto"/>
                  <w:sz w:val="22"/>
                  <w:szCs w:val="22"/>
                  <w:lang w:val="en-US"/>
                </w:rPr>
                <w:t>http</w:t>
              </w:r>
              <w:r w:rsidR="000C5378" w:rsidRPr="00B473B9">
                <w:rPr>
                  <w:rStyle w:val="a5"/>
                  <w:color w:val="auto"/>
                  <w:sz w:val="22"/>
                  <w:szCs w:val="22"/>
                </w:rPr>
                <w:t>://</w:t>
              </w:r>
              <w:r w:rsidR="000C5378" w:rsidRPr="00B473B9">
                <w:rPr>
                  <w:rStyle w:val="a5"/>
                  <w:color w:val="auto"/>
                  <w:sz w:val="22"/>
                  <w:szCs w:val="22"/>
                  <w:lang w:val="en-US"/>
                </w:rPr>
                <w:t>www</w:t>
              </w:r>
              <w:r w:rsidR="000C5378" w:rsidRPr="00B473B9">
                <w:rPr>
                  <w:rStyle w:val="a5"/>
                  <w:color w:val="auto"/>
                  <w:sz w:val="22"/>
                  <w:szCs w:val="22"/>
                </w:rPr>
                <w:t>.</w:t>
              </w:r>
              <w:proofErr w:type="spellStart"/>
              <w:r w:rsidR="000C5378" w:rsidRPr="00B473B9">
                <w:rPr>
                  <w:rStyle w:val="a5"/>
                  <w:color w:val="auto"/>
                  <w:sz w:val="22"/>
                  <w:szCs w:val="22"/>
                  <w:lang w:val="en-US"/>
                </w:rPr>
                <w:t>banki</w:t>
              </w:r>
              <w:proofErr w:type="spellEnd"/>
              <w:r w:rsidR="000C5378" w:rsidRPr="00B473B9">
                <w:rPr>
                  <w:rStyle w:val="a5"/>
                  <w:color w:val="auto"/>
                  <w:sz w:val="22"/>
                  <w:szCs w:val="22"/>
                </w:rPr>
                <w:t>.</w:t>
              </w:r>
              <w:proofErr w:type="spellStart"/>
              <w:r w:rsidR="000C5378" w:rsidRPr="00B473B9">
                <w:rPr>
                  <w:rStyle w:val="a5"/>
                  <w:color w:val="auto"/>
                  <w:sz w:val="22"/>
                  <w:szCs w:val="22"/>
                  <w:lang w:val="en-US"/>
                </w:rPr>
                <w:t>ru</w:t>
              </w:r>
              <w:proofErr w:type="spellEnd"/>
              <w:r w:rsidR="000C5378" w:rsidRPr="00B473B9">
                <w:rPr>
                  <w:rStyle w:val="a5"/>
                  <w:color w:val="auto"/>
                  <w:sz w:val="22"/>
                  <w:szCs w:val="22"/>
                </w:rPr>
                <w:t>/</w:t>
              </w:r>
              <w:r w:rsidR="000C5378" w:rsidRPr="00B473B9">
                <w:rPr>
                  <w:rStyle w:val="a5"/>
                  <w:color w:val="auto"/>
                  <w:sz w:val="22"/>
                  <w:szCs w:val="22"/>
                  <w:lang w:val="en-US"/>
                </w:rPr>
                <w:t>banks</w:t>
              </w:r>
              <w:r w:rsidR="000C5378" w:rsidRPr="00B473B9">
                <w:rPr>
                  <w:rStyle w:val="a5"/>
                  <w:color w:val="auto"/>
                  <w:sz w:val="22"/>
                  <w:szCs w:val="22"/>
                </w:rPr>
                <w:t>/</w:t>
              </w:r>
            </w:hyperlink>
            <w:r w:rsidR="000C5378" w:rsidRPr="00B473B9">
              <w:rPr>
                <w:rStyle w:val="a5"/>
                <w:color w:val="auto"/>
                <w:sz w:val="22"/>
                <w:szCs w:val="22"/>
              </w:rPr>
              <w:t xml:space="preserve"> </w:t>
            </w:r>
            <w:r w:rsidR="000C5378" w:rsidRPr="00B473B9">
              <w:rPr>
                <w:rStyle w:val="a5"/>
                <w:color w:val="auto"/>
                <w:sz w:val="22"/>
                <w:szCs w:val="22"/>
                <w:u w:val="none"/>
              </w:rPr>
              <w:t>(зайти в нужный банк</w:t>
            </w:r>
            <w:r w:rsidR="000C5378" w:rsidRPr="00B473B9">
              <w:rPr>
                <w:rStyle w:val="a5"/>
                <w:color w:val="auto"/>
                <w:sz w:val="22"/>
                <w:szCs w:val="22"/>
              </w:rPr>
              <w:t>)</w:t>
            </w:r>
          </w:p>
          <w:p w:rsidR="0028194F" w:rsidRPr="00B473B9" w:rsidRDefault="0028194F" w:rsidP="0028194F">
            <w:pPr>
              <w:pStyle w:val="a4"/>
              <w:spacing w:before="0" w:beforeAutospacing="0" w:after="0" w:afterAutospacing="0"/>
              <w:ind w:left="176"/>
              <w:rPr>
                <w:sz w:val="22"/>
                <w:szCs w:val="22"/>
              </w:rPr>
            </w:pPr>
          </w:p>
          <w:p w:rsidR="005875E4" w:rsidRPr="00B473B9" w:rsidRDefault="000C5378" w:rsidP="0028194F">
            <w:pPr>
              <w:pStyle w:val="a4"/>
              <w:spacing w:before="0" w:beforeAutospacing="0" w:after="0" w:afterAutospacing="0"/>
              <w:rPr>
                <w:sz w:val="22"/>
                <w:szCs w:val="22"/>
              </w:rPr>
            </w:pPr>
            <w:r w:rsidRPr="00B473B9">
              <w:rPr>
                <w:sz w:val="22"/>
                <w:szCs w:val="22"/>
              </w:rPr>
              <w:lastRenderedPageBreak/>
              <w:t>Сайт банка: раздел «Акционерам и инвесторам»</w:t>
            </w:r>
          </w:p>
          <w:p w:rsidR="000C5378" w:rsidRPr="00B473B9" w:rsidRDefault="000C5378" w:rsidP="000C5378">
            <w:pPr>
              <w:pStyle w:val="a4"/>
              <w:spacing w:before="0" w:beforeAutospacing="0" w:after="0" w:afterAutospacing="0"/>
              <w:rPr>
                <w:sz w:val="22"/>
                <w:szCs w:val="22"/>
              </w:rPr>
            </w:pPr>
          </w:p>
        </w:tc>
        <w:tc>
          <w:tcPr>
            <w:tcW w:w="1843" w:type="dxa"/>
          </w:tcPr>
          <w:p w:rsidR="005875E4" w:rsidRPr="00B473B9" w:rsidRDefault="0073369B" w:rsidP="005875E4">
            <w:pPr>
              <w:jc w:val="center"/>
              <w:rPr>
                <w:rFonts w:ascii="Times New Roman" w:hAnsi="Times New Roman" w:cs="Times New Roman"/>
              </w:rPr>
            </w:pPr>
            <w:r>
              <w:rPr>
                <w:rFonts w:ascii="Times New Roman" w:hAnsi="Times New Roman" w:cs="Times New Roman"/>
              </w:rPr>
              <w:lastRenderedPageBreak/>
              <w:t>Отсутствует</w:t>
            </w:r>
          </w:p>
        </w:tc>
      </w:tr>
    </w:tbl>
    <w:p w:rsidR="003C48F9" w:rsidRPr="00B473B9" w:rsidRDefault="003C48F9" w:rsidP="003C48F9">
      <w:pPr>
        <w:spacing w:after="0" w:line="240" w:lineRule="auto"/>
        <w:ind w:firstLine="709"/>
        <w:jc w:val="center"/>
        <w:rPr>
          <w:rFonts w:ascii="Times New Roman" w:hAnsi="Times New Roman" w:cs="Times New Roman"/>
          <w:b/>
          <w:caps/>
        </w:rPr>
      </w:pPr>
    </w:p>
    <w:p w:rsidR="00D3226C" w:rsidRPr="00B473B9" w:rsidRDefault="00D3226C" w:rsidP="00A2055C">
      <w:pPr>
        <w:spacing w:after="0" w:line="240" w:lineRule="auto"/>
        <w:jc w:val="center"/>
        <w:rPr>
          <w:rFonts w:ascii="Times New Roman" w:hAnsi="Times New Roman" w:cs="Times New Roman"/>
          <w:caps/>
        </w:rPr>
      </w:pPr>
    </w:p>
    <w:p w:rsidR="003C48F9" w:rsidRPr="00B473B9" w:rsidRDefault="003C48F9" w:rsidP="00A2055C">
      <w:pPr>
        <w:spacing w:after="0" w:line="240" w:lineRule="auto"/>
        <w:jc w:val="center"/>
        <w:rPr>
          <w:rFonts w:ascii="Times New Roman" w:hAnsi="Times New Roman" w:cs="Times New Roman"/>
          <w:caps/>
        </w:rPr>
      </w:pPr>
      <w:r w:rsidRPr="00B473B9">
        <w:rPr>
          <w:rFonts w:ascii="Times New Roman" w:hAnsi="Times New Roman" w:cs="Times New Roman"/>
          <w:caps/>
        </w:rPr>
        <w:t xml:space="preserve">Выводы </w:t>
      </w:r>
    </w:p>
    <w:p w:rsidR="003C48F9" w:rsidRPr="00B473B9" w:rsidRDefault="003C48F9" w:rsidP="003C48F9">
      <w:pPr>
        <w:spacing w:after="0" w:line="240" w:lineRule="auto"/>
        <w:ind w:firstLine="709"/>
        <w:jc w:val="center"/>
        <w:rPr>
          <w:rFonts w:ascii="Times New Roman" w:hAnsi="Times New Roman" w:cs="Times New Roman"/>
        </w:rPr>
      </w:pPr>
    </w:p>
    <w:tbl>
      <w:tblPr>
        <w:tblStyle w:val="a3"/>
        <w:tblW w:w="10207" w:type="dxa"/>
        <w:tblInd w:w="-431" w:type="dxa"/>
        <w:tblLook w:val="04A0" w:firstRow="1" w:lastRow="0" w:firstColumn="1" w:lastColumn="0" w:noHBand="0" w:noVBand="1"/>
      </w:tblPr>
      <w:tblGrid>
        <w:gridCol w:w="3261"/>
        <w:gridCol w:w="6946"/>
      </w:tblGrid>
      <w:tr w:rsidR="00B473B9" w:rsidRPr="00B473B9" w:rsidTr="00CC2E8A">
        <w:tc>
          <w:tcPr>
            <w:tcW w:w="3261" w:type="dxa"/>
          </w:tcPr>
          <w:p w:rsidR="003C48F9" w:rsidRPr="00B473B9" w:rsidRDefault="003C48F9" w:rsidP="00A21FF2">
            <w:pPr>
              <w:jc w:val="center"/>
              <w:rPr>
                <w:rFonts w:ascii="Times New Roman" w:hAnsi="Times New Roman" w:cs="Times New Roman"/>
              </w:rPr>
            </w:pPr>
          </w:p>
          <w:p w:rsidR="00B47050" w:rsidRPr="00B473B9" w:rsidRDefault="003C48F9" w:rsidP="00A21FF2">
            <w:pPr>
              <w:jc w:val="center"/>
              <w:rPr>
                <w:rFonts w:ascii="Times New Roman" w:hAnsi="Times New Roman" w:cs="Times New Roman"/>
              </w:rPr>
            </w:pPr>
            <w:r w:rsidRPr="00B473B9">
              <w:rPr>
                <w:rFonts w:ascii="Times New Roman" w:hAnsi="Times New Roman" w:cs="Times New Roman"/>
              </w:rPr>
              <w:t xml:space="preserve">Оценка </w:t>
            </w:r>
          </w:p>
          <w:p w:rsidR="003C48F9" w:rsidRPr="00B473B9" w:rsidRDefault="003C48F9" w:rsidP="00A21FF2">
            <w:pPr>
              <w:jc w:val="center"/>
              <w:rPr>
                <w:rFonts w:ascii="Times New Roman" w:hAnsi="Times New Roman" w:cs="Times New Roman"/>
              </w:rPr>
            </w:pPr>
            <w:r w:rsidRPr="00B473B9">
              <w:rPr>
                <w:rFonts w:ascii="Times New Roman" w:hAnsi="Times New Roman" w:cs="Times New Roman"/>
              </w:rPr>
              <w:t>степени надежности банка</w:t>
            </w:r>
          </w:p>
          <w:p w:rsidR="003C48F9" w:rsidRPr="00B473B9" w:rsidRDefault="003C48F9" w:rsidP="007C62B7">
            <w:pPr>
              <w:jc w:val="center"/>
              <w:rPr>
                <w:rFonts w:ascii="Times New Roman" w:hAnsi="Times New Roman" w:cs="Times New Roman"/>
              </w:rPr>
            </w:pPr>
            <w:r w:rsidRPr="00B473B9">
              <w:rPr>
                <w:rFonts w:ascii="Times New Roman" w:hAnsi="Times New Roman" w:cs="Times New Roman"/>
              </w:rPr>
              <w:t>(</w:t>
            </w:r>
            <w:r w:rsidRPr="00B473B9">
              <w:rPr>
                <w:rFonts w:ascii="Times New Roman" w:hAnsi="Times New Roman" w:cs="Times New Roman"/>
                <w:u w:val="single"/>
              </w:rPr>
              <w:t>нужное подчеркнуть</w:t>
            </w:r>
            <w:r w:rsidRPr="00B473B9">
              <w:rPr>
                <w:rFonts w:ascii="Times New Roman" w:hAnsi="Times New Roman" w:cs="Times New Roman"/>
              </w:rPr>
              <w:t>)</w:t>
            </w:r>
          </w:p>
          <w:p w:rsidR="003C48F9" w:rsidRPr="00B473B9" w:rsidRDefault="003C48F9" w:rsidP="00A21FF2">
            <w:pPr>
              <w:jc w:val="center"/>
              <w:rPr>
                <w:rFonts w:ascii="Times New Roman" w:hAnsi="Times New Roman" w:cs="Times New Roman"/>
              </w:rPr>
            </w:pPr>
          </w:p>
        </w:tc>
        <w:tc>
          <w:tcPr>
            <w:tcW w:w="6946" w:type="dxa"/>
          </w:tcPr>
          <w:p w:rsidR="003C48F9" w:rsidRPr="00B473B9" w:rsidRDefault="003C48F9" w:rsidP="00A21FF2">
            <w:pPr>
              <w:jc w:val="center"/>
              <w:rPr>
                <w:rFonts w:ascii="Times New Roman" w:hAnsi="Times New Roman" w:cs="Times New Roman"/>
              </w:rPr>
            </w:pPr>
          </w:p>
          <w:p w:rsidR="003C48F9" w:rsidRPr="00B473B9" w:rsidRDefault="003C48F9" w:rsidP="00A21FF2">
            <w:pPr>
              <w:jc w:val="center"/>
              <w:rPr>
                <w:rFonts w:ascii="Times New Roman" w:hAnsi="Times New Roman" w:cs="Times New Roman"/>
              </w:rPr>
            </w:pPr>
            <w:r w:rsidRPr="00B473B9">
              <w:rPr>
                <w:rFonts w:ascii="Times New Roman" w:hAnsi="Times New Roman" w:cs="Times New Roman"/>
              </w:rPr>
              <w:t>Рекомендации</w:t>
            </w:r>
          </w:p>
        </w:tc>
      </w:tr>
      <w:tr w:rsidR="00B473B9" w:rsidRPr="00B473B9" w:rsidTr="00CC2E8A">
        <w:tc>
          <w:tcPr>
            <w:tcW w:w="3261" w:type="dxa"/>
          </w:tcPr>
          <w:p w:rsidR="003C48F9" w:rsidRPr="00B473B9" w:rsidRDefault="003C48F9" w:rsidP="00DF7D9D">
            <w:pPr>
              <w:rPr>
                <w:rFonts w:ascii="Times New Roman" w:hAnsi="Times New Roman" w:cs="Times New Roman"/>
                <w:caps/>
              </w:rPr>
            </w:pPr>
            <w:r w:rsidRPr="00B473B9">
              <w:rPr>
                <w:rFonts w:ascii="Times New Roman" w:hAnsi="Times New Roman" w:cs="Times New Roman"/>
                <w:caps/>
              </w:rPr>
              <w:t>Высокая</w:t>
            </w:r>
          </w:p>
        </w:tc>
        <w:tc>
          <w:tcPr>
            <w:tcW w:w="6946" w:type="dxa"/>
          </w:tcPr>
          <w:p w:rsidR="003C48F9" w:rsidRPr="00B473B9" w:rsidRDefault="003C48F9" w:rsidP="00A21FF2">
            <w:pPr>
              <w:rPr>
                <w:rFonts w:ascii="Times New Roman" w:hAnsi="Times New Roman" w:cs="Times New Roman"/>
              </w:rPr>
            </w:pPr>
            <w:r w:rsidRPr="00B473B9">
              <w:rPr>
                <w:rFonts w:ascii="Times New Roman" w:hAnsi="Times New Roman" w:cs="Times New Roman"/>
              </w:rPr>
              <w:t>Можно размешать вклады и развивать финансовые отношения с банком без ограничений</w:t>
            </w:r>
            <w:r w:rsidR="00315398" w:rsidRPr="00B473B9">
              <w:rPr>
                <w:rFonts w:ascii="Times New Roman" w:hAnsi="Times New Roman" w:cs="Times New Roman"/>
              </w:rPr>
              <w:t xml:space="preserve"> (при наличии документов о </w:t>
            </w:r>
            <w:r w:rsidR="00790983" w:rsidRPr="00B473B9">
              <w:rPr>
                <w:rFonts w:ascii="Times New Roman" w:hAnsi="Times New Roman" w:cs="Times New Roman"/>
              </w:rPr>
              <w:t xml:space="preserve">законном </w:t>
            </w:r>
            <w:r w:rsidR="00315398" w:rsidRPr="00B473B9">
              <w:rPr>
                <w:rFonts w:ascii="Times New Roman" w:hAnsi="Times New Roman" w:cs="Times New Roman"/>
              </w:rPr>
              <w:t>происхождении денежных средств)</w:t>
            </w:r>
          </w:p>
          <w:p w:rsidR="003C48F9" w:rsidRPr="00B473B9" w:rsidRDefault="003C48F9" w:rsidP="00A21FF2">
            <w:pPr>
              <w:rPr>
                <w:rFonts w:ascii="Times New Roman" w:hAnsi="Times New Roman" w:cs="Times New Roman"/>
              </w:rPr>
            </w:pPr>
          </w:p>
        </w:tc>
      </w:tr>
      <w:tr w:rsidR="00B473B9" w:rsidRPr="00B473B9" w:rsidTr="00CC2E8A">
        <w:tc>
          <w:tcPr>
            <w:tcW w:w="3261" w:type="dxa"/>
          </w:tcPr>
          <w:p w:rsidR="00315398" w:rsidRPr="00B473B9" w:rsidRDefault="00315398" w:rsidP="00315398">
            <w:pPr>
              <w:rPr>
                <w:rFonts w:ascii="Times New Roman" w:hAnsi="Times New Roman" w:cs="Times New Roman"/>
                <w:caps/>
              </w:rPr>
            </w:pPr>
            <w:r w:rsidRPr="00B473B9">
              <w:rPr>
                <w:rFonts w:ascii="Times New Roman" w:hAnsi="Times New Roman" w:cs="Times New Roman"/>
                <w:caps/>
              </w:rPr>
              <w:t>СРЕДНЯЯ</w:t>
            </w:r>
          </w:p>
          <w:p w:rsidR="00315398" w:rsidRPr="00B473B9" w:rsidRDefault="00315398" w:rsidP="00315398">
            <w:pPr>
              <w:rPr>
                <w:rFonts w:ascii="Times New Roman" w:hAnsi="Times New Roman" w:cs="Times New Roman"/>
                <w:caps/>
              </w:rPr>
            </w:pPr>
          </w:p>
        </w:tc>
        <w:tc>
          <w:tcPr>
            <w:tcW w:w="6946" w:type="dxa"/>
          </w:tcPr>
          <w:p w:rsidR="00315398" w:rsidRPr="00B473B9" w:rsidRDefault="00315398" w:rsidP="00315398">
            <w:pPr>
              <w:rPr>
                <w:rFonts w:ascii="Times New Roman" w:hAnsi="Times New Roman" w:cs="Times New Roman"/>
              </w:rPr>
            </w:pPr>
            <w:r w:rsidRPr="00B473B9">
              <w:rPr>
                <w:rFonts w:ascii="Times New Roman" w:hAnsi="Times New Roman" w:cs="Times New Roman"/>
              </w:rPr>
              <w:t>Можно размешать вклады в пределах страховой суммы (1,4 млн. руб.), в том числе в иностранной валюте</w:t>
            </w:r>
            <w:r w:rsidR="00B47050" w:rsidRPr="00B473B9">
              <w:rPr>
                <w:rFonts w:ascii="Times New Roman" w:hAnsi="Times New Roman" w:cs="Times New Roman"/>
              </w:rPr>
              <w:t>. Ежемесячно отслеживать наличие признаков нарушения финансовой устойчивости банка.</w:t>
            </w:r>
          </w:p>
          <w:p w:rsidR="00B47050" w:rsidRPr="00B473B9" w:rsidRDefault="00B47050" w:rsidP="00315398">
            <w:pPr>
              <w:rPr>
                <w:rFonts w:ascii="Times New Roman" w:hAnsi="Times New Roman" w:cs="Times New Roman"/>
              </w:rPr>
            </w:pPr>
          </w:p>
        </w:tc>
      </w:tr>
      <w:tr w:rsidR="00B473B9" w:rsidRPr="00B473B9" w:rsidTr="00CC2E8A">
        <w:tc>
          <w:tcPr>
            <w:tcW w:w="3261" w:type="dxa"/>
          </w:tcPr>
          <w:p w:rsidR="00315398" w:rsidRPr="00B473B9" w:rsidRDefault="00315398" w:rsidP="00315398">
            <w:pPr>
              <w:rPr>
                <w:rFonts w:ascii="Times New Roman" w:hAnsi="Times New Roman" w:cs="Times New Roman"/>
                <w:caps/>
              </w:rPr>
            </w:pPr>
            <w:r w:rsidRPr="00B473B9">
              <w:rPr>
                <w:rFonts w:ascii="Times New Roman" w:hAnsi="Times New Roman" w:cs="Times New Roman"/>
                <w:caps/>
              </w:rPr>
              <w:t>Удовлетворительная</w:t>
            </w:r>
          </w:p>
        </w:tc>
        <w:tc>
          <w:tcPr>
            <w:tcW w:w="6946" w:type="dxa"/>
          </w:tcPr>
          <w:p w:rsidR="00315398" w:rsidRPr="00B473B9" w:rsidRDefault="00315398" w:rsidP="00315398">
            <w:pPr>
              <w:rPr>
                <w:rFonts w:ascii="Times New Roman" w:hAnsi="Times New Roman" w:cs="Times New Roman"/>
              </w:rPr>
            </w:pPr>
            <w:r w:rsidRPr="00B473B9">
              <w:rPr>
                <w:rFonts w:ascii="Times New Roman" w:hAnsi="Times New Roman" w:cs="Times New Roman"/>
              </w:rPr>
              <w:t>Можно размешать вклады в пределах страховой суммы (1,4 млн. руб.), в том числе в иностранной валюте</w:t>
            </w:r>
            <w:r w:rsidR="00B47050" w:rsidRPr="00B473B9">
              <w:rPr>
                <w:rFonts w:ascii="Times New Roman" w:hAnsi="Times New Roman" w:cs="Times New Roman"/>
              </w:rPr>
              <w:t>, но не в максимальных суммах</w:t>
            </w:r>
            <w:r w:rsidRPr="00B473B9">
              <w:rPr>
                <w:rFonts w:ascii="Times New Roman" w:hAnsi="Times New Roman" w:cs="Times New Roman"/>
              </w:rPr>
              <w:t xml:space="preserve">. </w:t>
            </w:r>
            <w:r w:rsidR="007D093F" w:rsidRPr="00B473B9">
              <w:rPr>
                <w:rFonts w:ascii="Times New Roman" w:hAnsi="Times New Roman" w:cs="Times New Roman"/>
              </w:rPr>
              <w:t xml:space="preserve">Ежедневный мониторинг информации в СМИ, ежемесячно отслеживать наличие признаков нарушения финансовой устойчивости банка. </w:t>
            </w:r>
            <w:r w:rsidRPr="00B473B9">
              <w:rPr>
                <w:rFonts w:ascii="Times New Roman" w:hAnsi="Times New Roman" w:cs="Times New Roman"/>
              </w:rPr>
              <w:t xml:space="preserve">Решение о продлении депозита или открытии нового принимать на основе </w:t>
            </w:r>
            <w:r w:rsidR="00B307FA" w:rsidRPr="00B473B9">
              <w:rPr>
                <w:rFonts w:ascii="Times New Roman" w:hAnsi="Times New Roman" w:cs="Times New Roman"/>
              </w:rPr>
              <w:t xml:space="preserve">текущего </w:t>
            </w:r>
            <w:r w:rsidRPr="00B473B9">
              <w:rPr>
                <w:rFonts w:ascii="Times New Roman" w:hAnsi="Times New Roman" w:cs="Times New Roman"/>
              </w:rPr>
              <w:t>анализа наличия признаков нарушения его финансовой устойчивости</w:t>
            </w:r>
          </w:p>
          <w:p w:rsidR="006D37A2" w:rsidRPr="00B473B9" w:rsidRDefault="006D37A2" w:rsidP="00315398">
            <w:pPr>
              <w:rPr>
                <w:rFonts w:ascii="Times New Roman" w:hAnsi="Times New Roman" w:cs="Times New Roman"/>
              </w:rPr>
            </w:pPr>
          </w:p>
        </w:tc>
      </w:tr>
      <w:tr w:rsidR="00B473B9" w:rsidRPr="00B473B9" w:rsidTr="00CC2E8A">
        <w:tc>
          <w:tcPr>
            <w:tcW w:w="3261" w:type="dxa"/>
          </w:tcPr>
          <w:p w:rsidR="00315398" w:rsidRPr="0073369B" w:rsidRDefault="00315398" w:rsidP="00315398">
            <w:pPr>
              <w:rPr>
                <w:rFonts w:ascii="Times New Roman" w:hAnsi="Times New Roman" w:cs="Times New Roman"/>
                <w:caps/>
                <w:color w:val="FF0000"/>
                <w:u w:val="single"/>
              </w:rPr>
            </w:pPr>
            <w:r w:rsidRPr="0073369B">
              <w:rPr>
                <w:rFonts w:ascii="Times New Roman" w:hAnsi="Times New Roman" w:cs="Times New Roman"/>
                <w:caps/>
                <w:color w:val="FF0000"/>
                <w:u w:val="single"/>
              </w:rPr>
              <w:t>НИЗКАЯ</w:t>
            </w:r>
          </w:p>
          <w:p w:rsidR="00315398" w:rsidRPr="00B473B9" w:rsidRDefault="00315398" w:rsidP="00315398">
            <w:pPr>
              <w:rPr>
                <w:rFonts w:ascii="Times New Roman" w:hAnsi="Times New Roman" w:cs="Times New Roman"/>
                <w:caps/>
              </w:rPr>
            </w:pPr>
          </w:p>
        </w:tc>
        <w:tc>
          <w:tcPr>
            <w:tcW w:w="6946" w:type="dxa"/>
          </w:tcPr>
          <w:p w:rsidR="00315398" w:rsidRPr="00B473B9" w:rsidRDefault="00315398" w:rsidP="006D37A2">
            <w:pPr>
              <w:rPr>
                <w:rFonts w:ascii="Times New Roman" w:hAnsi="Times New Roman" w:cs="Times New Roman"/>
              </w:rPr>
            </w:pPr>
            <w:r w:rsidRPr="00B473B9">
              <w:rPr>
                <w:rFonts w:ascii="Times New Roman" w:hAnsi="Times New Roman" w:cs="Times New Roman"/>
              </w:rPr>
              <w:t xml:space="preserve">Повышенный уровень риска нарушения финансовой устойчивости банка. </w:t>
            </w:r>
            <w:r w:rsidR="006D37A2" w:rsidRPr="00B473B9">
              <w:rPr>
                <w:rFonts w:ascii="Times New Roman" w:hAnsi="Times New Roman" w:cs="Times New Roman"/>
              </w:rPr>
              <w:t>С</w:t>
            </w:r>
            <w:r w:rsidRPr="00B473B9">
              <w:rPr>
                <w:rFonts w:ascii="Times New Roman" w:hAnsi="Times New Roman" w:cs="Times New Roman"/>
              </w:rPr>
              <w:t>рочные депозиты в рублях РФ закрыть по истечении их срока</w:t>
            </w:r>
            <w:r w:rsidR="00A75320" w:rsidRPr="00B473B9">
              <w:rPr>
                <w:rFonts w:ascii="Times New Roman" w:hAnsi="Times New Roman" w:cs="Times New Roman"/>
              </w:rPr>
              <w:t xml:space="preserve"> действия</w:t>
            </w:r>
            <w:r w:rsidRPr="00B473B9">
              <w:rPr>
                <w:rFonts w:ascii="Times New Roman" w:hAnsi="Times New Roman" w:cs="Times New Roman"/>
              </w:rPr>
              <w:t xml:space="preserve">. </w:t>
            </w:r>
            <w:r w:rsidR="00A75320" w:rsidRPr="00B473B9">
              <w:rPr>
                <w:rFonts w:ascii="Times New Roman" w:hAnsi="Times New Roman" w:cs="Times New Roman"/>
              </w:rPr>
              <w:t xml:space="preserve">Иные счета, в </w:t>
            </w:r>
            <w:proofErr w:type="spellStart"/>
            <w:r w:rsidR="00A75320" w:rsidRPr="00B473B9">
              <w:rPr>
                <w:rFonts w:ascii="Times New Roman" w:hAnsi="Times New Roman" w:cs="Times New Roman"/>
              </w:rPr>
              <w:t>т.ч</w:t>
            </w:r>
            <w:proofErr w:type="spellEnd"/>
            <w:r w:rsidR="00A75320" w:rsidRPr="00B473B9">
              <w:rPr>
                <w:rFonts w:ascii="Times New Roman" w:hAnsi="Times New Roman" w:cs="Times New Roman"/>
              </w:rPr>
              <w:t xml:space="preserve">. вклады в иностранной валюте срочно закрыть. </w:t>
            </w:r>
            <w:r w:rsidRPr="00B473B9">
              <w:rPr>
                <w:rFonts w:ascii="Times New Roman" w:hAnsi="Times New Roman" w:cs="Times New Roman"/>
              </w:rPr>
              <w:t xml:space="preserve">Новые вклады не открывать. </w:t>
            </w:r>
            <w:r w:rsidR="00B307FA" w:rsidRPr="00B473B9">
              <w:rPr>
                <w:rFonts w:ascii="Times New Roman" w:hAnsi="Times New Roman" w:cs="Times New Roman"/>
              </w:rPr>
              <w:t>Ценности из сейф-ячеек забрать.</w:t>
            </w:r>
            <w:r w:rsidR="007D093F" w:rsidRPr="00B473B9">
              <w:rPr>
                <w:rFonts w:ascii="Times New Roman" w:hAnsi="Times New Roman" w:cs="Times New Roman"/>
              </w:rPr>
              <w:t xml:space="preserve"> </w:t>
            </w:r>
            <w:r w:rsidR="006D37A2" w:rsidRPr="00B473B9">
              <w:rPr>
                <w:rFonts w:ascii="Times New Roman" w:hAnsi="Times New Roman" w:cs="Times New Roman"/>
              </w:rPr>
              <w:t>Ежедневный мониторинг информации в СМИ</w:t>
            </w:r>
            <w:r w:rsidR="00A75320" w:rsidRPr="00B473B9">
              <w:rPr>
                <w:rFonts w:ascii="Times New Roman" w:hAnsi="Times New Roman" w:cs="Times New Roman"/>
              </w:rPr>
              <w:t>, е</w:t>
            </w:r>
            <w:r w:rsidRPr="00B473B9">
              <w:rPr>
                <w:rFonts w:ascii="Times New Roman" w:hAnsi="Times New Roman" w:cs="Times New Roman"/>
              </w:rPr>
              <w:t>жемесячно отслеживать наличие признаков нарушения финансовой устойчивости банка</w:t>
            </w:r>
            <w:r w:rsidR="006D37A2" w:rsidRPr="00B473B9">
              <w:rPr>
                <w:rFonts w:ascii="Times New Roman" w:hAnsi="Times New Roman" w:cs="Times New Roman"/>
              </w:rPr>
              <w:t xml:space="preserve">. При выявлении признаков ухудшения финансового положения банка </w:t>
            </w:r>
            <w:r w:rsidR="00A75320" w:rsidRPr="00B473B9">
              <w:rPr>
                <w:rFonts w:ascii="Times New Roman" w:hAnsi="Times New Roman" w:cs="Times New Roman"/>
              </w:rPr>
              <w:t xml:space="preserve">рассмотреть вопрос о целесообразности </w:t>
            </w:r>
            <w:r w:rsidR="006D37A2" w:rsidRPr="00B473B9">
              <w:rPr>
                <w:rFonts w:ascii="Times New Roman" w:hAnsi="Times New Roman" w:cs="Times New Roman"/>
              </w:rPr>
              <w:t>досрочно</w:t>
            </w:r>
            <w:r w:rsidR="00A75320" w:rsidRPr="00B473B9">
              <w:rPr>
                <w:rFonts w:ascii="Times New Roman" w:hAnsi="Times New Roman" w:cs="Times New Roman"/>
              </w:rPr>
              <w:t>го</w:t>
            </w:r>
            <w:r w:rsidR="006D37A2" w:rsidRPr="00B473B9">
              <w:rPr>
                <w:rFonts w:ascii="Times New Roman" w:hAnsi="Times New Roman" w:cs="Times New Roman"/>
              </w:rPr>
              <w:t xml:space="preserve"> закрыт</w:t>
            </w:r>
            <w:r w:rsidR="00A75320" w:rsidRPr="00B473B9">
              <w:rPr>
                <w:rFonts w:ascii="Times New Roman" w:hAnsi="Times New Roman" w:cs="Times New Roman"/>
              </w:rPr>
              <w:t>ия</w:t>
            </w:r>
            <w:r w:rsidR="006D37A2" w:rsidRPr="00B473B9">
              <w:rPr>
                <w:rFonts w:ascii="Times New Roman" w:hAnsi="Times New Roman" w:cs="Times New Roman"/>
              </w:rPr>
              <w:t xml:space="preserve"> депозит</w:t>
            </w:r>
            <w:r w:rsidR="00A75320" w:rsidRPr="00B473B9">
              <w:rPr>
                <w:rFonts w:ascii="Times New Roman" w:hAnsi="Times New Roman" w:cs="Times New Roman"/>
              </w:rPr>
              <w:t>ов</w:t>
            </w:r>
            <w:r w:rsidR="006D37A2" w:rsidRPr="00B473B9">
              <w:rPr>
                <w:rFonts w:ascii="Times New Roman" w:hAnsi="Times New Roman" w:cs="Times New Roman"/>
              </w:rPr>
              <w:t xml:space="preserve"> с потерей процентов</w:t>
            </w:r>
            <w:r w:rsidR="00A75320" w:rsidRPr="00B473B9">
              <w:rPr>
                <w:rFonts w:ascii="Times New Roman" w:hAnsi="Times New Roman" w:cs="Times New Roman"/>
              </w:rPr>
              <w:t xml:space="preserve"> (сравнить с вариантом получения возмещения </w:t>
            </w:r>
            <w:r w:rsidR="00FF0676" w:rsidRPr="00B473B9">
              <w:rPr>
                <w:rFonts w:ascii="Times New Roman" w:hAnsi="Times New Roman" w:cs="Times New Roman"/>
              </w:rPr>
              <w:t xml:space="preserve">от </w:t>
            </w:r>
            <w:r w:rsidR="00A75320" w:rsidRPr="00B473B9">
              <w:rPr>
                <w:rFonts w:ascii="Times New Roman" w:hAnsi="Times New Roman" w:cs="Times New Roman"/>
              </w:rPr>
              <w:t>АСВ при наступлении страхового случая, учесть наличие комиссий за досрочное расторжение договора)</w:t>
            </w:r>
          </w:p>
          <w:p w:rsidR="006D37A2" w:rsidRPr="00B473B9" w:rsidRDefault="006D37A2" w:rsidP="006D37A2">
            <w:pPr>
              <w:rPr>
                <w:rFonts w:ascii="Times New Roman" w:hAnsi="Times New Roman" w:cs="Times New Roman"/>
              </w:rPr>
            </w:pPr>
          </w:p>
        </w:tc>
      </w:tr>
      <w:tr w:rsidR="00B473B9" w:rsidRPr="00B473B9" w:rsidTr="00CC2E8A">
        <w:tc>
          <w:tcPr>
            <w:tcW w:w="3261" w:type="dxa"/>
          </w:tcPr>
          <w:p w:rsidR="00315398" w:rsidRPr="00B473B9" w:rsidRDefault="00315398" w:rsidP="00315398">
            <w:pPr>
              <w:rPr>
                <w:rFonts w:ascii="Times New Roman" w:hAnsi="Times New Roman" w:cs="Times New Roman"/>
                <w:caps/>
              </w:rPr>
            </w:pPr>
            <w:r w:rsidRPr="00B473B9">
              <w:rPr>
                <w:rFonts w:ascii="Times New Roman" w:hAnsi="Times New Roman" w:cs="Times New Roman"/>
                <w:caps/>
              </w:rPr>
              <w:t>Неудовлетворительная</w:t>
            </w:r>
          </w:p>
        </w:tc>
        <w:tc>
          <w:tcPr>
            <w:tcW w:w="6946" w:type="dxa"/>
          </w:tcPr>
          <w:p w:rsidR="00315398" w:rsidRPr="00B473B9" w:rsidRDefault="00315398" w:rsidP="00315398">
            <w:pPr>
              <w:rPr>
                <w:rFonts w:ascii="Times New Roman" w:hAnsi="Times New Roman" w:cs="Times New Roman"/>
              </w:rPr>
            </w:pPr>
            <w:r w:rsidRPr="00B473B9">
              <w:rPr>
                <w:rFonts w:ascii="Times New Roman" w:hAnsi="Times New Roman" w:cs="Times New Roman"/>
              </w:rPr>
              <w:t xml:space="preserve">Высокий уровень риска нарушения финансовой устойчивости. Отношения с данным банком нецелесообразны, имеющиеся вклады </w:t>
            </w:r>
            <w:r w:rsidR="00B307FA" w:rsidRPr="00B473B9">
              <w:rPr>
                <w:rFonts w:ascii="Times New Roman" w:hAnsi="Times New Roman" w:cs="Times New Roman"/>
              </w:rPr>
              <w:t xml:space="preserve">и ценности </w:t>
            </w:r>
            <w:r w:rsidRPr="00B473B9">
              <w:rPr>
                <w:rFonts w:ascii="Times New Roman" w:hAnsi="Times New Roman" w:cs="Times New Roman"/>
              </w:rPr>
              <w:t>подлежат срочному изъятию</w:t>
            </w:r>
            <w:r w:rsidR="00FF0676" w:rsidRPr="00B473B9">
              <w:rPr>
                <w:rFonts w:ascii="Times New Roman" w:hAnsi="Times New Roman" w:cs="Times New Roman"/>
              </w:rPr>
              <w:t xml:space="preserve"> (сравнить с вариантом получения возмещения от АСВ при наступлении страхового случая, учесть наличие комиссий за досрочное расторжение договора)</w:t>
            </w:r>
          </w:p>
          <w:p w:rsidR="00315398" w:rsidRPr="00B473B9" w:rsidRDefault="00315398" w:rsidP="00315398">
            <w:pPr>
              <w:rPr>
                <w:rFonts w:ascii="Times New Roman" w:hAnsi="Times New Roman" w:cs="Times New Roman"/>
                <w:caps/>
              </w:rPr>
            </w:pPr>
          </w:p>
        </w:tc>
      </w:tr>
    </w:tbl>
    <w:p w:rsidR="003C48F9" w:rsidRPr="00B473B9" w:rsidRDefault="003C48F9" w:rsidP="003C48F9">
      <w:pPr>
        <w:spacing w:after="0"/>
        <w:rPr>
          <w:rFonts w:ascii="Times New Roman" w:hAnsi="Times New Roman" w:cs="Times New Roman"/>
        </w:rPr>
      </w:pPr>
    </w:p>
    <w:p w:rsidR="00D76795" w:rsidRPr="00B473B9" w:rsidRDefault="00D76795">
      <w:pPr>
        <w:rPr>
          <w:b/>
          <w:sz w:val="18"/>
          <w:szCs w:val="18"/>
        </w:rPr>
      </w:pPr>
      <w:r w:rsidRPr="00B473B9">
        <w:rPr>
          <w:b/>
          <w:sz w:val="18"/>
          <w:szCs w:val="18"/>
        </w:rPr>
        <w:br w:type="page"/>
      </w:r>
    </w:p>
    <w:p w:rsidR="00D76795" w:rsidRPr="00B473B9" w:rsidRDefault="00D76795" w:rsidP="00D76795">
      <w:pPr>
        <w:spacing w:after="0" w:line="240" w:lineRule="auto"/>
        <w:jc w:val="center"/>
        <w:rPr>
          <w:rFonts w:ascii="Times New Roman" w:hAnsi="Times New Roman" w:cs="Times New Roman"/>
          <w:b/>
          <w:sz w:val="28"/>
          <w:szCs w:val="28"/>
        </w:rPr>
      </w:pPr>
      <w:r w:rsidRPr="00B473B9">
        <w:rPr>
          <w:rFonts w:ascii="Times New Roman" w:hAnsi="Times New Roman" w:cs="Times New Roman"/>
          <w:b/>
          <w:sz w:val="28"/>
          <w:szCs w:val="28"/>
        </w:rPr>
        <w:lastRenderedPageBreak/>
        <w:t>Практическая работа №5</w:t>
      </w:r>
    </w:p>
    <w:p w:rsidR="00A80254" w:rsidRPr="00B473B9" w:rsidRDefault="00A80254" w:rsidP="00D76795">
      <w:pPr>
        <w:spacing w:after="0" w:line="240" w:lineRule="auto"/>
        <w:jc w:val="center"/>
        <w:rPr>
          <w:rFonts w:ascii="Times New Roman" w:hAnsi="Times New Roman" w:cs="Times New Roman"/>
          <w:b/>
          <w:sz w:val="28"/>
          <w:szCs w:val="28"/>
        </w:rPr>
      </w:pPr>
    </w:p>
    <w:p w:rsidR="009E1697" w:rsidRPr="00B473B9" w:rsidRDefault="00D76795" w:rsidP="00D76795">
      <w:pPr>
        <w:spacing w:after="0" w:line="240" w:lineRule="auto"/>
        <w:jc w:val="center"/>
        <w:rPr>
          <w:rFonts w:ascii="Times New Roman" w:hAnsi="Times New Roman" w:cs="Times New Roman"/>
          <w:b/>
          <w:bCs/>
          <w:caps/>
          <w:sz w:val="24"/>
          <w:szCs w:val="24"/>
        </w:rPr>
      </w:pPr>
      <w:r w:rsidRPr="00B473B9">
        <w:rPr>
          <w:rFonts w:ascii="Times New Roman" w:hAnsi="Times New Roman" w:cs="Times New Roman"/>
          <w:b/>
          <w:bCs/>
          <w:caps/>
          <w:sz w:val="24"/>
          <w:szCs w:val="24"/>
        </w:rPr>
        <w:t xml:space="preserve">Дифференциальное и аннуитетное начисление процентов </w:t>
      </w:r>
    </w:p>
    <w:p w:rsidR="00D76795" w:rsidRPr="00B473B9" w:rsidRDefault="00D76795" w:rsidP="00D76795">
      <w:pPr>
        <w:spacing w:after="0" w:line="240" w:lineRule="auto"/>
        <w:jc w:val="center"/>
        <w:rPr>
          <w:rFonts w:ascii="Times New Roman" w:hAnsi="Times New Roman" w:cs="Times New Roman"/>
          <w:b/>
          <w:bCs/>
          <w:caps/>
          <w:sz w:val="24"/>
          <w:szCs w:val="24"/>
        </w:rPr>
      </w:pPr>
      <w:r w:rsidRPr="00B473B9">
        <w:rPr>
          <w:rFonts w:ascii="Times New Roman" w:hAnsi="Times New Roman" w:cs="Times New Roman"/>
          <w:b/>
          <w:bCs/>
          <w:caps/>
          <w:sz w:val="24"/>
          <w:szCs w:val="24"/>
        </w:rPr>
        <w:t>по кредиту</w:t>
      </w:r>
    </w:p>
    <w:p w:rsidR="00D76795" w:rsidRPr="00B473B9" w:rsidRDefault="00D76795" w:rsidP="00D76795">
      <w:pPr>
        <w:spacing w:after="0" w:line="240" w:lineRule="auto"/>
        <w:jc w:val="center"/>
        <w:rPr>
          <w:rFonts w:ascii="Times New Roman" w:hAnsi="Times New Roman" w:cs="Times New Roman"/>
          <w:b/>
          <w:bCs/>
          <w:sz w:val="24"/>
          <w:szCs w:val="24"/>
        </w:rPr>
      </w:pPr>
    </w:p>
    <w:p w:rsidR="00D76795" w:rsidRPr="00B473B9" w:rsidRDefault="00D76795" w:rsidP="00D76795">
      <w:pPr>
        <w:spacing w:after="0" w:line="240" w:lineRule="auto"/>
        <w:jc w:val="center"/>
        <w:rPr>
          <w:rFonts w:ascii="Times New Roman" w:hAnsi="Times New Roman" w:cs="Times New Roman"/>
          <w:sz w:val="24"/>
          <w:szCs w:val="24"/>
        </w:rPr>
      </w:pPr>
    </w:p>
    <w:p w:rsidR="00D76795" w:rsidRPr="00B473B9" w:rsidRDefault="00D76795" w:rsidP="00D76795">
      <w:pPr>
        <w:spacing w:after="0" w:line="240" w:lineRule="auto"/>
        <w:jc w:val="center"/>
        <w:rPr>
          <w:rFonts w:ascii="Times New Roman" w:hAnsi="Times New Roman" w:cs="Times New Roman"/>
          <w:bCs/>
          <w:sz w:val="24"/>
          <w:szCs w:val="24"/>
        </w:rPr>
      </w:pPr>
      <w:r w:rsidRPr="00B473B9">
        <w:rPr>
          <w:rFonts w:ascii="Times New Roman" w:hAnsi="Times New Roman" w:cs="Times New Roman"/>
          <w:bCs/>
          <w:sz w:val="24"/>
          <w:szCs w:val="24"/>
        </w:rPr>
        <w:t>Методические указания</w:t>
      </w:r>
    </w:p>
    <w:p w:rsidR="00D76795" w:rsidRPr="00B473B9" w:rsidRDefault="00D76795" w:rsidP="00D76795">
      <w:pPr>
        <w:spacing w:after="0" w:line="240" w:lineRule="auto"/>
        <w:rPr>
          <w:rFonts w:ascii="Times New Roman" w:hAnsi="Times New Roman" w:cs="Times New Roman"/>
          <w:bCs/>
          <w:sz w:val="24"/>
          <w:szCs w:val="24"/>
        </w:rPr>
      </w:pPr>
    </w:p>
    <w:p w:rsidR="00D76795" w:rsidRPr="00B473B9" w:rsidRDefault="00D76795" w:rsidP="00D76795">
      <w:pPr>
        <w:pStyle w:val="a6"/>
        <w:numPr>
          <w:ilvl w:val="0"/>
          <w:numId w:val="11"/>
        </w:numPr>
        <w:rPr>
          <w:rFonts w:ascii="Times New Roman" w:hAnsi="Times New Roman" w:cs="Times New Roman"/>
          <w:bCs/>
          <w:caps/>
          <w:sz w:val="24"/>
          <w:szCs w:val="24"/>
        </w:rPr>
      </w:pPr>
      <w:r w:rsidRPr="00B473B9">
        <w:rPr>
          <w:rFonts w:ascii="Times New Roman" w:hAnsi="Times New Roman" w:cs="Times New Roman"/>
          <w:bCs/>
          <w:caps/>
          <w:sz w:val="24"/>
          <w:szCs w:val="24"/>
        </w:rPr>
        <w:t>Расчёт дифференцированного платежа</w:t>
      </w:r>
    </w:p>
    <w:p w:rsidR="007017C6" w:rsidRPr="00B473B9" w:rsidRDefault="007017C6" w:rsidP="00D76795">
      <w:pPr>
        <w:pStyle w:val="a6"/>
        <w:rPr>
          <w:rFonts w:ascii="Times New Roman" w:hAnsi="Times New Roman" w:cs="Times New Roman"/>
          <w:bCs/>
          <w:sz w:val="24"/>
          <w:szCs w:val="24"/>
        </w:rPr>
      </w:pP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1 Размер основного платежа:</w:t>
      </w:r>
      <w:r w:rsidRPr="00B473B9">
        <w:rPr>
          <w:rFonts w:ascii="Times New Roman" w:hAnsi="Times New Roman" w:cs="Times New Roman"/>
          <w:b/>
          <w:bCs/>
          <w:sz w:val="24"/>
          <w:szCs w:val="24"/>
        </w:rPr>
        <w:t xml:space="preserve"> b = S / N</w:t>
      </w:r>
    </w:p>
    <w:p w:rsidR="00BE5C90" w:rsidRDefault="00BE5C90" w:rsidP="00D76795">
      <w:pPr>
        <w:pStyle w:val="a6"/>
        <w:rPr>
          <w:rFonts w:ascii="Times New Roman" w:hAnsi="Times New Roman" w:cs="Times New Roman"/>
          <w:bCs/>
          <w:sz w:val="24"/>
          <w:szCs w:val="24"/>
        </w:rPr>
      </w:pP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где: b – основной платёж</w:t>
      </w: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 xml:space="preserve">       S – размер кредита</w:t>
      </w: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 xml:space="preserve">       N – количество месяцев</w:t>
      </w:r>
    </w:p>
    <w:p w:rsidR="00E422B6" w:rsidRPr="00B473B9" w:rsidRDefault="00E422B6" w:rsidP="00D76795">
      <w:pPr>
        <w:pStyle w:val="a6"/>
        <w:rPr>
          <w:rFonts w:ascii="Times New Roman" w:hAnsi="Times New Roman" w:cs="Times New Roman"/>
          <w:bCs/>
          <w:sz w:val="24"/>
          <w:szCs w:val="24"/>
        </w:rPr>
      </w:pP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2 Начисленные проценты:</w:t>
      </w:r>
      <w:r w:rsidRPr="00B473B9">
        <w:rPr>
          <w:rFonts w:ascii="Times New Roman" w:hAnsi="Times New Roman" w:cs="Times New Roman"/>
          <w:b/>
          <w:bCs/>
          <w:sz w:val="24"/>
          <w:szCs w:val="24"/>
        </w:rPr>
        <w:t xml:space="preserve"> p = </w:t>
      </w:r>
      <w:proofErr w:type="spellStart"/>
      <w:r w:rsidRPr="00B473B9">
        <w:rPr>
          <w:rFonts w:ascii="Times New Roman" w:hAnsi="Times New Roman" w:cs="Times New Roman"/>
          <w:b/>
          <w:bCs/>
          <w:sz w:val="24"/>
          <w:szCs w:val="24"/>
        </w:rPr>
        <w:t>Sn</w:t>
      </w:r>
      <w:proofErr w:type="spellEnd"/>
      <w:r w:rsidRPr="00B473B9">
        <w:rPr>
          <w:rFonts w:ascii="Times New Roman" w:hAnsi="Times New Roman" w:cs="Times New Roman"/>
          <w:b/>
          <w:bCs/>
          <w:sz w:val="24"/>
          <w:szCs w:val="24"/>
        </w:rPr>
        <w:t xml:space="preserve"> х </w:t>
      </w:r>
      <w:r w:rsidR="002C1AB2">
        <w:rPr>
          <w:rFonts w:ascii="Times New Roman" w:hAnsi="Times New Roman" w:cs="Times New Roman"/>
          <w:b/>
          <w:bCs/>
          <w:sz w:val="24"/>
          <w:szCs w:val="24"/>
        </w:rPr>
        <w:t>0,01</w:t>
      </w:r>
      <w:r w:rsidRPr="00B473B9">
        <w:rPr>
          <w:rFonts w:ascii="Times New Roman" w:hAnsi="Times New Roman" w:cs="Times New Roman"/>
          <w:b/>
          <w:bCs/>
          <w:sz w:val="24"/>
          <w:szCs w:val="24"/>
        </w:rPr>
        <w:t xml:space="preserve">P / 12,      </w:t>
      </w:r>
      <w:proofErr w:type="spellStart"/>
      <w:r w:rsidRPr="00B473B9">
        <w:rPr>
          <w:rFonts w:ascii="Times New Roman" w:hAnsi="Times New Roman" w:cs="Times New Roman"/>
          <w:b/>
          <w:bCs/>
          <w:sz w:val="24"/>
          <w:szCs w:val="24"/>
        </w:rPr>
        <w:t>Sn</w:t>
      </w:r>
      <w:proofErr w:type="spellEnd"/>
      <w:r w:rsidRPr="00B473B9">
        <w:rPr>
          <w:rFonts w:ascii="Times New Roman" w:hAnsi="Times New Roman" w:cs="Times New Roman"/>
          <w:b/>
          <w:bCs/>
          <w:sz w:val="24"/>
          <w:szCs w:val="24"/>
        </w:rPr>
        <w:t xml:space="preserve"> = S – (b х n)</w:t>
      </w:r>
    </w:p>
    <w:p w:rsidR="00BE5C90" w:rsidRDefault="00BE5C90" w:rsidP="00D76795">
      <w:pPr>
        <w:pStyle w:val="a6"/>
        <w:rPr>
          <w:rFonts w:ascii="Times New Roman" w:hAnsi="Times New Roman" w:cs="Times New Roman"/>
          <w:bCs/>
          <w:sz w:val="24"/>
          <w:szCs w:val="24"/>
        </w:rPr>
      </w:pP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где: p – начисленные проценты</w:t>
      </w: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 xml:space="preserve">       </w:t>
      </w:r>
      <w:proofErr w:type="spellStart"/>
      <w:r w:rsidRPr="00B473B9">
        <w:rPr>
          <w:rFonts w:ascii="Times New Roman" w:hAnsi="Times New Roman" w:cs="Times New Roman"/>
          <w:bCs/>
          <w:sz w:val="24"/>
          <w:szCs w:val="24"/>
        </w:rPr>
        <w:t>Sn</w:t>
      </w:r>
      <w:proofErr w:type="spellEnd"/>
      <w:r w:rsidRPr="00B473B9">
        <w:rPr>
          <w:rFonts w:ascii="Times New Roman" w:hAnsi="Times New Roman" w:cs="Times New Roman"/>
          <w:bCs/>
          <w:sz w:val="24"/>
          <w:szCs w:val="24"/>
        </w:rPr>
        <w:t xml:space="preserve"> – остаток задолженности на период</w:t>
      </w: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 xml:space="preserve">       P – годовая процентная ставка по </w:t>
      </w:r>
      <w:proofErr w:type="spellStart"/>
      <w:r w:rsidRPr="00B473B9">
        <w:rPr>
          <w:rFonts w:ascii="Times New Roman" w:hAnsi="Times New Roman" w:cs="Times New Roman"/>
          <w:bCs/>
          <w:sz w:val="24"/>
          <w:szCs w:val="24"/>
        </w:rPr>
        <w:t>кредитy</w:t>
      </w:r>
      <w:proofErr w:type="spellEnd"/>
      <w:r w:rsidRPr="00B473B9">
        <w:rPr>
          <w:rFonts w:ascii="Times New Roman" w:hAnsi="Times New Roman" w:cs="Times New Roman"/>
          <w:bCs/>
          <w:sz w:val="24"/>
          <w:szCs w:val="24"/>
        </w:rPr>
        <w:t xml:space="preserve"> </w:t>
      </w: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 xml:space="preserve">       n – количество прошедших периодов</w:t>
      </w:r>
    </w:p>
    <w:p w:rsidR="00E422B6"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 </w:t>
      </w:r>
    </w:p>
    <w:p w:rsidR="00D76795" w:rsidRPr="00B473B9" w:rsidRDefault="00D76795" w:rsidP="00D76795">
      <w:pPr>
        <w:pStyle w:val="a6"/>
        <w:rPr>
          <w:rFonts w:ascii="Times New Roman" w:hAnsi="Times New Roman" w:cs="Times New Roman"/>
          <w:b/>
          <w:bCs/>
          <w:sz w:val="24"/>
          <w:szCs w:val="24"/>
        </w:rPr>
      </w:pPr>
      <w:r w:rsidRPr="00B473B9">
        <w:rPr>
          <w:rFonts w:ascii="Times New Roman" w:hAnsi="Times New Roman" w:cs="Times New Roman"/>
          <w:bCs/>
          <w:sz w:val="24"/>
          <w:szCs w:val="24"/>
        </w:rPr>
        <w:t xml:space="preserve">3 Сумма платежа за </w:t>
      </w:r>
      <w:proofErr w:type="spellStart"/>
      <w:r w:rsidRPr="00B473B9">
        <w:rPr>
          <w:rFonts w:ascii="Times New Roman" w:hAnsi="Times New Roman" w:cs="Times New Roman"/>
          <w:bCs/>
          <w:sz w:val="24"/>
          <w:szCs w:val="24"/>
          <w:lang w:val="en-US"/>
        </w:rPr>
        <w:t>i</w:t>
      </w:r>
      <w:proofErr w:type="spellEnd"/>
      <w:r w:rsidRPr="00B473B9">
        <w:rPr>
          <w:rFonts w:ascii="Times New Roman" w:hAnsi="Times New Roman" w:cs="Times New Roman"/>
          <w:bCs/>
          <w:sz w:val="24"/>
          <w:szCs w:val="24"/>
        </w:rPr>
        <w:t>-й месяц:</w:t>
      </w:r>
      <w:r w:rsidRPr="00B473B9">
        <w:rPr>
          <w:rFonts w:ascii="Times New Roman" w:hAnsi="Times New Roman" w:cs="Times New Roman"/>
          <w:b/>
          <w:bCs/>
          <w:sz w:val="24"/>
          <w:szCs w:val="24"/>
        </w:rPr>
        <w:t xml:space="preserve"> b + p</w:t>
      </w:r>
      <w:proofErr w:type="spellStart"/>
      <w:r w:rsidRPr="00B473B9">
        <w:rPr>
          <w:rFonts w:ascii="Times New Roman" w:hAnsi="Times New Roman" w:cs="Times New Roman"/>
          <w:b/>
          <w:bCs/>
          <w:sz w:val="24"/>
          <w:szCs w:val="24"/>
          <w:vertAlign w:val="subscript"/>
          <w:lang w:val="en-US"/>
        </w:rPr>
        <w:t>i</w:t>
      </w:r>
      <w:proofErr w:type="spellEnd"/>
      <w:r w:rsidRPr="00B473B9">
        <w:rPr>
          <w:rFonts w:ascii="Times New Roman" w:hAnsi="Times New Roman" w:cs="Times New Roman"/>
          <w:b/>
          <w:bCs/>
          <w:sz w:val="24"/>
          <w:szCs w:val="24"/>
        </w:rPr>
        <w:t xml:space="preserve">  </w:t>
      </w:r>
    </w:p>
    <w:p w:rsidR="00D76795" w:rsidRDefault="00D76795" w:rsidP="00D76795">
      <w:pPr>
        <w:pStyle w:val="a6"/>
        <w:rPr>
          <w:rFonts w:ascii="Times New Roman" w:hAnsi="Times New Roman" w:cs="Times New Roman"/>
          <w:bCs/>
          <w:sz w:val="24"/>
          <w:szCs w:val="24"/>
        </w:rPr>
      </w:pPr>
    </w:p>
    <w:p w:rsidR="007017C6" w:rsidRPr="00B473B9" w:rsidRDefault="007017C6" w:rsidP="00D76795">
      <w:pPr>
        <w:pStyle w:val="a6"/>
        <w:rPr>
          <w:rFonts w:ascii="Times New Roman" w:hAnsi="Times New Roman" w:cs="Times New Roman"/>
          <w:bCs/>
          <w:sz w:val="24"/>
          <w:szCs w:val="24"/>
        </w:rPr>
      </w:pPr>
    </w:p>
    <w:p w:rsidR="00D76795" w:rsidRPr="00B473B9" w:rsidRDefault="00D76795" w:rsidP="00D76795">
      <w:pPr>
        <w:pStyle w:val="a6"/>
        <w:numPr>
          <w:ilvl w:val="0"/>
          <w:numId w:val="11"/>
        </w:numPr>
        <w:rPr>
          <w:rFonts w:ascii="Times New Roman" w:hAnsi="Times New Roman" w:cs="Times New Roman"/>
          <w:bCs/>
          <w:caps/>
          <w:sz w:val="24"/>
          <w:szCs w:val="24"/>
        </w:rPr>
      </w:pPr>
      <w:r w:rsidRPr="00B473B9">
        <w:rPr>
          <w:rFonts w:ascii="Times New Roman" w:hAnsi="Times New Roman" w:cs="Times New Roman"/>
          <w:bCs/>
          <w:caps/>
          <w:sz w:val="24"/>
          <w:szCs w:val="24"/>
        </w:rPr>
        <w:t>Расчёт аннуитетного платежа</w:t>
      </w:r>
    </w:p>
    <w:p w:rsidR="007017C6" w:rsidRPr="00B473B9" w:rsidRDefault="007017C6" w:rsidP="00D76795">
      <w:pPr>
        <w:pStyle w:val="a6"/>
        <w:rPr>
          <w:rFonts w:ascii="Times New Roman" w:hAnsi="Times New Roman" w:cs="Times New Roman"/>
          <w:bCs/>
          <w:sz w:val="24"/>
          <w:szCs w:val="24"/>
        </w:rPr>
      </w:pP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 xml:space="preserve">Размер ежемесячных выплат:           </w:t>
      </w:r>
      <w:r w:rsidRPr="00B473B9">
        <w:rPr>
          <w:rFonts w:ascii="Times New Roman" w:hAnsi="Times New Roman" w:cs="Times New Roman"/>
          <w:b/>
          <w:bCs/>
          <w:sz w:val="24"/>
          <w:szCs w:val="24"/>
        </w:rPr>
        <w:t xml:space="preserve">A = К </w:t>
      </w:r>
      <w:r w:rsidR="0050498A">
        <w:rPr>
          <w:rFonts w:ascii="Times New Roman" w:hAnsi="Times New Roman" w:cs="Times New Roman"/>
          <w:b/>
          <w:bCs/>
          <w:sz w:val="24"/>
          <w:szCs w:val="24"/>
        </w:rPr>
        <w:t>х</w:t>
      </w:r>
      <w:bookmarkStart w:id="0" w:name="_GoBack"/>
      <w:bookmarkEnd w:id="0"/>
      <w:r w:rsidRPr="00B473B9">
        <w:rPr>
          <w:rFonts w:ascii="Times New Roman" w:hAnsi="Times New Roman" w:cs="Times New Roman"/>
          <w:b/>
          <w:bCs/>
          <w:sz w:val="24"/>
          <w:szCs w:val="24"/>
        </w:rPr>
        <w:t xml:space="preserve"> S</w:t>
      </w:r>
    </w:p>
    <w:p w:rsidR="00BE5C90" w:rsidRDefault="00BE5C90" w:rsidP="00D76795">
      <w:pPr>
        <w:pStyle w:val="a6"/>
        <w:rPr>
          <w:rFonts w:ascii="Times New Roman" w:hAnsi="Times New Roman" w:cs="Times New Roman"/>
          <w:bCs/>
          <w:sz w:val="24"/>
          <w:szCs w:val="24"/>
        </w:rPr>
      </w:pP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где: А - ежемесячный аннуитетный платёж</w:t>
      </w:r>
      <w:r w:rsidRPr="00B473B9">
        <w:rPr>
          <w:rFonts w:ascii="Times New Roman" w:hAnsi="Times New Roman" w:cs="Times New Roman"/>
          <w:bCs/>
          <w:sz w:val="24"/>
          <w:szCs w:val="24"/>
        </w:rPr>
        <w:br/>
        <w:t xml:space="preserve">       К - коэффициент аннуитета</w:t>
      </w:r>
      <w:r w:rsidRPr="00B473B9">
        <w:rPr>
          <w:rFonts w:ascii="Times New Roman" w:hAnsi="Times New Roman" w:cs="Times New Roman"/>
          <w:bCs/>
          <w:sz w:val="24"/>
          <w:szCs w:val="24"/>
        </w:rPr>
        <w:br/>
        <w:t xml:space="preserve">       S - сумма кредита</w:t>
      </w:r>
    </w:p>
    <w:p w:rsidR="00BE5C90" w:rsidRDefault="00D76795" w:rsidP="00D76795">
      <w:pPr>
        <w:pStyle w:val="a6"/>
        <w:rPr>
          <w:rFonts w:ascii="Times New Roman" w:hAnsi="Times New Roman" w:cs="Times New Roman"/>
          <w:b/>
          <w:bCs/>
          <w:sz w:val="24"/>
          <w:szCs w:val="24"/>
        </w:rPr>
      </w:pPr>
      <w:r w:rsidRPr="00B473B9">
        <w:rPr>
          <w:rFonts w:ascii="Times New Roman" w:hAnsi="Times New Roman" w:cs="Times New Roman"/>
          <w:b/>
          <w:bCs/>
          <w:sz w:val="24"/>
          <w:szCs w:val="24"/>
        </w:rPr>
        <w:t xml:space="preserve">                               </w:t>
      </w:r>
    </w:p>
    <w:p w:rsidR="00D76795" w:rsidRPr="00B473B9" w:rsidRDefault="00D76795" w:rsidP="00BE5C90">
      <w:pPr>
        <w:pStyle w:val="a6"/>
        <w:ind w:left="0"/>
        <w:jc w:val="center"/>
        <w:rPr>
          <w:rFonts w:ascii="Times New Roman" w:hAnsi="Times New Roman" w:cs="Times New Roman"/>
          <w:bCs/>
          <w:sz w:val="24"/>
          <w:szCs w:val="24"/>
        </w:rPr>
      </w:pPr>
      <w:r w:rsidRPr="00B473B9">
        <w:rPr>
          <w:rFonts w:ascii="Times New Roman" w:hAnsi="Times New Roman" w:cs="Times New Roman"/>
          <w:b/>
          <w:bCs/>
          <w:sz w:val="24"/>
          <w:szCs w:val="24"/>
          <w:lang w:val="en-US"/>
        </w:rPr>
        <w:t>K</w:t>
      </w:r>
      <w:r w:rsidRPr="00B473B9">
        <w:rPr>
          <w:rFonts w:ascii="Times New Roman" w:hAnsi="Times New Roman" w:cs="Times New Roman"/>
          <w:b/>
          <w:bCs/>
          <w:sz w:val="24"/>
          <w:szCs w:val="24"/>
        </w:rPr>
        <w:t xml:space="preserve"> = </w:t>
      </w:r>
      <w:r w:rsidR="00405FDD">
        <w:rPr>
          <w:rFonts w:ascii="Times New Roman" w:hAnsi="Times New Roman" w:cs="Times New Roman"/>
          <w:b/>
          <w:bCs/>
          <w:sz w:val="24"/>
          <w:szCs w:val="24"/>
        </w:rPr>
        <w:t>0,01</w:t>
      </w:r>
      <w:proofErr w:type="spellStart"/>
      <w:r w:rsidRPr="00B473B9">
        <w:rPr>
          <w:rFonts w:ascii="Times New Roman" w:hAnsi="Times New Roman" w:cs="Times New Roman"/>
          <w:b/>
          <w:bCs/>
          <w:sz w:val="24"/>
          <w:szCs w:val="24"/>
          <w:lang w:val="en-US"/>
        </w:rPr>
        <w:t>i</w:t>
      </w:r>
      <w:proofErr w:type="spellEnd"/>
      <w:r w:rsidRPr="00B473B9">
        <w:rPr>
          <w:rFonts w:ascii="Times New Roman" w:hAnsi="Times New Roman" w:cs="Times New Roman"/>
          <w:b/>
          <w:bCs/>
          <w:sz w:val="24"/>
          <w:szCs w:val="24"/>
        </w:rPr>
        <w:t xml:space="preserve"> </w:t>
      </w:r>
      <w:r w:rsidRPr="00B473B9">
        <w:rPr>
          <w:rFonts w:ascii="Times New Roman" w:hAnsi="Times New Roman" w:cs="Times New Roman"/>
          <w:b/>
          <w:bCs/>
          <w:sz w:val="24"/>
          <w:szCs w:val="24"/>
          <w:lang w:val="en-US"/>
        </w:rPr>
        <w:t>x</w:t>
      </w:r>
      <w:r w:rsidRPr="00B473B9">
        <w:rPr>
          <w:rFonts w:ascii="Times New Roman" w:hAnsi="Times New Roman" w:cs="Times New Roman"/>
          <w:b/>
          <w:bCs/>
          <w:sz w:val="24"/>
          <w:szCs w:val="24"/>
        </w:rPr>
        <w:t xml:space="preserve"> (1 + </w:t>
      </w:r>
      <w:r w:rsidR="00405FDD">
        <w:rPr>
          <w:rFonts w:ascii="Times New Roman" w:hAnsi="Times New Roman" w:cs="Times New Roman"/>
          <w:b/>
          <w:bCs/>
          <w:sz w:val="24"/>
          <w:szCs w:val="24"/>
        </w:rPr>
        <w:t>0,01</w:t>
      </w:r>
      <w:proofErr w:type="spellStart"/>
      <w:r w:rsidRPr="00B473B9">
        <w:rPr>
          <w:rFonts w:ascii="Times New Roman" w:hAnsi="Times New Roman" w:cs="Times New Roman"/>
          <w:b/>
          <w:bCs/>
          <w:sz w:val="24"/>
          <w:szCs w:val="24"/>
          <w:lang w:val="en-US"/>
        </w:rPr>
        <w:t>i</w:t>
      </w:r>
      <w:proofErr w:type="spellEnd"/>
      <w:proofErr w:type="gramStart"/>
      <w:r w:rsidRPr="00B473B9">
        <w:rPr>
          <w:rFonts w:ascii="Times New Roman" w:hAnsi="Times New Roman" w:cs="Times New Roman"/>
          <w:b/>
          <w:bCs/>
          <w:sz w:val="24"/>
          <w:szCs w:val="24"/>
        </w:rPr>
        <w:t>)</w:t>
      </w:r>
      <w:r w:rsidRPr="00B473B9">
        <w:rPr>
          <w:rFonts w:ascii="Times New Roman" w:hAnsi="Times New Roman" w:cs="Times New Roman"/>
          <w:b/>
          <w:bCs/>
          <w:sz w:val="24"/>
          <w:szCs w:val="24"/>
          <w:vertAlign w:val="superscript"/>
          <w:lang w:val="en-US"/>
        </w:rPr>
        <w:t>n</w:t>
      </w:r>
      <w:proofErr w:type="gramEnd"/>
      <w:r w:rsidRPr="00B473B9">
        <w:rPr>
          <w:rFonts w:ascii="Times New Roman" w:hAnsi="Times New Roman" w:cs="Times New Roman"/>
          <w:b/>
          <w:bCs/>
          <w:sz w:val="24"/>
          <w:szCs w:val="24"/>
        </w:rPr>
        <w:t xml:space="preserve"> / ((1 + </w:t>
      </w:r>
      <w:r w:rsidR="00405FDD">
        <w:rPr>
          <w:rFonts w:ascii="Times New Roman" w:hAnsi="Times New Roman" w:cs="Times New Roman"/>
          <w:b/>
          <w:bCs/>
          <w:sz w:val="24"/>
          <w:szCs w:val="24"/>
        </w:rPr>
        <w:t>0,01</w:t>
      </w:r>
      <w:proofErr w:type="spellStart"/>
      <w:r w:rsidRPr="00B473B9">
        <w:rPr>
          <w:rFonts w:ascii="Times New Roman" w:hAnsi="Times New Roman" w:cs="Times New Roman"/>
          <w:b/>
          <w:bCs/>
          <w:sz w:val="24"/>
          <w:szCs w:val="24"/>
          <w:lang w:val="en-US"/>
        </w:rPr>
        <w:t>i</w:t>
      </w:r>
      <w:proofErr w:type="spellEnd"/>
      <w:r w:rsidRPr="00B473B9">
        <w:rPr>
          <w:rFonts w:ascii="Times New Roman" w:hAnsi="Times New Roman" w:cs="Times New Roman"/>
          <w:b/>
          <w:bCs/>
          <w:sz w:val="24"/>
          <w:szCs w:val="24"/>
        </w:rPr>
        <w:t>)</w:t>
      </w:r>
      <w:r w:rsidRPr="00B473B9">
        <w:rPr>
          <w:rFonts w:ascii="Times New Roman" w:hAnsi="Times New Roman" w:cs="Times New Roman"/>
          <w:b/>
          <w:bCs/>
          <w:sz w:val="24"/>
          <w:szCs w:val="24"/>
          <w:vertAlign w:val="superscript"/>
          <w:lang w:val="en-US"/>
        </w:rPr>
        <w:t>n</w:t>
      </w:r>
      <w:r w:rsidRPr="00B473B9">
        <w:rPr>
          <w:rFonts w:ascii="Times New Roman" w:hAnsi="Times New Roman" w:cs="Times New Roman"/>
          <w:b/>
          <w:bCs/>
          <w:sz w:val="24"/>
          <w:szCs w:val="24"/>
        </w:rPr>
        <w:t xml:space="preserve"> - 1)</w:t>
      </w:r>
    </w:p>
    <w:p w:rsidR="00BE5C90" w:rsidRDefault="00BE5C90" w:rsidP="00D76795">
      <w:pPr>
        <w:pStyle w:val="a6"/>
        <w:rPr>
          <w:rFonts w:ascii="Times New Roman" w:hAnsi="Times New Roman" w:cs="Times New Roman"/>
          <w:bCs/>
          <w:sz w:val="24"/>
          <w:szCs w:val="24"/>
        </w:rPr>
      </w:pP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где: i - месячная процентная ставка по кредиту (1/12 годовой ставки)</w:t>
      </w:r>
    </w:p>
    <w:p w:rsidR="00D76795" w:rsidRPr="00B473B9" w:rsidRDefault="00D76795" w:rsidP="00D76795">
      <w:pPr>
        <w:pStyle w:val="a6"/>
        <w:rPr>
          <w:rFonts w:ascii="Times New Roman" w:hAnsi="Times New Roman" w:cs="Times New Roman"/>
          <w:bCs/>
          <w:sz w:val="24"/>
          <w:szCs w:val="24"/>
        </w:rPr>
      </w:pPr>
      <w:r w:rsidRPr="00B473B9">
        <w:rPr>
          <w:rFonts w:ascii="Times New Roman" w:hAnsi="Times New Roman" w:cs="Times New Roman"/>
          <w:bCs/>
          <w:sz w:val="24"/>
          <w:szCs w:val="24"/>
        </w:rPr>
        <w:t xml:space="preserve">        n - количество периодов, в течение которых выплачивается кредит</w:t>
      </w:r>
    </w:p>
    <w:p w:rsidR="00D76795" w:rsidRPr="00B473B9" w:rsidRDefault="00D76795" w:rsidP="00D76795">
      <w:pPr>
        <w:pStyle w:val="a6"/>
        <w:ind w:left="1440"/>
        <w:rPr>
          <w:rFonts w:ascii="Times New Roman" w:hAnsi="Times New Roman" w:cs="Times New Roman"/>
          <w:bCs/>
          <w:sz w:val="24"/>
          <w:szCs w:val="24"/>
        </w:rPr>
      </w:pPr>
    </w:p>
    <w:p w:rsidR="007017C6" w:rsidRPr="00B473B9" w:rsidRDefault="007017C6" w:rsidP="00D76795">
      <w:pPr>
        <w:pStyle w:val="a6"/>
        <w:ind w:left="1440"/>
        <w:rPr>
          <w:rFonts w:ascii="Times New Roman" w:hAnsi="Times New Roman" w:cs="Times New Roman"/>
          <w:bCs/>
          <w:sz w:val="24"/>
          <w:szCs w:val="24"/>
        </w:rPr>
      </w:pPr>
    </w:p>
    <w:p w:rsidR="00D76795" w:rsidRPr="00B473B9" w:rsidRDefault="00D76795" w:rsidP="00D76795">
      <w:pPr>
        <w:pStyle w:val="a6"/>
        <w:numPr>
          <w:ilvl w:val="0"/>
          <w:numId w:val="11"/>
        </w:numPr>
        <w:rPr>
          <w:rFonts w:ascii="Times New Roman" w:hAnsi="Times New Roman" w:cs="Times New Roman"/>
          <w:bCs/>
          <w:sz w:val="24"/>
          <w:szCs w:val="24"/>
        </w:rPr>
      </w:pPr>
      <w:r w:rsidRPr="00B473B9">
        <w:rPr>
          <w:rFonts w:ascii="Times New Roman" w:hAnsi="Times New Roman" w:cs="Times New Roman"/>
          <w:bCs/>
          <w:caps/>
          <w:sz w:val="24"/>
          <w:szCs w:val="24"/>
        </w:rPr>
        <w:t>Переплата по кредиту</w:t>
      </w:r>
      <w:r w:rsidRPr="00B473B9">
        <w:rPr>
          <w:rFonts w:ascii="Times New Roman" w:hAnsi="Times New Roman" w:cs="Times New Roman"/>
          <w:bCs/>
          <w:sz w:val="24"/>
          <w:szCs w:val="24"/>
        </w:rPr>
        <w:t> – сумма, которую заемщик платит кредитору сверх того, что было получено в долг. Рассчитывается в денежном выражении.</w:t>
      </w:r>
    </w:p>
    <w:p w:rsidR="00D76795" w:rsidRPr="00B473B9" w:rsidRDefault="00D76795" w:rsidP="00D76795">
      <w:pPr>
        <w:pStyle w:val="a6"/>
        <w:spacing w:after="0" w:line="240" w:lineRule="auto"/>
        <w:rPr>
          <w:rFonts w:ascii="Times New Roman" w:hAnsi="Times New Roman" w:cs="Times New Roman"/>
          <w:bCs/>
          <w:sz w:val="24"/>
          <w:szCs w:val="24"/>
        </w:rPr>
      </w:pPr>
    </w:p>
    <w:p w:rsidR="00D76795" w:rsidRPr="00B473B9" w:rsidRDefault="00D76795" w:rsidP="00D76795">
      <w:pPr>
        <w:spacing w:after="0" w:line="240" w:lineRule="auto"/>
        <w:rPr>
          <w:rFonts w:ascii="Times New Roman" w:hAnsi="Times New Roman" w:cs="Times New Roman"/>
          <w:b/>
          <w:sz w:val="18"/>
          <w:szCs w:val="18"/>
        </w:rPr>
      </w:pPr>
    </w:p>
    <w:p w:rsidR="00D76795" w:rsidRPr="00B473B9" w:rsidRDefault="00D76795" w:rsidP="00D76795">
      <w:pPr>
        <w:spacing w:after="0" w:line="240" w:lineRule="auto"/>
        <w:rPr>
          <w:rFonts w:ascii="Times New Roman" w:hAnsi="Times New Roman" w:cs="Times New Roman"/>
          <w:b/>
          <w:sz w:val="18"/>
          <w:szCs w:val="18"/>
        </w:rPr>
      </w:pPr>
    </w:p>
    <w:p w:rsidR="00040D46" w:rsidRPr="00B473B9" w:rsidRDefault="00040D46" w:rsidP="00040D46">
      <w:pPr>
        <w:spacing w:after="0" w:line="240" w:lineRule="auto"/>
        <w:rPr>
          <w:rFonts w:ascii="Times New Roman" w:hAnsi="Times New Roman" w:cs="Times New Roman"/>
          <w:bCs/>
          <w:sz w:val="24"/>
          <w:szCs w:val="24"/>
        </w:rPr>
      </w:pPr>
      <w:r w:rsidRPr="00B473B9">
        <w:rPr>
          <w:rFonts w:ascii="Times New Roman" w:hAnsi="Times New Roman" w:cs="Times New Roman"/>
          <w:bCs/>
          <w:sz w:val="24"/>
          <w:szCs w:val="24"/>
        </w:rPr>
        <w:t xml:space="preserve">В качестве исходных данных используйте реальные параметры имеющегося у </w:t>
      </w:r>
      <w:r>
        <w:rPr>
          <w:rFonts w:ascii="Times New Roman" w:hAnsi="Times New Roman" w:cs="Times New Roman"/>
          <w:bCs/>
          <w:sz w:val="24"/>
          <w:szCs w:val="24"/>
        </w:rPr>
        <w:t>в</w:t>
      </w:r>
      <w:r w:rsidRPr="00B473B9">
        <w:rPr>
          <w:rFonts w:ascii="Times New Roman" w:hAnsi="Times New Roman" w:cs="Times New Roman"/>
          <w:bCs/>
          <w:sz w:val="24"/>
          <w:szCs w:val="24"/>
        </w:rPr>
        <w:t xml:space="preserve">ас кредита или параметры предполагаемого кредита, если бы </w:t>
      </w:r>
      <w:r>
        <w:rPr>
          <w:rFonts w:ascii="Times New Roman" w:hAnsi="Times New Roman" w:cs="Times New Roman"/>
          <w:bCs/>
          <w:sz w:val="24"/>
          <w:szCs w:val="24"/>
        </w:rPr>
        <w:t>в</w:t>
      </w:r>
      <w:r w:rsidRPr="00B473B9">
        <w:rPr>
          <w:rFonts w:ascii="Times New Roman" w:hAnsi="Times New Roman" w:cs="Times New Roman"/>
          <w:bCs/>
          <w:sz w:val="24"/>
          <w:szCs w:val="24"/>
        </w:rPr>
        <w:t>ы в нем нуждались.</w:t>
      </w:r>
    </w:p>
    <w:p w:rsidR="00D76795" w:rsidRPr="00B473B9" w:rsidRDefault="00D76795" w:rsidP="00D76795">
      <w:pPr>
        <w:spacing w:after="0" w:line="240" w:lineRule="auto"/>
        <w:rPr>
          <w:rFonts w:ascii="Times New Roman" w:hAnsi="Times New Roman" w:cs="Times New Roman"/>
          <w:b/>
          <w:sz w:val="18"/>
          <w:szCs w:val="18"/>
        </w:rPr>
      </w:pPr>
    </w:p>
    <w:p w:rsidR="00D76795" w:rsidRPr="00B473B9" w:rsidRDefault="00D76795" w:rsidP="00D76795">
      <w:pPr>
        <w:spacing w:after="0" w:line="240" w:lineRule="auto"/>
        <w:rPr>
          <w:rFonts w:ascii="Times New Roman" w:hAnsi="Times New Roman" w:cs="Times New Roman"/>
          <w:b/>
          <w:sz w:val="18"/>
          <w:szCs w:val="18"/>
        </w:rPr>
      </w:pPr>
    </w:p>
    <w:p w:rsidR="00041AF8" w:rsidRPr="00B473B9" w:rsidRDefault="00041AF8">
      <w:pPr>
        <w:rPr>
          <w:rFonts w:ascii="Times New Roman" w:hAnsi="Times New Roman" w:cs="Times New Roman"/>
          <w:b/>
          <w:sz w:val="18"/>
          <w:szCs w:val="18"/>
        </w:rPr>
      </w:pPr>
      <w:r w:rsidRPr="00B473B9">
        <w:rPr>
          <w:rFonts w:ascii="Times New Roman" w:hAnsi="Times New Roman" w:cs="Times New Roman"/>
          <w:b/>
          <w:sz w:val="18"/>
          <w:szCs w:val="18"/>
        </w:rPr>
        <w:br w:type="page"/>
      </w:r>
    </w:p>
    <w:p w:rsidR="00C77109" w:rsidRPr="00B244A5" w:rsidRDefault="00C77109" w:rsidP="00C77109">
      <w:pPr>
        <w:spacing w:after="0" w:line="240" w:lineRule="auto"/>
        <w:jc w:val="center"/>
        <w:rPr>
          <w:rFonts w:ascii="Times New Roman" w:hAnsi="Times New Roman" w:cs="Times New Roman"/>
          <w:sz w:val="24"/>
          <w:szCs w:val="24"/>
        </w:rPr>
      </w:pPr>
      <w:r w:rsidRPr="00B244A5">
        <w:rPr>
          <w:rFonts w:ascii="Times New Roman" w:hAnsi="Times New Roman" w:cs="Times New Roman"/>
          <w:sz w:val="24"/>
          <w:szCs w:val="24"/>
        </w:rPr>
        <w:lastRenderedPageBreak/>
        <w:t>Выполнение работы</w:t>
      </w:r>
    </w:p>
    <w:p w:rsidR="00D76795" w:rsidRPr="00B473B9" w:rsidRDefault="00D76795" w:rsidP="00D76795">
      <w:pPr>
        <w:spacing w:after="0" w:line="240" w:lineRule="auto"/>
        <w:jc w:val="center"/>
        <w:rPr>
          <w:rFonts w:ascii="Times New Roman" w:hAnsi="Times New Roman" w:cs="Times New Roman"/>
          <w:sz w:val="24"/>
          <w:szCs w:val="24"/>
        </w:rPr>
      </w:pPr>
    </w:p>
    <w:p w:rsidR="00D76795" w:rsidRPr="00B473B9" w:rsidRDefault="00D76795" w:rsidP="00D76795">
      <w:pPr>
        <w:ind w:left="360"/>
        <w:rPr>
          <w:rFonts w:ascii="Times New Roman" w:hAnsi="Times New Roman" w:cs="Times New Roman"/>
          <w:sz w:val="24"/>
          <w:szCs w:val="24"/>
          <w:u w:val="single"/>
        </w:rPr>
      </w:pPr>
      <w:r w:rsidRPr="00B473B9">
        <w:rPr>
          <w:rFonts w:ascii="Times New Roman" w:hAnsi="Times New Roman" w:cs="Times New Roman"/>
          <w:sz w:val="24"/>
          <w:szCs w:val="24"/>
          <w:u w:val="single"/>
        </w:rPr>
        <w:t xml:space="preserve">Исходные данные: </w:t>
      </w:r>
    </w:p>
    <w:p w:rsidR="00D76795" w:rsidRPr="00B473B9" w:rsidRDefault="00D76795" w:rsidP="00D76795">
      <w:pPr>
        <w:spacing w:after="0" w:line="240" w:lineRule="auto"/>
        <w:ind w:left="357"/>
        <w:rPr>
          <w:rFonts w:ascii="Times New Roman" w:hAnsi="Times New Roman" w:cs="Times New Roman"/>
          <w:sz w:val="24"/>
          <w:szCs w:val="24"/>
        </w:rPr>
      </w:pPr>
      <w:r w:rsidRPr="00B473B9">
        <w:rPr>
          <w:rFonts w:ascii="Times New Roman" w:hAnsi="Times New Roman" w:cs="Times New Roman"/>
          <w:sz w:val="24"/>
          <w:szCs w:val="24"/>
        </w:rPr>
        <w:t>Сумма кредита S, руб.:</w:t>
      </w:r>
      <w:r w:rsidR="00C77109">
        <w:rPr>
          <w:rFonts w:ascii="Times New Roman" w:hAnsi="Times New Roman" w:cs="Times New Roman"/>
          <w:sz w:val="24"/>
          <w:szCs w:val="24"/>
        </w:rPr>
        <w:t xml:space="preserve"> </w:t>
      </w:r>
      <w:r w:rsidR="00824ECC">
        <w:rPr>
          <w:rFonts w:ascii="Times New Roman" w:hAnsi="Times New Roman" w:cs="Times New Roman"/>
          <w:sz w:val="24"/>
          <w:szCs w:val="24"/>
        </w:rPr>
        <w:t>480000</w:t>
      </w:r>
    </w:p>
    <w:p w:rsidR="00D76795" w:rsidRPr="00B473B9" w:rsidRDefault="00D76795" w:rsidP="00D76795">
      <w:pPr>
        <w:spacing w:after="0" w:line="240" w:lineRule="auto"/>
        <w:ind w:left="357"/>
        <w:rPr>
          <w:rFonts w:ascii="Times New Roman" w:hAnsi="Times New Roman" w:cs="Times New Roman"/>
          <w:sz w:val="24"/>
          <w:szCs w:val="24"/>
        </w:rPr>
      </w:pPr>
      <w:r w:rsidRPr="00B473B9">
        <w:rPr>
          <w:rFonts w:ascii="Times New Roman" w:hAnsi="Times New Roman" w:cs="Times New Roman"/>
          <w:sz w:val="24"/>
          <w:szCs w:val="24"/>
        </w:rPr>
        <w:t xml:space="preserve">Процентная ставка, % годовых: </w:t>
      </w:r>
      <w:r w:rsidR="00824ECC">
        <w:rPr>
          <w:rFonts w:ascii="Times New Roman" w:hAnsi="Times New Roman" w:cs="Times New Roman"/>
          <w:sz w:val="24"/>
          <w:szCs w:val="24"/>
        </w:rPr>
        <w:t>14,0</w:t>
      </w:r>
    </w:p>
    <w:p w:rsidR="00D76795" w:rsidRPr="00B473B9" w:rsidRDefault="00D76795" w:rsidP="00D76795">
      <w:pPr>
        <w:spacing w:after="0" w:line="240" w:lineRule="auto"/>
        <w:ind w:left="357"/>
        <w:rPr>
          <w:rFonts w:ascii="Times New Roman" w:hAnsi="Times New Roman" w:cs="Times New Roman"/>
          <w:sz w:val="24"/>
          <w:szCs w:val="24"/>
        </w:rPr>
      </w:pPr>
      <w:r w:rsidRPr="00B473B9">
        <w:rPr>
          <w:rFonts w:ascii="Times New Roman" w:hAnsi="Times New Roman" w:cs="Times New Roman"/>
          <w:sz w:val="24"/>
          <w:szCs w:val="24"/>
        </w:rPr>
        <w:t xml:space="preserve">Срок кредитования </w:t>
      </w:r>
      <w:r w:rsidRPr="00B473B9">
        <w:rPr>
          <w:rFonts w:ascii="Times New Roman" w:hAnsi="Times New Roman" w:cs="Times New Roman"/>
          <w:sz w:val="24"/>
          <w:szCs w:val="24"/>
          <w:lang w:val="en-US"/>
        </w:rPr>
        <w:t>N</w:t>
      </w:r>
      <w:r w:rsidRPr="00B473B9">
        <w:rPr>
          <w:rFonts w:ascii="Times New Roman" w:hAnsi="Times New Roman" w:cs="Times New Roman"/>
          <w:sz w:val="24"/>
          <w:szCs w:val="24"/>
        </w:rPr>
        <w:t>, мес.:</w:t>
      </w:r>
      <w:r w:rsidR="00C77109">
        <w:rPr>
          <w:rFonts w:ascii="Times New Roman" w:hAnsi="Times New Roman" w:cs="Times New Roman"/>
          <w:sz w:val="24"/>
          <w:szCs w:val="24"/>
        </w:rPr>
        <w:t xml:space="preserve"> </w:t>
      </w:r>
      <w:r w:rsidR="002C1AB2">
        <w:rPr>
          <w:rFonts w:ascii="Times New Roman" w:hAnsi="Times New Roman" w:cs="Times New Roman"/>
          <w:sz w:val="24"/>
          <w:szCs w:val="24"/>
        </w:rPr>
        <w:t>12</w:t>
      </w:r>
    </w:p>
    <w:p w:rsidR="00D76795" w:rsidRPr="00B473B9" w:rsidRDefault="00D76795" w:rsidP="00D76795">
      <w:pPr>
        <w:spacing w:after="0" w:line="240" w:lineRule="auto"/>
        <w:rPr>
          <w:rFonts w:ascii="Times New Roman" w:hAnsi="Times New Roman" w:cs="Times New Roman"/>
          <w:sz w:val="24"/>
          <w:szCs w:val="24"/>
        </w:rPr>
      </w:pPr>
      <w:r w:rsidRPr="00B473B9">
        <w:rPr>
          <w:rFonts w:ascii="Times New Roman" w:hAnsi="Times New Roman" w:cs="Times New Roman"/>
          <w:sz w:val="24"/>
          <w:szCs w:val="24"/>
        </w:rPr>
        <w:t xml:space="preserve">      Погашение задолженности по кредитному договору: ежемесячно. </w:t>
      </w:r>
    </w:p>
    <w:p w:rsidR="00D76795" w:rsidRPr="00B473B9" w:rsidRDefault="00D76795" w:rsidP="00D76795">
      <w:pPr>
        <w:spacing w:after="0" w:line="240" w:lineRule="auto"/>
        <w:ind w:left="357"/>
        <w:rPr>
          <w:rFonts w:ascii="Times New Roman" w:hAnsi="Times New Roman" w:cs="Times New Roman"/>
          <w:sz w:val="24"/>
          <w:szCs w:val="24"/>
        </w:rPr>
      </w:pPr>
    </w:p>
    <w:p w:rsidR="00041AF8" w:rsidRPr="00B473B9" w:rsidRDefault="00041AF8" w:rsidP="00D76795">
      <w:pPr>
        <w:spacing w:after="0" w:line="240" w:lineRule="auto"/>
        <w:ind w:left="357"/>
        <w:rPr>
          <w:rFonts w:ascii="Times New Roman" w:hAnsi="Times New Roman" w:cs="Times New Roman"/>
          <w:sz w:val="24"/>
          <w:szCs w:val="24"/>
        </w:rPr>
      </w:pPr>
    </w:p>
    <w:p w:rsidR="00D76795" w:rsidRPr="00B473B9" w:rsidRDefault="00D76795" w:rsidP="00D76795">
      <w:pPr>
        <w:pStyle w:val="a6"/>
        <w:numPr>
          <w:ilvl w:val="0"/>
          <w:numId w:val="10"/>
        </w:numPr>
        <w:rPr>
          <w:rFonts w:ascii="Times New Roman" w:hAnsi="Times New Roman" w:cs="Times New Roman"/>
          <w:caps/>
          <w:sz w:val="24"/>
          <w:szCs w:val="24"/>
        </w:rPr>
      </w:pPr>
      <w:r w:rsidRPr="00B473B9">
        <w:rPr>
          <w:rFonts w:ascii="Times New Roman" w:hAnsi="Times New Roman" w:cs="Times New Roman"/>
          <w:caps/>
          <w:sz w:val="24"/>
          <w:szCs w:val="24"/>
        </w:rPr>
        <w:t xml:space="preserve">Расчет платежей по кредиту </w:t>
      </w:r>
    </w:p>
    <w:p w:rsidR="00D76795" w:rsidRPr="00B473B9" w:rsidRDefault="00D76795" w:rsidP="00D76795">
      <w:pPr>
        <w:pStyle w:val="a6"/>
        <w:rPr>
          <w:rFonts w:ascii="Times New Roman" w:hAnsi="Times New Roman" w:cs="Times New Roman"/>
          <w:b/>
          <w:sz w:val="24"/>
          <w:szCs w:val="24"/>
        </w:rPr>
      </w:pPr>
    </w:p>
    <w:p w:rsidR="00D76795" w:rsidRPr="00080C75" w:rsidRDefault="00D76795" w:rsidP="00DC7E10">
      <w:pPr>
        <w:pStyle w:val="a6"/>
        <w:numPr>
          <w:ilvl w:val="1"/>
          <w:numId w:val="10"/>
        </w:numPr>
        <w:rPr>
          <w:rFonts w:ascii="Times New Roman" w:hAnsi="Times New Roman" w:cs="Times New Roman"/>
          <w:sz w:val="24"/>
          <w:szCs w:val="24"/>
        </w:rPr>
      </w:pPr>
      <w:r w:rsidRPr="00080C75">
        <w:rPr>
          <w:rFonts w:ascii="Times New Roman" w:hAnsi="Times New Roman" w:cs="Times New Roman"/>
          <w:sz w:val="24"/>
          <w:szCs w:val="24"/>
        </w:rPr>
        <w:t>Дифференцированные платежи</w:t>
      </w:r>
      <w:r w:rsidR="00080C75" w:rsidRPr="00080C75">
        <w:rPr>
          <w:rFonts w:ascii="Times New Roman" w:hAnsi="Times New Roman" w:cs="Times New Roman"/>
          <w:sz w:val="24"/>
          <w:szCs w:val="24"/>
        </w:rPr>
        <w:t xml:space="preserve"> </w:t>
      </w:r>
    </w:p>
    <w:tbl>
      <w:tblPr>
        <w:tblW w:w="9214" w:type="dxa"/>
        <w:tblInd w:w="-10" w:type="dxa"/>
        <w:tblLook w:val="04A0" w:firstRow="1" w:lastRow="0" w:firstColumn="1" w:lastColumn="0" w:noHBand="0" w:noVBand="1"/>
      </w:tblPr>
      <w:tblGrid>
        <w:gridCol w:w="946"/>
        <w:gridCol w:w="2055"/>
        <w:gridCol w:w="2953"/>
        <w:gridCol w:w="3260"/>
      </w:tblGrid>
      <w:tr w:rsidR="00080C75" w:rsidRPr="00080C75" w:rsidTr="00080C75">
        <w:trPr>
          <w:trHeight w:val="766"/>
        </w:trPr>
        <w:tc>
          <w:tcPr>
            <w:tcW w:w="9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Номер месяца</w:t>
            </w:r>
          </w:p>
        </w:tc>
        <w:tc>
          <w:tcPr>
            <w:tcW w:w="5008" w:type="dxa"/>
            <w:gridSpan w:val="2"/>
            <w:tcBorders>
              <w:top w:val="single" w:sz="8" w:space="0" w:color="auto"/>
              <w:left w:val="nil"/>
              <w:bottom w:val="single" w:sz="8" w:space="0" w:color="auto"/>
              <w:right w:val="single" w:sz="8" w:space="0" w:color="000000"/>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Расчет платежей</w:t>
            </w:r>
          </w:p>
        </w:tc>
        <w:tc>
          <w:tcPr>
            <w:tcW w:w="3260" w:type="dxa"/>
            <w:tcBorders>
              <w:top w:val="single" w:sz="8" w:space="0" w:color="auto"/>
              <w:left w:val="nil"/>
              <w:bottom w:val="nil"/>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Размер выплат по кредиту с процентами, руб.</w:t>
            </w:r>
          </w:p>
        </w:tc>
      </w:tr>
      <w:tr w:rsidR="00080C75" w:rsidRPr="00080C75" w:rsidTr="00080C75">
        <w:trPr>
          <w:trHeight w:val="564"/>
        </w:trPr>
        <w:tc>
          <w:tcPr>
            <w:tcW w:w="946" w:type="dxa"/>
            <w:vMerge/>
            <w:tcBorders>
              <w:top w:val="single" w:sz="8" w:space="0" w:color="auto"/>
              <w:left w:val="single" w:sz="8" w:space="0" w:color="auto"/>
              <w:bottom w:val="single" w:sz="8" w:space="0" w:color="000000"/>
              <w:right w:val="single" w:sz="8" w:space="0" w:color="auto"/>
            </w:tcBorders>
            <w:vAlign w:val="center"/>
            <w:hideMark/>
          </w:tcPr>
          <w:p w:rsidR="00080C75" w:rsidRPr="00080C75" w:rsidRDefault="00080C75" w:rsidP="00080C75">
            <w:pPr>
              <w:spacing w:after="0" w:line="240" w:lineRule="auto"/>
              <w:rPr>
                <w:rFonts w:ascii="Times New Roman" w:eastAsia="Times New Roman" w:hAnsi="Times New Roman" w:cs="Times New Roman"/>
                <w:color w:val="000000"/>
                <w:sz w:val="24"/>
                <w:szCs w:val="24"/>
                <w:lang w:eastAsia="ru-RU"/>
              </w:rPr>
            </w:pPr>
          </w:p>
        </w:tc>
        <w:tc>
          <w:tcPr>
            <w:tcW w:w="2055" w:type="dxa"/>
            <w:vMerge w:val="restart"/>
            <w:tcBorders>
              <w:top w:val="nil"/>
              <w:left w:val="single" w:sz="8" w:space="0" w:color="auto"/>
              <w:bottom w:val="single" w:sz="8" w:space="0" w:color="000000"/>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Размер основного ежемесячного платежа (</w:t>
            </w:r>
            <w:r w:rsidRPr="00080C75">
              <w:rPr>
                <w:rFonts w:ascii="Times New Roman" w:eastAsia="Times New Roman" w:hAnsi="Times New Roman" w:cs="Times New Roman"/>
                <w:b/>
                <w:bCs/>
                <w:color w:val="000000"/>
                <w:sz w:val="24"/>
                <w:szCs w:val="24"/>
                <w:lang w:eastAsia="ru-RU"/>
              </w:rPr>
              <w:t>b</w:t>
            </w:r>
            <w:r w:rsidRPr="00080C75">
              <w:rPr>
                <w:rFonts w:ascii="Times New Roman" w:eastAsia="Times New Roman" w:hAnsi="Times New Roman" w:cs="Times New Roman"/>
                <w:color w:val="000000"/>
                <w:sz w:val="24"/>
                <w:szCs w:val="24"/>
                <w:lang w:eastAsia="ru-RU"/>
              </w:rPr>
              <w:t>)</w:t>
            </w:r>
          </w:p>
        </w:tc>
        <w:tc>
          <w:tcPr>
            <w:tcW w:w="2953" w:type="dxa"/>
            <w:tcBorders>
              <w:top w:val="nil"/>
              <w:left w:val="nil"/>
              <w:bottom w:val="nil"/>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Проценты по кредиту</w:t>
            </w:r>
            <w:r>
              <w:rPr>
                <w:rFonts w:ascii="Times New Roman" w:eastAsia="Times New Roman" w:hAnsi="Times New Roman" w:cs="Times New Roman"/>
                <w:color w:val="000000"/>
                <w:sz w:val="24"/>
                <w:szCs w:val="24"/>
                <w:lang w:eastAsia="ru-RU"/>
              </w:rPr>
              <w:t xml:space="preserve"> </w:t>
            </w:r>
            <w:r w:rsidRPr="00080C75">
              <w:rPr>
                <w:rFonts w:ascii="Times New Roman" w:eastAsia="Times New Roman" w:hAnsi="Times New Roman" w:cs="Times New Roman"/>
                <w:color w:val="000000"/>
                <w:sz w:val="24"/>
                <w:szCs w:val="24"/>
                <w:lang w:eastAsia="ru-RU"/>
              </w:rPr>
              <w:t>(</w:t>
            </w:r>
            <w:r w:rsidRPr="00080C75">
              <w:rPr>
                <w:rFonts w:ascii="Times New Roman" w:eastAsia="Times New Roman" w:hAnsi="Times New Roman" w:cs="Times New Roman"/>
                <w:b/>
                <w:bCs/>
                <w:color w:val="000000"/>
                <w:sz w:val="24"/>
                <w:szCs w:val="24"/>
                <w:lang w:eastAsia="ru-RU"/>
              </w:rPr>
              <w:t>p</w:t>
            </w:r>
            <w:r w:rsidRPr="00080C75">
              <w:rPr>
                <w:rFonts w:ascii="Times New Roman" w:eastAsia="Times New Roman" w:hAnsi="Times New Roman" w:cs="Times New Roman"/>
                <w:color w:val="000000"/>
                <w:sz w:val="24"/>
                <w:szCs w:val="24"/>
                <w:lang w:eastAsia="ru-RU"/>
              </w:rPr>
              <w:t>)</w:t>
            </w:r>
          </w:p>
        </w:tc>
        <w:tc>
          <w:tcPr>
            <w:tcW w:w="3260" w:type="dxa"/>
            <w:tcBorders>
              <w:top w:val="nil"/>
              <w:left w:val="nil"/>
              <w:bottom w:val="nil"/>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w:t>
            </w:r>
            <w:r w:rsidRPr="00080C75">
              <w:rPr>
                <w:rFonts w:ascii="Times New Roman" w:eastAsia="Times New Roman" w:hAnsi="Times New Roman" w:cs="Times New Roman"/>
                <w:b/>
                <w:bCs/>
                <w:color w:val="000000"/>
                <w:sz w:val="24"/>
                <w:szCs w:val="24"/>
                <w:lang w:eastAsia="ru-RU"/>
              </w:rPr>
              <w:t>b + p</w:t>
            </w:r>
            <w:r w:rsidRPr="00080C75">
              <w:rPr>
                <w:rFonts w:ascii="Times New Roman" w:eastAsia="Times New Roman" w:hAnsi="Times New Roman" w:cs="Times New Roman"/>
                <w:color w:val="000000"/>
                <w:sz w:val="24"/>
                <w:szCs w:val="24"/>
                <w:lang w:eastAsia="ru-RU"/>
              </w:rPr>
              <w:t>)</w:t>
            </w:r>
          </w:p>
        </w:tc>
      </w:tr>
      <w:tr w:rsidR="00080C75" w:rsidRPr="00080C75" w:rsidTr="00080C75">
        <w:trPr>
          <w:trHeight w:val="109"/>
        </w:trPr>
        <w:tc>
          <w:tcPr>
            <w:tcW w:w="946" w:type="dxa"/>
            <w:vMerge/>
            <w:tcBorders>
              <w:top w:val="single" w:sz="8" w:space="0" w:color="auto"/>
              <w:left w:val="single" w:sz="8" w:space="0" w:color="auto"/>
              <w:bottom w:val="single" w:sz="8" w:space="0" w:color="000000"/>
              <w:right w:val="single" w:sz="8" w:space="0" w:color="auto"/>
            </w:tcBorders>
            <w:vAlign w:val="center"/>
            <w:hideMark/>
          </w:tcPr>
          <w:p w:rsidR="00080C75" w:rsidRPr="00080C75" w:rsidRDefault="00080C75" w:rsidP="00080C75">
            <w:pPr>
              <w:spacing w:after="0" w:line="240" w:lineRule="auto"/>
              <w:rPr>
                <w:rFonts w:ascii="Times New Roman" w:eastAsia="Times New Roman" w:hAnsi="Times New Roman" w:cs="Times New Roman"/>
                <w:color w:val="000000"/>
                <w:sz w:val="24"/>
                <w:szCs w:val="24"/>
                <w:lang w:eastAsia="ru-RU"/>
              </w:rPr>
            </w:pPr>
          </w:p>
        </w:tc>
        <w:tc>
          <w:tcPr>
            <w:tcW w:w="2055" w:type="dxa"/>
            <w:vMerge/>
            <w:tcBorders>
              <w:top w:val="nil"/>
              <w:left w:val="single" w:sz="8" w:space="0" w:color="auto"/>
              <w:bottom w:val="single" w:sz="8" w:space="0" w:color="000000"/>
              <w:right w:val="single" w:sz="8" w:space="0" w:color="auto"/>
            </w:tcBorders>
            <w:vAlign w:val="center"/>
            <w:hideMark/>
          </w:tcPr>
          <w:p w:rsidR="00080C75" w:rsidRPr="00080C75" w:rsidRDefault="00080C75" w:rsidP="00080C75">
            <w:pPr>
              <w:spacing w:after="0" w:line="240" w:lineRule="auto"/>
              <w:rPr>
                <w:rFonts w:ascii="Times New Roman" w:eastAsia="Times New Roman" w:hAnsi="Times New Roman" w:cs="Times New Roman"/>
                <w:color w:val="000000"/>
                <w:sz w:val="24"/>
                <w:szCs w:val="24"/>
                <w:lang w:eastAsia="ru-RU"/>
              </w:rPr>
            </w:pPr>
          </w:p>
        </w:tc>
        <w:tc>
          <w:tcPr>
            <w:tcW w:w="2953"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p>
        </w:tc>
        <w:tc>
          <w:tcPr>
            <w:tcW w:w="3260" w:type="dxa"/>
            <w:tcBorders>
              <w:top w:val="nil"/>
              <w:left w:val="nil"/>
              <w:bottom w:val="single" w:sz="8" w:space="0" w:color="auto"/>
              <w:right w:val="single" w:sz="8" w:space="0" w:color="auto"/>
            </w:tcBorders>
            <w:shd w:val="clear" w:color="auto" w:fill="auto"/>
            <w:hideMark/>
          </w:tcPr>
          <w:p w:rsidR="00080C75" w:rsidRPr="00080C75" w:rsidRDefault="00080C75" w:rsidP="00080C75">
            <w:pPr>
              <w:spacing w:after="0" w:line="240" w:lineRule="auto"/>
              <w:rPr>
                <w:rFonts w:ascii="Calibri" w:eastAsia="Times New Roman" w:hAnsi="Calibri" w:cs="Times New Roman"/>
                <w:color w:val="000000"/>
                <w:lang w:eastAsia="ru-RU"/>
              </w:rPr>
            </w:pPr>
            <w:r w:rsidRPr="00080C75">
              <w:rPr>
                <w:rFonts w:ascii="Calibri" w:eastAsia="Times New Roman" w:hAnsi="Calibri" w:cs="Times New Roman"/>
                <w:color w:val="000000"/>
                <w:lang w:eastAsia="ru-RU"/>
              </w:rPr>
              <w:t> </w:t>
            </w:r>
          </w:p>
        </w:tc>
      </w:tr>
      <w:tr w:rsidR="00080C75" w:rsidRPr="00080C75" w:rsidTr="00080C75">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1</w:t>
            </w:r>
          </w:p>
        </w:tc>
        <w:tc>
          <w:tcPr>
            <w:tcW w:w="2055"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40000</w:t>
            </w:r>
          </w:p>
        </w:tc>
        <w:tc>
          <w:tcPr>
            <w:tcW w:w="2953"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5133,33</w:t>
            </w:r>
          </w:p>
        </w:tc>
        <w:tc>
          <w:tcPr>
            <w:tcW w:w="3260"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45133,33</w:t>
            </w:r>
          </w:p>
        </w:tc>
      </w:tr>
      <w:tr w:rsidR="00080C75" w:rsidRPr="00080C75" w:rsidTr="00080C75">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2</w:t>
            </w:r>
          </w:p>
        </w:tc>
        <w:tc>
          <w:tcPr>
            <w:tcW w:w="2055"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40000</w:t>
            </w:r>
          </w:p>
        </w:tc>
        <w:tc>
          <w:tcPr>
            <w:tcW w:w="2953"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4666,67</w:t>
            </w:r>
          </w:p>
        </w:tc>
        <w:tc>
          <w:tcPr>
            <w:tcW w:w="3260"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44666,67</w:t>
            </w:r>
          </w:p>
        </w:tc>
      </w:tr>
      <w:tr w:rsidR="00080C75" w:rsidRPr="00080C75" w:rsidTr="00080C75">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3</w:t>
            </w:r>
          </w:p>
        </w:tc>
        <w:tc>
          <w:tcPr>
            <w:tcW w:w="2055"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40000</w:t>
            </w:r>
          </w:p>
        </w:tc>
        <w:tc>
          <w:tcPr>
            <w:tcW w:w="2953"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4200,00</w:t>
            </w:r>
          </w:p>
        </w:tc>
        <w:tc>
          <w:tcPr>
            <w:tcW w:w="3260"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44200,00</w:t>
            </w:r>
          </w:p>
        </w:tc>
      </w:tr>
      <w:tr w:rsidR="00080C75" w:rsidRPr="00080C75" w:rsidTr="00080C75">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w:t>
            </w:r>
          </w:p>
        </w:tc>
        <w:tc>
          <w:tcPr>
            <w:tcW w:w="2055"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40000</w:t>
            </w:r>
          </w:p>
        </w:tc>
        <w:tc>
          <w:tcPr>
            <w:tcW w:w="2953"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3733,33</w:t>
            </w:r>
          </w:p>
        </w:tc>
        <w:tc>
          <w:tcPr>
            <w:tcW w:w="3260"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43733,33</w:t>
            </w:r>
          </w:p>
        </w:tc>
      </w:tr>
      <w:tr w:rsidR="00080C75" w:rsidRPr="00080C75" w:rsidTr="00080C75">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5</w:t>
            </w:r>
          </w:p>
        </w:tc>
        <w:tc>
          <w:tcPr>
            <w:tcW w:w="2055"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40000</w:t>
            </w:r>
          </w:p>
        </w:tc>
        <w:tc>
          <w:tcPr>
            <w:tcW w:w="2953"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3266,67</w:t>
            </w:r>
          </w:p>
        </w:tc>
        <w:tc>
          <w:tcPr>
            <w:tcW w:w="3260"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43266,67</w:t>
            </w:r>
          </w:p>
        </w:tc>
      </w:tr>
      <w:tr w:rsidR="00080C75" w:rsidRPr="00080C75" w:rsidTr="00080C75">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6</w:t>
            </w:r>
          </w:p>
        </w:tc>
        <w:tc>
          <w:tcPr>
            <w:tcW w:w="2055"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40000</w:t>
            </w:r>
          </w:p>
        </w:tc>
        <w:tc>
          <w:tcPr>
            <w:tcW w:w="2953"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2800,00</w:t>
            </w:r>
          </w:p>
        </w:tc>
        <w:tc>
          <w:tcPr>
            <w:tcW w:w="3260"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42800,00</w:t>
            </w:r>
          </w:p>
        </w:tc>
      </w:tr>
      <w:tr w:rsidR="00080C75" w:rsidRPr="00080C75" w:rsidTr="00080C75">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7</w:t>
            </w:r>
          </w:p>
        </w:tc>
        <w:tc>
          <w:tcPr>
            <w:tcW w:w="2055"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40000</w:t>
            </w:r>
          </w:p>
        </w:tc>
        <w:tc>
          <w:tcPr>
            <w:tcW w:w="2953"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2333,33</w:t>
            </w:r>
          </w:p>
        </w:tc>
        <w:tc>
          <w:tcPr>
            <w:tcW w:w="3260"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42333,33</w:t>
            </w:r>
          </w:p>
        </w:tc>
      </w:tr>
      <w:tr w:rsidR="00080C75" w:rsidRPr="00080C75" w:rsidTr="00080C75">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8</w:t>
            </w:r>
          </w:p>
        </w:tc>
        <w:tc>
          <w:tcPr>
            <w:tcW w:w="2055"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40000</w:t>
            </w:r>
          </w:p>
        </w:tc>
        <w:tc>
          <w:tcPr>
            <w:tcW w:w="2953"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1866,67</w:t>
            </w:r>
          </w:p>
        </w:tc>
        <w:tc>
          <w:tcPr>
            <w:tcW w:w="3260"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41866,67</w:t>
            </w:r>
          </w:p>
        </w:tc>
      </w:tr>
      <w:tr w:rsidR="00080C75" w:rsidRPr="00080C75" w:rsidTr="00080C75">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9</w:t>
            </w:r>
          </w:p>
        </w:tc>
        <w:tc>
          <w:tcPr>
            <w:tcW w:w="2055"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40000</w:t>
            </w:r>
          </w:p>
        </w:tc>
        <w:tc>
          <w:tcPr>
            <w:tcW w:w="2953"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1400,00</w:t>
            </w:r>
          </w:p>
        </w:tc>
        <w:tc>
          <w:tcPr>
            <w:tcW w:w="3260"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41400,00</w:t>
            </w:r>
          </w:p>
        </w:tc>
      </w:tr>
      <w:tr w:rsidR="00080C75" w:rsidRPr="00080C75" w:rsidTr="00080C75">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10</w:t>
            </w:r>
          </w:p>
        </w:tc>
        <w:tc>
          <w:tcPr>
            <w:tcW w:w="2055"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40000</w:t>
            </w:r>
          </w:p>
        </w:tc>
        <w:tc>
          <w:tcPr>
            <w:tcW w:w="2953"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933,33</w:t>
            </w:r>
          </w:p>
        </w:tc>
        <w:tc>
          <w:tcPr>
            <w:tcW w:w="3260"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40933,33</w:t>
            </w:r>
          </w:p>
        </w:tc>
      </w:tr>
      <w:tr w:rsidR="00080C75" w:rsidRPr="00080C75" w:rsidTr="00080C75">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11</w:t>
            </w:r>
          </w:p>
        </w:tc>
        <w:tc>
          <w:tcPr>
            <w:tcW w:w="2055"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40000</w:t>
            </w:r>
          </w:p>
        </w:tc>
        <w:tc>
          <w:tcPr>
            <w:tcW w:w="2953"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466,67</w:t>
            </w:r>
          </w:p>
        </w:tc>
        <w:tc>
          <w:tcPr>
            <w:tcW w:w="3260"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40466,67</w:t>
            </w:r>
          </w:p>
        </w:tc>
      </w:tr>
      <w:tr w:rsidR="00080C75" w:rsidRPr="00080C75" w:rsidTr="00080C75">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12</w:t>
            </w:r>
          </w:p>
        </w:tc>
        <w:tc>
          <w:tcPr>
            <w:tcW w:w="2055"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40000</w:t>
            </w:r>
          </w:p>
        </w:tc>
        <w:tc>
          <w:tcPr>
            <w:tcW w:w="2953"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0,00</w:t>
            </w:r>
          </w:p>
        </w:tc>
        <w:tc>
          <w:tcPr>
            <w:tcW w:w="3260"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40000,00</w:t>
            </w:r>
          </w:p>
        </w:tc>
      </w:tr>
      <w:tr w:rsidR="00080C75" w:rsidRPr="00080C75" w:rsidTr="00080C75">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Итого:</w:t>
            </w:r>
          </w:p>
        </w:tc>
        <w:tc>
          <w:tcPr>
            <w:tcW w:w="2055"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center"/>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480000</w:t>
            </w:r>
          </w:p>
        </w:tc>
        <w:tc>
          <w:tcPr>
            <w:tcW w:w="2953"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30800,00</w:t>
            </w:r>
          </w:p>
        </w:tc>
        <w:tc>
          <w:tcPr>
            <w:tcW w:w="3260" w:type="dxa"/>
            <w:tcBorders>
              <w:top w:val="nil"/>
              <w:left w:val="nil"/>
              <w:bottom w:val="single" w:sz="8" w:space="0" w:color="auto"/>
              <w:right w:val="single" w:sz="8" w:space="0" w:color="auto"/>
            </w:tcBorders>
            <w:shd w:val="clear" w:color="auto" w:fill="auto"/>
            <w:vAlign w:val="center"/>
            <w:hideMark/>
          </w:tcPr>
          <w:p w:rsidR="00080C75" w:rsidRPr="00080C75" w:rsidRDefault="00080C75" w:rsidP="00080C75">
            <w:pPr>
              <w:spacing w:after="0" w:line="240" w:lineRule="auto"/>
              <w:jc w:val="right"/>
              <w:rPr>
                <w:rFonts w:ascii="Times New Roman" w:eastAsia="Times New Roman" w:hAnsi="Times New Roman" w:cs="Times New Roman"/>
                <w:color w:val="000000"/>
                <w:sz w:val="24"/>
                <w:szCs w:val="24"/>
                <w:lang w:eastAsia="ru-RU"/>
              </w:rPr>
            </w:pPr>
            <w:r w:rsidRPr="00080C75">
              <w:rPr>
                <w:rFonts w:ascii="Times New Roman" w:eastAsia="Times New Roman" w:hAnsi="Times New Roman" w:cs="Times New Roman"/>
                <w:color w:val="000000"/>
                <w:sz w:val="24"/>
                <w:szCs w:val="24"/>
                <w:lang w:eastAsia="ru-RU"/>
              </w:rPr>
              <w:t>510800,00</w:t>
            </w:r>
          </w:p>
        </w:tc>
      </w:tr>
    </w:tbl>
    <w:p w:rsidR="00080C75" w:rsidRDefault="00080C75" w:rsidP="00D76795">
      <w:pPr>
        <w:pStyle w:val="a6"/>
        <w:ind w:left="1440"/>
        <w:rPr>
          <w:rFonts w:ascii="Times New Roman" w:hAnsi="Times New Roman" w:cs="Times New Roman"/>
          <w:sz w:val="24"/>
          <w:szCs w:val="24"/>
        </w:rPr>
      </w:pPr>
    </w:p>
    <w:p w:rsidR="00080C75" w:rsidRPr="00B473B9" w:rsidRDefault="00080C75" w:rsidP="00D76795">
      <w:pPr>
        <w:pStyle w:val="a6"/>
        <w:ind w:left="1440"/>
        <w:rPr>
          <w:rFonts w:ascii="Times New Roman" w:hAnsi="Times New Roman" w:cs="Times New Roman"/>
          <w:sz w:val="24"/>
          <w:szCs w:val="24"/>
        </w:rPr>
      </w:pPr>
    </w:p>
    <w:p w:rsidR="00D76795" w:rsidRPr="00B473B9" w:rsidRDefault="00D76795" w:rsidP="00D76795">
      <w:pPr>
        <w:pStyle w:val="a6"/>
        <w:numPr>
          <w:ilvl w:val="1"/>
          <w:numId w:val="10"/>
        </w:numPr>
        <w:rPr>
          <w:rFonts w:ascii="Times New Roman" w:hAnsi="Times New Roman" w:cs="Times New Roman"/>
          <w:sz w:val="24"/>
          <w:szCs w:val="24"/>
        </w:rPr>
      </w:pPr>
      <w:r w:rsidRPr="00B473B9">
        <w:rPr>
          <w:rFonts w:ascii="Times New Roman" w:hAnsi="Times New Roman" w:cs="Times New Roman"/>
          <w:sz w:val="24"/>
          <w:szCs w:val="24"/>
        </w:rPr>
        <w:t>Аннуитетные платежи</w:t>
      </w:r>
    </w:p>
    <w:p w:rsidR="004E11AB" w:rsidRDefault="00D76795" w:rsidP="00D76795">
      <w:pPr>
        <w:rPr>
          <w:rFonts w:ascii="Times New Roman" w:hAnsi="Times New Roman" w:cs="Times New Roman"/>
          <w:sz w:val="24"/>
          <w:szCs w:val="24"/>
        </w:rPr>
      </w:pPr>
      <w:r w:rsidRPr="00B473B9">
        <w:rPr>
          <w:rFonts w:ascii="Times New Roman" w:hAnsi="Times New Roman" w:cs="Times New Roman"/>
          <w:sz w:val="24"/>
          <w:szCs w:val="24"/>
        </w:rPr>
        <w:t xml:space="preserve">Размер ежемесячных выплат:   </w:t>
      </w:r>
    </w:p>
    <w:p w:rsidR="00D76795" w:rsidRDefault="00D76795" w:rsidP="00D76795">
      <w:pPr>
        <w:rPr>
          <w:rFonts w:ascii="Times New Roman" w:hAnsi="Times New Roman" w:cs="Times New Roman"/>
          <w:b/>
          <w:bCs/>
          <w:sz w:val="24"/>
          <w:szCs w:val="24"/>
        </w:rPr>
      </w:pPr>
      <w:r w:rsidRPr="00B473B9">
        <w:rPr>
          <w:rFonts w:ascii="Times New Roman" w:hAnsi="Times New Roman" w:cs="Times New Roman"/>
          <w:b/>
          <w:bCs/>
          <w:sz w:val="24"/>
          <w:szCs w:val="24"/>
        </w:rPr>
        <w:t>A =</w:t>
      </w:r>
      <w:r w:rsidR="000856CE">
        <w:rPr>
          <w:rFonts w:ascii="Times New Roman" w:hAnsi="Times New Roman" w:cs="Times New Roman"/>
          <w:b/>
          <w:bCs/>
          <w:sz w:val="24"/>
          <w:szCs w:val="24"/>
        </w:rPr>
        <w:t xml:space="preserve"> </w:t>
      </w:r>
      <w:r w:rsidR="004E11AB">
        <w:rPr>
          <w:rFonts w:ascii="Times New Roman" w:hAnsi="Times New Roman" w:cs="Times New Roman"/>
          <w:b/>
          <w:bCs/>
          <w:sz w:val="24"/>
          <w:szCs w:val="24"/>
        </w:rPr>
        <w:t xml:space="preserve">480000 х </w:t>
      </w:r>
      <w:r w:rsidR="007366C0">
        <w:rPr>
          <w:rFonts w:ascii="Times New Roman" w:hAnsi="Times New Roman" w:cs="Times New Roman"/>
          <w:b/>
          <w:bCs/>
          <w:sz w:val="24"/>
          <w:szCs w:val="24"/>
          <w:lang w:val="en-US"/>
        </w:rPr>
        <w:t>[</w:t>
      </w:r>
      <w:r w:rsidR="004E11AB">
        <w:rPr>
          <w:rFonts w:ascii="Times New Roman" w:hAnsi="Times New Roman" w:cs="Times New Roman"/>
          <w:b/>
          <w:bCs/>
          <w:sz w:val="24"/>
          <w:szCs w:val="24"/>
        </w:rPr>
        <w:t>(0,01х14/12)</w:t>
      </w:r>
      <w:r w:rsidR="007366C0">
        <w:rPr>
          <w:rFonts w:ascii="Times New Roman" w:hAnsi="Times New Roman" w:cs="Times New Roman"/>
          <w:b/>
          <w:bCs/>
          <w:sz w:val="24"/>
          <w:szCs w:val="24"/>
        </w:rPr>
        <w:t xml:space="preserve"> </w:t>
      </w:r>
      <w:r w:rsidR="004E11AB">
        <w:rPr>
          <w:rFonts w:ascii="Times New Roman" w:hAnsi="Times New Roman" w:cs="Times New Roman"/>
          <w:b/>
          <w:bCs/>
          <w:sz w:val="24"/>
          <w:szCs w:val="24"/>
        </w:rPr>
        <w:t>х</w:t>
      </w:r>
      <w:r w:rsidR="007366C0">
        <w:rPr>
          <w:rFonts w:ascii="Times New Roman" w:hAnsi="Times New Roman" w:cs="Times New Roman"/>
          <w:b/>
          <w:bCs/>
          <w:sz w:val="24"/>
          <w:szCs w:val="24"/>
        </w:rPr>
        <w:t xml:space="preserve"> </w:t>
      </w:r>
      <w:r w:rsidR="004E11AB">
        <w:rPr>
          <w:rFonts w:ascii="Times New Roman" w:hAnsi="Times New Roman" w:cs="Times New Roman"/>
          <w:b/>
          <w:bCs/>
          <w:sz w:val="24"/>
          <w:szCs w:val="24"/>
        </w:rPr>
        <w:t>(1+0,01х14/12)</w:t>
      </w:r>
      <w:r w:rsidR="004E11AB" w:rsidRPr="004E11AB">
        <w:rPr>
          <w:rFonts w:ascii="Times New Roman" w:hAnsi="Times New Roman" w:cs="Times New Roman"/>
          <w:b/>
          <w:bCs/>
          <w:sz w:val="24"/>
          <w:szCs w:val="24"/>
          <w:vertAlign w:val="superscript"/>
        </w:rPr>
        <w:t>12</w:t>
      </w:r>
      <w:r w:rsidR="004E11AB">
        <w:rPr>
          <w:rFonts w:ascii="Times New Roman" w:hAnsi="Times New Roman" w:cs="Times New Roman"/>
          <w:b/>
          <w:bCs/>
          <w:sz w:val="24"/>
          <w:szCs w:val="24"/>
          <w:vertAlign w:val="superscript"/>
        </w:rPr>
        <w:t xml:space="preserve"> </w:t>
      </w:r>
      <w:r w:rsidR="004E11AB" w:rsidRPr="004E11AB">
        <w:rPr>
          <w:rFonts w:ascii="Times New Roman" w:hAnsi="Times New Roman" w:cs="Times New Roman"/>
          <w:b/>
          <w:bCs/>
          <w:sz w:val="24"/>
          <w:szCs w:val="24"/>
        </w:rPr>
        <w:t>/</w:t>
      </w:r>
      <w:r w:rsidR="004E11AB">
        <w:rPr>
          <w:rFonts w:ascii="Times New Roman" w:hAnsi="Times New Roman" w:cs="Times New Roman"/>
          <w:b/>
          <w:bCs/>
          <w:sz w:val="24"/>
          <w:szCs w:val="24"/>
        </w:rPr>
        <w:t xml:space="preserve"> ((1+0,01х14/12)</w:t>
      </w:r>
      <w:r w:rsidR="004E11AB" w:rsidRPr="004E11AB">
        <w:rPr>
          <w:rFonts w:ascii="Times New Roman" w:hAnsi="Times New Roman" w:cs="Times New Roman"/>
          <w:b/>
          <w:bCs/>
          <w:sz w:val="24"/>
          <w:szCs w:val="24"/>
          <w:vertAlign w:val="superscript"/>
        </w:rPr>
        <w:t>12</w:t>
      </w:r>
      <w:r w:rsidR="004E11AB">
        <w:rPr>
          <w:rFonts w:ascii="Times New Roman" w:hAnsi="Times New Roman" w:cs="Times New Roman"/>
          <w:b/>
          <w:bCs/>
          <w:sz w:val="24"/>
          <w:szCs w:val="24"/>
          <w:vertAlign w:val="superscript"/>
        </w:rPr>
        <w:t xml:space="preserve"> </w:t>
      </w:r>
      <w:r w:rsidR="004E11AB">
        <w:rPr>
          <w:rFonts w:ascii="Times New Roman" w:hAnsi="Times New Roman" w:cs="Times New Roman"/>
          <w:b/>
          <w:bCs/>
          <w:sz w:val="24"/>
          <w:szCs w:val="24"/>
        </w:rPr>
        <w:t>-1)</w:t>
      </w:r>
      <w:r w:rsidR="007366C0">
        <w:rPr>
          <w:rFonts w:ascii="Times New Roman" w:hAnsi="Times New Roman" w:cs="Times New Roman"/>
          <w:b/>
          <w:bCs/>
          <w:sz w:val="24"/>
          <w:szCs w:val="24"/>
          <w:lang w:val="en-US"/>
        </w:rPr>
        <w:t>]</w:t>
      </w:r>
      <w:r w:rsidR="002619C6">
        <w:rPr>
          <w:rFonts w:ascii="Times New Roman" w:hAnsi="Times New Roman" w:cs="Times New Roman"/>
          <w:b/>
          <w:bCs/>
          <w:sz w:val="24"/>
          <w:szCs w:val="24"/>
        </w:rPr>
        <w:t xml:space="preserve"> </w:t>
      </w:r>
      <w:r w:rsidR="004E11AB" w:rsidRPr="004E11AB">
        <w:rPr>
          <w:rFonts w:ascii="Times New Roman" w:hAnsi="Times New Roman" w:cs="Times New Roman"/>
          <w:b/>
          <w:bCs/>
          <w:sz w:val="24"/>
          <w:szCs w:val="24"/>
        </w:rPr>
        <w:t xml:space="preserve"> = </w:t>
      </w:r>
      <w:r w:rsidR="000856CE">
        <w:rPr>
          <w:rFonts w:ascii="Times New Roman" w:hAnsi="Times New Roman" w:cs="Times New Roman"/>
          <w:b/>
          <w:bCs/>
          <w:sz w:val="24"/>
          <w:szCs w:val="24"/>
        </w:rPr>
        <w:t>43120,69 руб.</w:t>
      </w:r>
    </w:p>
    <w:p w:rsidR="007017C6" w:rsidRPr="00B473B9" w:rsidRDefault="007017C6" w:rsidP="00041AF8">
      <w:pPr>
        <w:pStyle w:val="a6"/>
        <w:rPr>
          <w:rFonts w:ascii="Times New Roman" w:hAnsi="Times New Roman" w:cs="Times New Roman"/>
          <w:caps/>
          <w:sz w:val="24"/>
          <w:szCs w:val="24"/>
        </w:rPr>
      </w:pPr>
    </w:p>
    <w:p w:rsidR="00D76795" w:rsidRPr="00B473B9" w:rsidRDefault="00D76795" w:rsidP="00D76795">
      <w:pPr>
        <w:pStyle w:val="a6"/>
        <w:numPr>
          <w:ilvl w:val="0"/>
          <w:numId w:val="10"/>
        </w:numPr>
        <w:rPr>
          <w:rFonts w:ascii="Times New Roman" w:hAnsi="Times New Roman" w:cs="Times New Roman"/>
          <w:caps/>
          <w:sz w:val="24"/>
          <w:szCs w:val="24"/>
        </w:rPr>
      </w:pPr>
      <w:r w:rsidRPr="00B473B9">
        <w:rPr>
          <w:rFonts w:ascii="Times New Roman" w:hAnsi="Times New Roman" w:cs="Times New Roman"/>
          <w:caps/>
          <w:sz w:val="24"/>
          <w:szCs w:val="24"/>
        </w:rPr>
        <w:t>Ра</w:t>
      </w:r>
      <w:r w:rsidR="002F31EC">
        <w:rPr>
          <w:rFonts w:ascii="Times New Roman" w:hAnsi="Times New Roman" w:cs="Times New Roman"/>
          <w:caps/>
          <w:sz w:val="24"/>
          <w:szCs w:val="24"/>
        </w:rPr>
        <w:t xml:space="preserve">счет переплаты по кредиту </w:t>
      </w:r>
    </w:p>
    <w:tbl>
      <w:tblPr>
        <w:tblStyle w:val="a3"/>
        <w:tblW w:w="8930" w:type="dxa"/>
        <w:tblInd w:w="421" w:type="dxa"/>
        <w:tblLook w:val="04A0" w:firstRow="1" w:lastRow="0" w:firstColumn="1" w:lastColumn="0" w:noHBand="0" w:noVBand="1"/>
      </w:tblPr>
      <w:tblGrid>
        <w:gridCol w:w="4536"/>
        <w:gridCol w:w="4394"/>
      </w:tblGrid>
      <w:tr w:rsidR="00B473B9" w:rsidRPr="00B473B9" w:rsidTr="00A21FF2">
        <w:trPr>
          <w:trHeight w:val="666"/>
        </w:trPr>
        <w:tc>
          <w:tcPr>
            <w:tcW w:w="4536" w:type="dxa"/>
          </w:tcPr>
          <w:p w:rsidR="00D76795" w:rsidRPr="00B473B9" w:rsidRDefault="00D76795" w:rsidP="00A21FF2">
            <w:pPr>
              <w:jc w:val="center"/>
              <w:rPr>
                <w:rFonts w:ascii="Times New Roman" w:hAnsi="Times New Roman" w:cs="Times New Roman"/>
                <w:sz w:val="24"/>
                <w:szCs w:val="24"/>
              </w:rPr>
            </w:pPr>
            <w:r w:rsidRPr="00B473B9">
              <w:rPr>
                <w:rFonts w:ascii="Times New Roman" w:hAnsi="Times New Roman" w:cs="Times New Roman"/>
                <w:sz w:val="24"/>
                <w:szCs w:val="24"/>
              </w:rPr>
              <w:t>Переплата, руб.</w:t>
            </w:r>
          </w:p>
          <w:p w:rsidR="00D76795" w:rsidRPr="00B473B9" w:rsidRDefault="00D76795" w:rsidP="00A21FF2">
            <w:pPr>
              <w:jc w:val="center"/>
              <w:rPr>
                <w:rFonts w:ascii="Times New Roman" w:hAnsi="Times New Roman" w:cs="Times New Roman"/>
                <w:sz w:val="24"/>
                <w:szCs w:val="24"/>
              </w:rPr>
            </w:pPr>
            <w:r w:rsidRPr="00B473B9">
              <w:rPr>
                <w:rFonts w:ascii="Times New Roman" w:hAnsi="Times New Roman" w:cs="Times New Roman"/>
                <w:sz w:val="24"/>
                <w:szCs w:val="24"/>
              </w:rPr>
              <w:t>Дифференцированные платежи</w:t>
            </w:r>
          </w:p>
        </w:tc>
        <w:tc>
          <w:tcPr>
            <w:tcW w:w="4394" w:type="dxa"/>
          </w:tcPr>
          <w:p w:rsidR="00D76795" w:rsidRPr="00B473B9" w:rsidRDefault="00D76795" w:rsidP="00A21FF2">
            <w:pPr>
              <w:jc w:val="center"/>
              <w:rPr>
                <w:rFonts w:ascii="Times New Roman" w:hAnsi="Times New Roman" w:cs="Times New Roman"/>
                <w:sz w:val="24"/>
                <w:szCs w:val="24"/>
              </w:rPr>
            </w:pPr>
            <w:r w:rsidRPr="00B473B9">
              <w:rPr>
                <w:rFonts w:ascii="Times New Roman" w:hAnsi="Times New Roman" w:cs="Times New Roman"/>
                <w:sz w:val="24"/>
                <w:szCs w:val="24"/>
              </w:rPr>
              <w:t>Переплата, руб.</w:t>
            </w:r>
          </w:p>
          <w:p w:rsidR="00D76795" w:rsidRPr="00B473B9" w:rsidRDefault="00D76795" w:rsidP="00A21FF2">
            <w:pPr>
              <w:jc w:val="center"/>
              <w:rPr>
                <w:rFonts w:ascii="Times New Roman" w:hAnsi="Times New Roman" w:cs="Times New Roman"/>
                <w:sz w:val="24"/>
                <w:szCs w:val="24"/>
              </w:rPr>
            </w:pPr>
            <w:r w:rsidRPr="00B473B9">
              <w:rPr>
                <w:rFonts w:ascii="Times New Roman" w:hAnsi="Times New Roman" w:cs="Times New Roman"/>
                <w:sz w:val="24"/>
                <w:szCs w:val="24"/>
              </w:rPr>
              <w:t>Аннуитетные платежи</w:t>
            </w:r>
          </w:p>
          <w:p w:rsidR="00D76795" w:rsidRPr="00B473B9" w:rsidRDefault="00D76795" w:rsidP="00A21FF2">
            <w:pPr>
              <w:pStyle w:val="a6"/>
              <w:ind w:left="0"/>
              <w:jc w:val="center"/>
              <w:rPr>
                <w:rFonts w:ascii="Times New Roman" w:hAnsi="Times New Roman" w:cs="Times New Roman"/>
                <w:sz w:val="24"/>
                <w:szCs w:val="24"/>
              </w:rPr>
            </w:pPr>
          </w:p>
        </w:tc>
      </w:tr>
      <w:tr w:rsidR="00D76795" w:rsidRPr="00B473B9" w:rsidTr="00A21FF2">
        <w:tc>
          <w:tcPr>
            <w:tcW w:w="4536" w:type="dxa"/>
          </w:tcPr>
          <w:p w:rsidR="00D76795" w:rsidRPr="00B473B9" w:rsidRDefault="007D0787" w:rsidP="007D0787">
            <w:pPr>
              <w:pStyle w:val="a6"/>
              <w:ind w:left="0"/>
              <w:rPr>
                <w:rFonts w:ascii="Times New Roman" w:hAnsi="Times New Roman" w:cs="Times New Roman"/>
                <w:sz w:val="24"/>
                <w:szCs w:val="24"/>
              </w:rPr>
            </w:pPr>
            <w:r>
              <w:rPr>
                <w:rFonts w:ascii="Times New Roman" w:hAnsi="Times New Roman" w:cs="Times New Roman"/>
                <w:sz w:val="24"/>
                <w:szCs w:val="24"/>
              </w:rPr>
              <w:t xml:space="preserve">510800,00 – 480000,00 = </w:t>
            </w:r>
            <w:r w:rsidRPr="00055A40">
              <w:rPr>
                <w:rFonts w:ascii="Times New Roman" w:hAnsi="Times New Roman" w:cs="Times New Roman"/>
                <w:b/>
                <w:sz w:val="24"/>
                <w:szCs w:val="24"/>
              </w:rPr>
              <w:t>30800,00</w:t>
            </w:r>
          </w:p>
        </w:tc>
        <w:tc>
          <w:tcPr>
            <w:tcW w:w="4394" w:type="dxa"/>
          </w:tcPr>
          <w:p w:rsidR="00D76795" w:rsidRPr="00B473B9" w:rsidRDefault="007D0787" w:rsidP="00A21FF2">
            <w:pPr>
              <w:pStyle w:val="a6"/>
              <w:ind w:left="0"/>
              <w:rPr>
                <w:rFonts w:ascii="Times New Roman" w:hAnsi="Times New Roman" w:cs="Times New Roman"/>
                <w:sz w:val="24"/>
                <w:szCs w:val="24"/>
              </w:rPr>
            </w:pPr>
            <w:r>
              <w:rPr>
                <w:rFonts w:ascii="Times New Roman" w:hAnsi="Times New Roman" w:cs="Times New Roman"/>
                <w:sz w:val="24"/>
                <w:szCs w:val="24"/>
              </w:rPr>
              <w:t xml:space="preserve">43120,69 х 12 – 480000,00 = </w:t>
            </w:r>
            <w:r w:rsidRPr="00055A40">
              <w:rPr>
                <w:rFonts w:ascii="Times New Roman" w:hAnsi="Times New Roman" w:cs="Times New Roman"/>
                <w:b/>
                <w:sz w:val="24"/>
                <w:szCs w:val="24"/>
              </w:rPr>
              <w:t>37448,28</w:t>
            </w:r>
          </w:p>
        </w:tc>
      </w:tr>
    </w:tbl>
    <w:p w:rsidR="00D76795" w:rsidRDefault="00D76795" w:rsidP="00041AF8">
      <w:pPr>
        <w:rPr>
          <w:rFonts w:ascii="Times New Roman" w:hAnsi="Times New Roman" w:cs="Times New Roman"/>
          <w:bCs/>
          <w:sz w:val="24"/>
          <w:szCs w:val="24"/>
        </w:rPr>
      </w:pPr>
    </w:p>
    <w:sectPr w:rsidR="00D76795" w:rsidSect="00EC3903">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0000000000000000000"/>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53"/>
    <w:multiLevelType w:val="hybridMultilevel"/>
    <w:tmpl w:val="505A0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E92082"/>
    <w:multiLevelType w:val="hybridMultilevel"/>
    <w:tmpl w:val="B880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2122EE"/>
    <w:multiLevelType w:val="hybridMultilevel"/>
    <w:tmpl w:val="5EA69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6F4268"/>
    <w:multiLevelType w:val="hybridMultilevel"/>
    <w:tmpl w:val="9744BB9E"/>
    <w:lvl w:ilvl="0" w:tplc="04190001">
      <w:start w:val="1"/>
      <w:numFmt w:val="bullet"/>
      <w:lvlText w:val=""/>
      <w:lvlJc w:val="left"/>
      <w:pPr>
        <w:tabs>
          <w:tab w:val="num" w:pos="720"/>
        </w:tabs>
        <w:ind w:left="720" w:hanging="360"/>
      </w:pPr>
      <w:rPr>
        <w:rFonts w:ascii="Symbol" w:hAnsi="Symbol" w:hint="default"/>
      </w:rPr>
    </w:lvl>
    <w:lvl w:ilvl="1" w:tplc="49D84168" w:tentative="1">
      <w:start w:val="1"/>
      <w:numFmt w:val="bullet"/>
      <w:lvlText w:val="•"/>
      <w:lvlJc w:val="left"/>
      <w:pPr>
        <w:tabs>
          <w:tab w:val="num" w:pos="1440"/>
        </w:tabs>
        <w:ind w:left="1440" w:hanging="360"/>
      </w:pPr>
      <w:rPr>
        <w:rFonts w:ascii="Arial" w:hAnsi="Arial" w:hint="default"/>
      </w:rPr>
    </w:lvl>
    <w:lvl w:ilvl="2" w:tplc="BE844436" w:tentative="1">
      <w:start w:val="1"/>
      <w:numFmt w:val="bullet"/>
      <w:lvlText w:val="•"/>
      <w:lvlJc w:val="left"/>
      <w:pPr>
        <w:tabs>
          <w:tab w:val="num" w:pos="2160"/>
        </w:tabs>
        <w:ind w:left="2160" w:hanging="360"/>
      </w:pPr>
      <w:rPr>
        <w:rFonts w:ascii="Arial" w:hAnsi="Arial" w:hint="default"/>
      </w:rPr>
    </w:lvl>
    <w:lvl w:ilvl="3" w:tplc="5AB406E6" w:tentative="1">
      <w:start w:val="1"/>
      <w:numFmt w:val="bullet"/>
      <w:lvlText w:val="•"/>
      <w:lvlJc w:val="left"/>
      <w:pPr>
        <w:tabs>
          <w:tab w:val="num" w:pos="2880"/>
        </w:tabs>
        <w:ind w:left="2880" w:hanging="360"/>
      </w:pPr>
      <w:rPr>
        <w:rFonts w:ascii="Arial" w:hAnsi="Arial" w:hint="default"/>
      </w:rPr>
    </w:lvl>
    <w:lvl w:ilvl="4" w:tplc="E03CDC54" w:tentative="1">
      <w:start w:val="1"/>
      <w:numFmt w:val="bullet"/>
      <w:lvlText w:val="•"/>
      <w:lvlJc w:val="left"/>
      <w:pPr>
        <w:tabs>
          <w:tab w:val="num" w:pos="3600"/>
        </w:tabs>
        <w:ind w:left="3600" w:hanging="360"/>
      </w:pPr>
      <w:rPr>
        <w:rFonts w:ascii="Arial" w:hAnsi="Arial" w:hint="default"/>
      </w:rPr>
    </w:lvl>
    <w:lvl w:ilvl="5" w:tplc="39221822" w:tentative="1">
      <w:start w:val="1"/>
      <w:numFmt w:val="bullet"/>
      <w:lvlText w:val="•"/>
      <w:lvlJc w:val="left"/>
      <w:pPr>
        <w:tabs>
          <w:tab w:val="num" w:pos="4320"/>
        </w:tabs>
        <w:ind w:left="4320" w:hanging="360"/>
      </w:pPr>
      <w:rPr>
        <w:rFonts w:ascii="Arial" w:hAnsi="Arial" w:hint="default"/>
      </w:rPr>
    </w:lvl>
    <w:lvl w:ilvl="6" w:tplc="1B8C3406" w:tentative="1">
      <w:start w:val="1"/>
      <w:numFmt w:val="bullet"/>
      <w:lvlText w:val="•"/>
      <w:lvlJc w:val="left"/>
      <w:pPr>
        <w:tabs>
          <w:tab w:val="num" w:pos="5040"/>
        </w:tabs>
        <w:ind w:left="5040" w:hanging="360"/>
      </w:pPr>
      <w:rPr>
        <w:rFonts w:ascii="Arial" w:hAnsi="Arial" w:hint="default"/>
      </w:rPr>
    </w:lvl>
    <w:lvl w:ilvl="7" w:tplc="56EAB586" w:tentative="1">
      <w:start w:val="1"/>
      <w:numFmt w:val="bullet"/>
      <w:lvlText w:val="•"/>
      <w:lvlJc w:val="left"/>
      <w:pPr>
        <w:tabs>
          <w:tab w:val="num" w:pos="5760"/>
        </w:tabs>
        <w:ind w:left="5760" w:hanging="360"/>
      </w:pPr>
      <w:rPr>
        <w:rFonts w:ascii="Arial" w:hAnsi="Arial" w:hint="default"/>
      </w:rPr>
    </w:lvl>
    <w:lvl w:ilvl="8" w:tplc="8580E6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A873E8"/>
    <w:multiLevelType w:val="hybridMultilevel"/>
    <w:tmpl w:val="A50C2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AA0"/>
    <w:multiLevelType w:val="hybridMultilevel"/>
    <w:tmpl w:val="A5E24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3E4994"/>
    <w:multiLevelType w:val="hybridMultilevel"/>
    <w:tmpl w:val="F092A058"/>
    <w:lvl w:ilvl="0" w:tplc="E5A0C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D2013D"/>
    <w:multiLevelType w:val="hybridMultilevel"/>
    <w:tmpl w:val="25FA5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C62738"/>
    <w:multiLevelType w:val="hybridMultilevel"/>
    <w:tmpl w:val="C672C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DA01B1"/>
    <w:multiLevelType w:val="hybridMultilevel"/>
    <w:tmpl w:val="3E280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FB355E"/>
    <w:multiLevelType w:val="hybridMultilevel"/>
    <w:tmpl w:val="3AF0783A"/>
    <w:lvl w:ilvl="0" w:tplc="E5A0C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DD7EEE"/>
    <w:multiLevelType w:val="hybridMultilevel"/>
    <w:tmpl w:val="8708A8BE"/>
    <w:lvl w:ilvl="0" w:tplc="ED54794C">
      <w:start w:val="1"/>
      <w:numFmt w:val="bullet"/>
      <w:lvlText w:val=""/>
      <w:lvlJc w:val="left"/>
      <w:pPr>
        <w:tabs>
          <w:tab w:val="num" w:pos="720"/>
        </w:tabs>
        <w:ind w:left="720" w:hanging="360"/>
      </w:pPr>
      <w:rPr>
        <w:rFonts w:ascii="Symbol" w:hAnsi="Symbol" w:hint="default"/>
      </w:rPr>
    </w:lvl>
    <w:lvl w:ilvl="1" w:tplc="D85E2196" w:tentative="1">
      <w:start w:val="1"/>
      <w:numFmt w:val="bullet"/>
      <w:lvlText w:val=""/>
      <w:lvlJc w:val="left"/>
      <w:pPr>
        <w:tabs>
          <w:tab w:val="num" w:pos="1440"/>
        </w:tabs>
        <w:ind w:left="1440" w:hanging="360"/>
      </w:pPr>
      <w:rPr>
        <w:rFonts w:ascii="Symbol" w:hAnsi="Symbol" w:hint="default"/>
      </w:rPr>
    </w:lvl>
    <w:lvl w:ilvl="2" w:tplc="00668B5A" w:tentative="1">
      <w:start w:val="1"/>
      <w:numFmt w:val="bullet"/>
      <w:lvlText w:val=""/>
      <w:lvlJc w:val="left"/>
      <w:pPr>
        <w:tabs>
          <w:tab w:val="num" w:pos="2160"/>
        </w:tabs>
        <w:ind w:left="2160" w:hanging="360"/>
      </w:pPr>
      <w:rPr>
        <w:rFonts w:ascii="Symbol" w:hAnsi="Symbol" w:hint="default"/>
      </w:rPr>
    </w:lvl>
    <w:lvl w:ilvl="3" w:tplc="A5F2D24A" w:tentative="1">
      <w:start w:val="1"/>
      <w:numFmt w:val="bullet"/>
      <w:lvlText w:val=""/>
      <w:lvlJc w:val="left"/>
      <w:pPr>
        <w:tabs>
          <w:tab w:val="num" w:pos="2880"/>
        </w:tabs>
        <w:ind w:left="2880" w:hanging="360"/>
      </w:pPr>
      <w:rPr>
        <w:rFonts w:ascii="Symbol" w:hAnsi="Symbol" w:hint="default"/>
      </w:rPr>
    </w:lvl>
    <w:lvl w:ilvl="4" w:tplc="1B32D63C" w:tentative="1">
      <w:start w:val="1"/>
      <w:numFmt w:val="bullet"/>
      <w:lvlText w:val=""/>
      <w:lvlJc w:val="left"/>
      <w:pPr>
        <w:tabs>
          <w:tab w:val="num" w:pos="3600"/>
        </w:tabs>
        <w:ind w:left="3600" w:hanging="360"/>
      </w:pPr>
      <w:rPr>
        <w:rFonts w:ascii="Symbol" w:hAnsi="Symbol" w:hint="default"/>
      </w:rPr>
    </w:lvl>
    <w:lvl w:ilvl="5" w:tplc="50146F7A" w:tentative="1">
      <w:start w:val="1"/>
      <w:numFmt w:val="bullet"/>
      <w:lvlText w:val=""/>
      <w:lvlJc w:val="left"/>
      <w:pPr>
        <w:tabs>
          <w:tab w:val="num" w:pos="4320"/>
        </w:tabs>
        <w:ind w:left="4320" w:hanging="360"/>
      </w:pPr>
      <w:rPr>
        <w:rFonts w:ascii="Symbol" w:hAnsi="Symbol" w:hint="default"/>
      </w:rPr>
    </w:lvl>
    <w:lvl w:ilvl="6" w:tplc="2162052C" w:tentative="1">
      <w:start w:val="1"/>
      <w:numFmt w:val="bullet"/>
      <w:lvlText w:val=""/>
      <w:lvlJc w:val="left"/>
      <w:pPr>
        <w:tabs>
          <w:tab w:val="num" w:pos="5040"/>
        </w:tabs>
        <w:ind w:left="5040" w:hanging="360"/>
      </w:pPr>
      <w:rPr>
        <w:rFonts w:ascii="Symbol" w:hAnsi="Symbol" w:hint="default"/>
      </w:rPr>
    </w:lvl>
    <w:lvl w:ilvl="7" w:tplc="D0FA81E6" w:tentative="1">
      <w:start w:val="1"/>
      <w:numFmt w:val="bullet"/>
      <w:lvlText w:val=""/>
      <w:lvlJc w:val="left"/>
      <w:pPr>
        <w:tabs>
          <w:tab w:val="num" w:pos="5760"/>
        </w:tabs>
        <w:ind w:left="5760" w:hanging="360"/>
      </w:pPr>
      <w:rPr>
        <w:rFonts w:ascii="Symbol" w:hAnsi="Symbol" w:hint="default"/>
      </w:rPr>
    </w:lvl>
    <w:lvl w:ilvl="8" w:tplc="D5D617F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3BC1051"/>
    <w:multiLevelType w:val="hybridMultilevel"/>
    <w:tmpl w:val="533A489A"/>
    <w:lvl w:ilvl="0" w:tplc="E5A0C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2370E0"/>
    <w:multiLevelType w:val="hybridMultilevel"/>
    <w:tmpl w:val="1E6A1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E8654B"/>
    <w:multiLevelType w:val="hybridMultilevel"/>
    <w:tmpl w:val="9F1C8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2B5101"/>
    <w:multiLevelType w:val="hybridMultilevel"/>
    <w:tmpl w:val="C54EF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0E3135"/>
    <w:multiLevelType w:val="hybridMultilevel"/>
    <w:tmpl w:val="A5F63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B93D23"/>
    <w:multiLevelType w:val="hybridMultilevel"/>
    <w:tmpl w:val="A50C2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38121A"/>
    <w:multiLevelType w:val="hybridMultilevel"/>
    <w:tmpl w:val="2A7C213E"/>
    <w:lvl w:ilvl="0" w:tplc="E5A0CD0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851603"/>
    <w:multiLevelType w:val="hybridMultilevel"/>
    <w:tmpl w:val="54CA52CA"/>
    <w:lvl w:ilvl="0" w:tplc="E5A0C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F92712"/>
    <w:multiLevelType w:val="hybridMultilevel"/>
    <w:tmpl w:val="3A46045E"/>
    <w:lvl w:ilvl="0" w:tplc="812CEE36">
      <w:start w:val="1"/>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7D1E4507"/>
    <w:multiLevelType w:val="hybridMultilevel"/>
    <w:tmpl w:val="9F1C8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A72396"/>
    <w:multiLevelType w:val="hybridMultilevel"/>
    <w:tmpl w:val="880CB2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20"/>
  </w:num>
  <w:num w:numId="4">
    <w:abstractNumId w:val="4"/>
  </w:num>
  <w:num w:numId="5">
    <w:abstractNumId w:val="14"/>
  </w:num>
  <w:num w:numId="6">
    <w:abstractNumId w:val="21"/>
  </w:num>
  <w:num w:numId="7">
    <w:abstractNumId w:val="11"/>
  </w:num>
  <w:num w:numId="8">
    <w:abstractNumId w:val="15"/>
  </w:num>
  <w:num w:numId="9">
    <w:abstractNumId w:val="3"/>
  </w:num>
  <w:num w:numId="10">
    <w:abstractNumId w:val="22"/>
  </w:num>
  <w:num w:numId="11">
    <w:abstractNumId w:val="8"/>
  </w:num>
  <w:num w:numId="12">
    <w:abstractNumId w:val="1"/>
  </w:num>
  <w:num w:numId="13">
    <w:abstractNumId w:val="2"/>
  </w:num>
  <w:num w:numId="14">
    <w:abstractNumId w:val="5"/>
  </w:num>
  <w:num w:numId="15">
    <w:abstractNumId w:val="9"/>
  </w:num>
  <w:num w:numId="16">
    <w:abstractNumId w:val="0"/>
  </w:num>
  <w:num w:numId="17">
    <w:abstractNumId w:val="13"/>
  </w:num>
  <w:num w:numId="18">
    <w:abstractNumId w:val="16"/>
  </w:num>
  <w:num w:numId="19">
    <w:abstractNumId w:val="18"/>
  </w:num>
  <w:num w:numId="20">
    <w:abstractNumId w:val="12"/>
  </w:num>
  <w:num w:numId="21">
    <w:abstractNumId w:val="10"/>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15"/>
    <w:rsid w:val="00005E73"/>
    <w:rsid w:val="0002349A"/>
    <w:rsid w:val="00040D46"/>
    <w:rsid w:val="00041AF8"/>
    <w:rsid w:val="00046216"/>
    <w:rsid w:val="0004680C"/>
    <w:rsid w:val="000509AE"/>
    <w:rsid w:val="000533D9"/>
    <w:rsid w:val="00053EAB"/>
    <w:rsid w:val="00055A40"/>
    <w:rsid w:val="00060025"/>
    <w:rsid w:val="00067A6B"/>
    <w:rsid w:val="000749B0"/>
    <w:rsid w:val="00080C75"/>
    <w:rsid w:val="00082EBB"/>
    <w:rsid w:val="000856CE"/>
    <w:rsid w:val="00093BBE"/>
    <w:rsid w:val="000C0497"/>
    <w:rsid w:val="000C5378"/>
    <w:rsid w:val="000C73DC"/>
    <w:rsid w:val="000D0BCA"/>
    <w:rsid w:val="000D1646"/>
    <w:rsid w:val="000F1859"/>
    <w:rsid w:val="00116713"/>
    <w:rsid w:val="00147EDE"/>
    <w:rsid w:val="001566FE"/>
    <w:rsid w:val="0016377A"/>
    <w:rsid w:val="00164F4F"/>
    <w:rsid w:val="001677E0"/>
    <w:rsid w:val="00174623"/>
    <w:rsid w:val="001932FF"/>
    <w:rsid w:val="00195D4D"/>
    <w:rsid w:val="001978A3"/>
    <w:rsid w:val="001C5857"/>
    <w:rsid w:val="001F095B"/>
    <w:rsid w:val="001F4D64"/>
    <w:rsid w:val="00206181"/>
    <w:rsid w:val="00220302"/>
    <w:rsid w:val="0022529A"/>
    <w:rsid w:val="002262E1"/>
    <w:rsid w:val="002324BC"/>
    <w:rsid w:val="002361AF"/>
    <w:rsid w:val="00241DBE"/>
    <w:rsid w:val="002462A2"/>
    <w:rsid w:val="00250E7E"/>
    <w:rsid w:val="002512D6"/>
    <w:rsid w:val="002603E2"/>
    <w:rsid w:val="002609E2"/>
    <w:rsid w:val="002619C6"/>
    <w:rsid w:val="00272488"/>
    <w:rsid w:val="0027595B"/>
    <w:rsid w:val="0028067E"/>
    <w:rsid w:val="0028194F"/>
    <w:rsid w:val="00295B05"/>
    <w:rsid w:val="00296A70"/>
    <w:rsid w:val="002A12FC"/>
    <w:rsid w:val="002B05A4"/>
    <w:rsid w:val="002B22C0"/>
    <w:rsid w:val="002C1AB2"/>
    <w:rsid w:val="002E448A"/>
    <w:rsid w:val="002E7D86"/>
    <w:rsid w:val="002F31EC"/>
    <w:rsid w:val="00303BC8"/>
    <w:rsid w:val="00315398"/>
    <w:rsid w:val="00321840"/>
    <w:rsid w:val="00341E4A"/>
    <w:rsid w:val="00344DCA"/>
    <w:rsid w:val="00345BAD"/>
    <w:rsid w:val="003579DC"/>
    <w:rsid w:val="00366D58"/>
    <w:rsid w:val="00375438"/>
    <w:rsid w:val="003806A1"/>
    <w:rsid w:val="0038282C"/>
    <w:rsid w:val="0039078B"/>
    <w:rsid w:val="00390A82"/>
    <w:rsid w:val="00393156"/>
    <w:rsid w:val="003B3EF8"/>
    <w:rsid w:val="003B62EC"/>
    <w:rsid w:val="003C48F9"/>
    <w:rsid w:val="003D13CD"/>
    <w:rsid w:val="003D7A39"/>
    <w:rsid w:val="003E69D1"/>
    <w:rsid w:val="00404266"/>
    <w:rsid w:val="00405FDD"/>
    <w:rsid w:val="00424D2D"/>
    <w:rsid w:val="004327E6"/>
    <w:rsid w:val="004376AB"/>
    <w:rsid w:val="00440280"/>
    <w:rsid w:val="00441CB1"/>
    <w:rsid w:val="00442CAE"/>
    <w:rsid w:val="00460095"/>
    <w:rsid w:val="00470D3E"/>
    <w:rsid w:val="004776C4"/>
    <w:rsid w:val="004A13DA"/>
    <w:rsid w:val="004A6EDB"/>
    <w:rsid w:val="004B4286"/>
    <w:rsid w:val="004C0262"/>
    <w:rsid w:val="004C217B"/>
    <w:rsid w:val="004C49CA"/>
    <w:rsid w:val="004D1C4C"/>
    <w:rsid w:val="004E11AB"/>
    <w:rsid w:val="0050498A"/>
    <w:rsid w:val="00522946"/>
    <w:rsid w:val="00522F7F"/>
    <w:rsid w:val="00525F27"/>
    <w:rsid w:val="00551376"/>
    <w:rsid w:val="00552C32"/>
    <w:rsid w:val="00554EBF"/>
    <w:rsid w:val="00560061"/>
    <w:rsid w:val="00562A53"/>
    <w:rsid w:val="00574C54"/>
    <w:rsid w:val="00582BD6"/>
    <w:rsid w:val="005875E4"/>
    <w:rsid w:val="005911ED"/>
    <w:rsid w:val="005C2D19"/>
    <w:rsid w:val="005D740E"/>
    <w:rsid w:val="005D7AA3"/>
    <w:rsid w:val="005E26D5"/>
    <w:rsid w:val="005E5FC9"/>
    <w:rsid w:val="00637057"/>
    <w:rsid w:val="00647134"/>
    <w:rsid w:val="00647C6B"/>
    <w:rsid w:val="00661356"/>
    <w:rsid w:val="00676756"/>
    <w:rsid w:val="00685CB7"/>
    <w:rsid w:val="0069091B"/>
    <w:rsid w:val="0069140F"/>
    <w:rsid w:val="006A3376"/>
    <w:rsid w:val="006A7EBB"/>
    <w:rsid w:val="006C5928"/>
    <w:rsid w:val="006D37A2"/>
    <w:rsid w:val="006D573D"/>
    <w:rsid w:val="006E77CC"/>
    <w:rsid w:val="006F0F68"/>
    <w:rsid w:val="007017C6"/>
    <w:rsid w:val="007124E9"/>
    <w:rsid w:val="00716F9D"/>
    <w:rsid w:val="00722FFE"/>
    <w:rsid w:val="00724A7F"/>
    <w:rsid w:val="007321A1"/>
    <w:rsid w:val="0073369B"/>
    <w:rsid w:val="007366C0"/>
    <w:rsid w:val="007403DF"/>
    <w:rsid w:val="00746E93"/>
    <w:rsid w:val="0077100A"/>
    <w:rsid w:val="00771871"/>
    <w:rsid w:val="00772B5D"/>
    <w:rsid w:val="007806C9"/>
    <w:rsid w:val="00786620"/>
    <w:rsid w:val="00787198"/>
    <w:rsid w:val="007900AD"/>
    <w:rsid w:val="00790983"/>
    <w:rsid w:val="00791169"/>
    <w:rsid w:val="007A3363"/>
    <w:rsid w:val="007B00B3"/>
    <w:rsid w:val="007B14E3"/>
    <w:rsid w:val="007B3B35"/>
    <w:rsid w:val="007B7699"/>
    <w:rsid w:val="007C62B7"/>
    <w:rsid w:val="007D0787"/>
    <w:rsid w:val="007D093F"/>
    <w:rsid w:val="008043F0"/>
    <w:rsid w:val="00811B5C"/>
    <w:rsid w:val="00817555"/>
    <w:rsid w:val="00824ECC"/>
    <w:rsid w:val="0085045C"/>
    <w:rsid w:val="008515C5"/>
    <w:rsid w:val="00865FCD"/>
    <w:rsid w:val="00873E19"/>
    <w:rsid w:val="00886B02"/>
    <w:rsid w:val="00887667"/>
    <w:rsid w:val="008D7DA1"/>
    <w:rsid w:val="008F261A"/>
    <w:rsid w:val="008F6C8E"/>
    <w:rsid w:val="00902FE1"/>
    <w:rsid w:val="00903357"/>
    <w:rsid w:val="00910D54"/>
    <w:rsid w:val="0091176F"/>
    <w:rsid w:val="00913407"/>
    <w:rsid w:val="00917765"/>
    <w:rsid w:val="009434A6"/>
    <w:rsid w:val="00946AA2"/>
    <w:rsid w:val="00946FEB"/>
    <w:rsid w:val="00951BAD"/>
    <w:rsid w:val="00961631"/>
    <w:rsid w:val="00965596"/>
    <w:rsid w:val="00981062"/>
    <w:rsid w:val="00994F1E"/>
    <w:rsid w:val="00997FC7"/>
    <w:rsid w:val="009A0B4F"/>
    <w:rsid w:val="009B7023"/>
    <w:rsid w:val="009C1627"/>
    <w:rsid w:val="009E1697"/>
    <w:rsid w:val="009E540B"/>
    <w:rsid w:val="009F666C"/>
    <w:rsid w:val="00A10549"/>
    <w:rsid w:val="00A14690"/>
    <w:rsid w:val="00A2055C"/>
    <w:rsid w:val="00A26589"/>
    <w:rsid w:val="00A27AA8"/>
    <w:rsid w:val="00A27CF8"/>
    <w:rsid w:val="00A31BF2"/>
    <w:rsid w:val="00A5143A"/>
    <w:rsid w:val="00A6067F"/>
    <w:rsid w:val="00A67EAF"/>
    <w:rsid w:val="00A75069"/>
    <w:rsid w:val="00A75320"/>
    <w:rsid w:val="00A80254"/>
    <w:rsid w:val="00A8289B"/>
    <w:rsid w:val="00A84A1E"/>
    <w:rsid w:val="00A92488"/>
    <w:rsid w:val="00AA12E2"/>
    <w:rsid w:val="00AA7823"/>
    <w:rsid w:val="00AB3CD0"/>
    <w:rsid w:val="00AD2DFA"/>
    <w:rsid w:val="00AD546C"/>
    <w:rsid w:val="00AE32F9"/>
    <w:rsid w:val="00AE55F5"/>
    <w:rsid w:val="00AE7B05"/>
    <w:rsid w:val="00AF307D"/>
    <w:rsid w:val="00AF4D03"/>
    <w:rsid w:val="00B06AD9"/>
    <w:rsid w:val="00B07564"/>
    <w:rsid w:val="00B1097D"/>
    <w:rsid w:val="00B128EE"/>
    <w:rsid w:val="00B13F1D"/>
    <w:rsid w:val="00B244A5"/>
    <w:rsid w:val="00B30064"/>
    <w:rsid w:val="00B307FA"/>
    <w:rsid w:val="00B31846"/>
    <w:rsid w:val="00B40F34"/>
    <w:rsid w:val="00B416F0"/>
    <w:rsid w:val="00B431FA"/>
    <w:rsid w:val="00B43381"/>
    <w:rsid w:val="00B46305"/>
    <w:rsid w:val="00B47050"/>
    <w:rsid w:val="00B473B9"/>
    <w:rsid w:val="00B52C08"/>
    <w:rsid w:val="00B54F42"/>
    <w:rsid w:val="00B557EB"/>
    <w:rsid w:val="00B604C4"/>
    <w:rsid w:val="00B634F5"/>
    <w:rsid w:val="00B73B12"/>
    <w:rsid w:val="00B809D0"/>
    <w:rsid w:val="00B838FC"/>
    <w:rsid w:val="00B83F27"/>
    <w:rsid w:val="00BB2246"/>
    <w:rsid w:val="00BB532D"/>
    <w:rsid w:val="00BC308F"/>
    <w:rsid w:val="00BC5C64"/>
    <w:rsid w:val="00BD22C1"/>
    <w:rsid w:val="00BD379D"/>
    <w:rsid w:val="00BE1E67"/>
    <w:rsid w:val="00BE5C90"/>
    <w:rsid w:val="00BF3559"/>
    <w:rsid w:val="00BF63FB"/>
    <w:rsid w:val="00C00D73"/>
    <w:rsid w:val="00C24177"/>
    <w:rsid w:val="00C359E5"/>
    <w:rsid w:val="00C73ECB"/>
    <w:rsid w:val="00C77109"/>
    <w:rsid w:val="00C77526"/>
    <w:rsid w:val="00C840CA"/>
    <w:rsid w:val="00C8753C"/>
    <w:rsid w:val="00C90E49"/>
    <w:rsid w:val="00C93D6D"/>
    <w:rsid w:val="00C96A44"/>
    <w:rsid w:val="00CB28ED"/>
    <w:rsid w:val="00CC2E8A"/>
    <w:rsid w:val="00CD5CA9"/>
    <w:rsid w:val="00CE18D2"/>
    <w:rsid w:val="00D06AA1"/>
    <w:rsid w:val="00D102C8"/>
    <w:rsid w:val="00D13472"/>
    <w:rsid w:val="00D20F74"/>
    <w:rsid w:val="00D3143A"/>
    <w:rsid w:val="00D3226C"/>
    <w:rsid w:val="00D36D33"/>
    <w:rsid w:val="00D47CDA"/>
    <w:rsid w:val="00D55D88"/>
    <w:rsid w:val="00D56515"/>
    <w:rsid w:val="00D60B1B"/>
    <w:rsid w:val="00D63CD3"/>
    <w:rsid w:val="00D70127"/>
    <w:rsid w:val="00D75701"/>
    <w:rsid w:val="00D76795"/>
    <w:rsid w:val="00D870A9"/>
    <w:rsid w:val="00D87426"/>
    <w:rsid w:val="00D939AC"/>
    <w:rsid w:val="00DB5475"/>
    <w:rsid w:val="00DC032F"/>
    <w:rsid w:val="00DD1224"/>
    <w:rsid w:val="00DE02EA"/>
    <w:rsid w:val="00DF5676"/>
    <w:rsid w:val="00DF7D9D"/>
    <w:rsid w:val="00E123EE"/>
    <w:rsid w:val="00E21568"/>
    <w:rsid w:val="00E233D0"/>
    <w:rsid w:val="00E23C19"/>
    <w:rsid w:val="00E422B6"/>
    <w:rsid w:val="00E4268B"/>
    <w:rsid w:val="00E50166"/>
    <w:rsid w:val="00E53EB9"/>
    <w:rsid w:val="00E64FC5"/>
    <w:rsid w:val="00E727D8"/>
    <w:rsid w:val="00E958BF"/>
    <w:rsid w:val="00EA429F"/>
    <w:rsid w:val="00EA48C8"/>
    <w:rsid w:val="00EC3903"/>
    <w:rsid w:val="00EC5E01"/>
    <w:rsid w:val="00EC74B8"/>
    <w:rsid w:val="00EF330C"/>
    <w:rsid w:val="00EF34EF"/>
    <w:rsid w:val="00F15066"/>
    <w:rsid w:val="00F22691"/>
    <w:rsid w:val="00F25977"/>
    <w:rsid w:val="00F2761E"/>
    <w:rsid w:val="00F27A56"/>
    <w:rsid w:val="00F35F7B"/>
    <w:rsid w:val="00F4419E"/>
    <w:rsid w:val="00F727F7"/>
    <w:rsid w:val="00F749D3"/>
    <w:rsid w:val="00F76B77"/>
    <w:rsid w:val="00F87A9A"/>
    <w:rsid w:val="00F964E8"/>
    <w:rsid w:val="00FC55E4"/>
    <w:rsid w:val="00FC5B82"/>
    <w:rsid w:val="00FF0676"/>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4B4E"/>
  <w15:chartTrackingRefBased/>
  <w15:docId w15:val="{8EDF4E28-FF29-45CE-A48E-951B758C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817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25977"/>
    <w:rPr>
      <w:color w:val="0563C1" w:themeColor="hyperlink"/>
      <w:u w:val="single"/>
    </w:rPr>
  </w:style>
  <w:style w:type="paragraph" w:styleId="a6">
    <w:name w:val="List Paragraph"/>
    <w:basedOn w:val="a"/>
    <w:uiPriority w:val="34"/>
    <w:qFormat/>
    <w:rsid w:val="008515C5"/>
    <w:pPr>
      <w:ind w:left="720"/>
      <w:contextualSpacing/>
    </w:pPr>
  </w:style>
  <w:style w:type="character" w:styleId="a7">
    <w:name w:val="Strong"/>
    <w:basedOn w:val="a0"/>
    <w:uiPriority w:val="22"/>
    <w:qFormat/>
    <w:rsid w:val="008515C5"/>
    <w:rPr>
      <w:b/>
      <w:bCs/>
    </w:rPr>
  </w:style>
  <w:style w:type="character" w:styleId="a8">
    <w:name w:val="FollowedHyperlink"/>
    <w:basedOn w:val="a0"/>
    <w:uiPriority w:val="99"/>
    <w:semiHidden/>
    <w:unhideWhenUsed/>
    <w:rsid w:val="000C5378"/>
    <w:rPr>
      <w:color w:val="954F72" w:themeColor="followedHyperlink"/>
      <w:u w:val="single"/>
    </w:rPr>
  </w:style>
  <w:style w:type="character" w:styleId="a9">
    <w:name w:val="Placeholder Text"/>
    <w:basedOn w:val="a0"/>
    <w:uiPriority w:val="99"/>
    <w:semiHidden/>
    <w:rsid w:val="00EC5E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0198">
      <w:bodyDiv w:val="1"/>
      <w:marLeft w:val="0"/>
      <w:marRight w:val="0"/>
      <w:marTop w:val="0"/>
      <w:marBottom w:val="0"/>
      <w:divBdr>
        <w:top w:val="none" w:sz="0" w:space="0" w:color="auto"/>
        <w:left w:val="none" w:sz="0" w:space="0" w:color="auto"/>
        <w:bottom w:val="none" w:sz="0" w:space="0" w:color="auto"/>
        <w:right w:val="none" w:sz="0" w:space="0" w:color="auto"/>
      </w:divBdr>
    </w:div>
    <w:div w:id="480536817">
      <w:bodyDiv w:val="1"/>
      <w:marLeft w:val="0"/>
      <w:marRight w:val="0"/>
      <w:marTop w:val="0"/>
      <w:marBottom w:val="0"/>
      <w:divBdr>
        <w:top w:val="none" w:sz="0" w:space="0" w:color="auto"/>
        <w:left w:val="none" w:sz="0" w:space="0" w:color="auto"/>
        <w:bottom w:val="none" w:sz="0" w:space="0" w:color="auto"/>
        <w:right w:val="none" w:sz="0" w:space="0" w:color="auto"/>
      </w:divBdr>
    </w:div>
    <w:div w:id="731972789">
      <w:bodyDiv w:val="1"/>
      <w:marLeft w:val="0"/>
      <w:marRight w:val="0"/>
      <w:marTop w:val="0"/>
      <w:marBottom w:val="0"/>
      <w:divBdr>
        <w:top w:val="none" w:sz="0" w:space="0" w:color="auto"/>
        <w:left w:val="none" w:sz="0" w:space="0" w:color="auto"/>
        <w:bottom w:val="none" w:sz="0" w:space="0" w:color="auto"/>
        <w:right w:val="none" w:sz="0" w:space="0" w:color="auto"/>
      </w:divBdr>
    </w:div>
    <w:div w:id="858734226">
      <w:bodyDiv w:val="1"/>
      <w:marLeft w:val="0"/>
      <w:marRight w:val="0"/>
      <w:marTop w:val="0"/>
      <w:marBottom w:val="0"/>
      <w:divBdr>
        <w:top w:val="none" w:sz="0" w:space="0" w:color="auto"/>
        <w:left w:val="none" w:sz="0" w:space="0" w:color="auto"/>
        <w:bottom w:val="none" w:sz="0" w:space="0" w:color="auto"/>
        <w:right w:val="none" w:sz="0" w:space="0" w:color="auto"/>
      </w:divBdr>
    </w:div>
    <w:div w:id="872229775">
      <w:bodyDiv w:val="1"/>
      <w:marLeft w:val="0"/>
      <w:marRight w:val="0"/>
      <w:marTop w:val="0"/>
      <w:marBottom w:val="0"/>
      <w:divBdr>
        <w:top w:val="none" w:sz="0" w:space="0" w:color="auto"/>
        <w:left w:val="none" w:sz="0" w:space="0" w:color="auto"/>
        <w:bottom w:val="none" w:sz="0" w:space="0" w:color="auto"/>
        <w:right w:val="none" w:sz="0" w:space="0" w:color="auto"/>
      </w:divBdr>
    </w:div>
    <w:div w:id="1036810430">
      <w:bodyDiv w:val="1"/>
      <w:marLeft w:val="0"/>
      <w:marRight w:val="0"/>
      <w:marTop w:val="0"/>
      <w:marBottom w:val="0"/>
      <w:divBdr>
        <w:top w:val="none" w:sz="0" w:space="0" w:color="auto"/>
        <w:left w:val="none" w:sz="0" w:space="0" w:color="auto"/>
        <w:bottom w:val="none" w:sz="0" w:space="0" w:color="auto"/>
        <w:right w:val="none" w:sz="0" w:space="0" w:color="auto"/>
      </w:divBdr>
    </w:div>
    <w:div w:id="1049305833">
      <w:bodyDiv w:val="1"/>
      <w:marLeft w:val="0"/>
      <w:marRight w:val="0"/>
      <w:marTop w:val="0"/>
      <w:marBottom w:val="0"/>
      <w:divBdr>
        <w:top w:val="none" w:sz="0" w:space="0" w:color="auto"/>
        <w:left w:val="none" w:sz="0" w:space="0" w:color="auto"/>
        <w:bottom w:val="none" w:sz="0" w:space="0" w:color="auto"/>
        <w:right w:val="none" w:sz="0" w:space="0" w:color="auto"/>
      </w:divBdr>
    </w:div>
    <w:div w:id="1080836786">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443723072">
      <w:bodyDiv w:val="1"/>
      <w:marLeft w:val="0"/>
      <w:marRight w:val="0"/>
      <w:marTop w:val="0"/>
      <w:marBottom w:val="0"/>
      <w:divBdr>
        <w:top w:val="none" w:sz="0" w:space="0" w:color="auto"/>
        <w:left w:val="none" w:sz="0" w:space="0" w:color="auto"/>
        <w:bottom w:val="none" w:sz="0" w:space="0" w:color="auto"/>
        <w:right w:val="none" w:sz="0" w:space="0" w:color="auto"/>
      </w:divBdr>
    </w:div>
    <w:div w:id="1571043337">
      <w:bodyDiv w:val="1"/>
      <w:marLeft w:val="0"/>
      <w:marRight w:val="0"/>
      <w:marTop w:val="0"/>
      <w:marBottom w:val="0"/>
      <w:divBdr>
        <w:top w:val="none" w:sz="0" w:space="0" w:color="auto"/>
        <w:left w:val="none" w:sz="0" w:space="0" w:color="auto"/>
        <w:bottom w:val="none" w:sz="0" w:space="0" w:color="auto"/>
        <w:right w:val="none" w:sz="0" w:space="0" w:color="auto"/>
      </w:divBdr>
    </w:div>
    <w:div w:id="1604411750">
      <w:bodyDiv w:val="1"/>
      <w:marLeft w:val="0"/>
      <w:marRight w:val="0"/>
      <w:marTop w:val="0"/>
      <w:marBottom w:val="0"/>
      <w:divBdr>
        <w:top w:val="none" w:sz="0" w:space="0" w:color="auto"/>
        <w:left w:val="none" w:sz="0" w:space="0" w:color="auto"/>
        <w:bottom w:val="none" w:sz="0" w:space="0" w:color="auto"/>
        <w:right w:val="none" w:sz="0" w:space="0" w:color="auto"/>
      </w:divBdr>
    </w:div>
    <w:div w:id="1779060929">
      <w:bodyDiv w:val="1"/>
      <w:marLeft w:val="0"/>
      <w:marRight w:val="0"/>
      <w:marTop w:val="0"/>
      <w:marBottom w:val="0"/>
      <w:divBdr>
        <w:top w:val="none" w:sz="0" w:space="0" w:color="auto"/>
        <w:left w:val="none" w:sz="0" w:space="0" w:color="auto"/>
        <w:bottom w:val="none" w:sz="0" w:space="0" w:color="auto"/>
        <w:right w:val="none" w:sz="0" w:space="0" w:color="auto"/>
      </w:divBdr>
    </w:div>
    <w:div w:id="1955676475">
      <w:bodyDiv w:val="1"/>
      <w:marLeft w:val="0"/>
      <w:marRight w:val="0"/>
      <w:marTop w:val="0"/>
      <w:marBottom w:val="0"/>
      <w:divBdr>
        <w:top w:val="none" w:sz="0" w:space="0" w:color="auto"/>
        <w:left w:val="none" w:sz="0" w:space="0" w:color="auto"/>
        <w:bottom w:val="none" w:sz="0" w:space="0" w:color="auto"/>
        <w:right w:val="none" w:sz="0" w:space="0" w:color="auto"/>
      </w:divBdr>
    </w:div>
    <w:div w:id="20531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credit/main.asp" TargetMode="External"/><Relationship Id="rId13" Type="http://schemas.openxmlformats.org/officeDocument/2006/relationships/hyperlink" Target="https://www.cbr.ru/hd_base/default.aspx?PrtID=co_schema" TargetMode="External"/><Relationship Id="rId18" Type="http://schemas.openxmlformats.org/officeDocument/2006/relationships/hyperlink" Target="https://www.vedomosti.ru/" TargetMode="External"/><Relationship Id="rId26" Type="http://schemas.openxmlformats.org/officeDocument/2006/relationships/hyperlink" Target="https://www.cbr.ru/credit/main.asp" TargetMode="External"/><Relationship Id="rId3" Type="http://schemas.openxmlformats.org/officeDocument/2006/relationships/styles" Target="styles.xml"/><Relationship Id="rId21" Type="http://schemas.openxmlformats.org/officeDocument/2006/relationships/hyperlink" Target="http://www.banki.ru/banks/ratings/" TargetMode="External"/><Relationship Id="rId7" Type="http://schemas.openxmlformats.org/officeDocument/2006/relationships/hyperlink" Target="http://www.banki.ru/banks/ratings/" TargetMode="External"/><Relationship Id="rId12" Type="http://schemas.openxmlformats.org/officeDocument/2006/relationships/image" Target="media/image1.png"/><Relationship Id="rId17" Type="http://schemas.openxmlformats.org/officeDocument/2006/relationships/hyperlink" Target="http://www.kommersant.ru/" TargetMode="External"/><Relationship Id="rId25" Type="http://schemas.openxmlformats.org/officeDocument/2006/relationships/hyperlink" Target="http://www.analizbankov.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vedomosti.ru/" TargetMode="External"/><Relationship Id="rId20" Type="http://schemas.openxmlformats.org/officeDocument/2006/relationships/hyperlink" Target="http://www.cbr.ru/credit/main.asp" TargetMode="External"/><Relationship Id="rId29" Type="http://schemas.openxmlformats.org/officeDocument/2006/relationships/hyperlink" Target="https://www.cbr.ru/hd_base/default.aspx?PrtID=co_schema" TargetMode="External"/><Relationship Id="rId1" Type="http://schemas.openxmlformats.org/officeDocument/2006/relationships/customXml" Target="../customXml/item1.xml"/><Relationship Id="rId6" Type="http://schemas.openxmlformats.org/officeDocument/2006/relationships/hyperlink" Target="http://www.goodstudents.ru/swot/1436-swot-analiz-sotrudnika.html" TargetMode="External"/><Relationship Id="rId11" Type="http://schemas.openxmlformats.org/officeDocument/2006/relationships/hyperlink" Target="http://www.banki.ru/banks/ratings/agency/" TargetMode="External"/><Relationship Id="rId24" Type="http://schemas.openxmlformats.org/officeDocument/2006/relationships/hyperlink" Target="http://www.banki.ru/banks/rating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anki.ru/banks/" TargetMode="External"/><Relationship Id="rId23" Type="http://schemas.openxmlformats.org/officeDocument/2006/relationships/hyperlink" Target="https://www.asv.org.ru/insurance/banks_list/" TargetMode="External"/><Relationship Id="rId28" Type="http://schemas.openxmlformats.org/officeDocument/2006/relationships/hyperlink" Target="http://www.cbr.ru/analytics/plugins/lombardlist.aspx" TargetMode="External"/><Relationship Id="rId10" Type="http://schemas.openxmlformats.org/officeDocument/2006/relationships/hyperlink" Target="http://www.sravni.ru/" TargetMode="External"/><Relationship Id="rId19" Type="http://schemas.openxmlformats.org/officeDocument/2006/relationships/hyperlink" Target="http://www.kommersant.ru/" TargetMode="External"/><Relationship Id="rId31" Type="http://schemas.openxmlformats.org/officeDocument/2006/relationships/hyperlink" Target="http://www.banki.ru/banks/" TargetMode="External"/><Relationship Id="rId4" Type="http://schemas.openxmlformats.org/officeDocument/2006/relationships/settings" Target="settings.xml"/><Relationship Id="rId9" Type="http://schemas.openxmlformats.org/officeDocument/2006/relationships/hyperlink" Target="http://www.banki.ru/" TargetMode="External"/><Relationship Id="rId14" Type="http://schemas.openxmlformats.org/officeDocument/2006/relationships/hyperlink" Target="http://www.allbanks.ru/banks/russia/" TargetMode="External"/><Relationship Id="rId22" Type="http://schemas.openxmlformats.org/officeDocument/2006/relationships/hyperlink" Target="http://www.analizbankov.ru/" TargetMode="External"/><Relationship Id="rId27" Type="http://schemas.openxmlformats.org/officeDocument/2006/relationships/hyperlink" Target="http://www.cbr.ru/press/pr.aspx?file=30092016_101942ik2016-09-30t10_19_00.htm" TargetMode="External"/><Relationship Id="rId30" Type="http://schemas.openxmlformats.org/officeDocument/2006/relationships/hyperlink" Target="http://www.allbanks.ru/banks/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9BF1D-ECA1-49F8-AF78-0B01B060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14</Pages>
  <Words>3676</Words>
  <Characters>20957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urunkevich</dc:creator>
  <cp:keywords/>
  <dc:description/>
  <cp:lastModifiedBy>urunkevich</cp:lastModifiedBy>
  <cp:revision>307</cp:revision>
  <dcterms:created xsi:type="dcterms:W3CDTF">2017-07-17T05:34:00Z</dcterms:created>
  <dcterms:modified xsi:type="dcterms:W3CDTF">2017-11-17T09:41:00Z</dcterms:modified>
</cp:coreProperties>
</file>